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329" w14:textId="77777777" w:rsidR="003372B2" w:rsidRPr="003372B2" w:rsidRDefault="003372B2" w:rsidP="003372B2">
      <w:pPr>
        <w:pStyle w:val="Default"/>
        <w:jc w:val="right"/>
        <w:rPr>
          <w:i/>
          <w:color w:val="000000" w:themeColor="text1"/>
        </w:rPr>
      </w:pPr>
      <w:bookmarkStart w:id="0" w:name="_Hlk130111635"/>
    </w:p>
    <w:p w14:paraId="168688D9" w14:textId="77777777" w:rsidR="003372B2" w:rsidRPr="003372B2" w:rsidRDefault="003372B2" w:rsidP="003372B2">
      <w:pPr>
        <w:pStyle w:val="Default"/>
        <w:spacing w:after="240"/>
        <w:jc w:val="right"/>
        <w:rPr>
          <w:color w:val="000000" w:themeColor="text1"/>
        </w:rPr>
      </w:pPr>
      <w:r w:rsidRPr="003372B2">
        <w:rPr>
          <w:color w:val="000000" w:themeColor="text1"/>
        </w:rPr>
        <w:t>Siguļu PII “Piejūra”</w:t>
      </w:r>
      <w:r w:rsidRPr="003372B2">
        <w:t xml:space="preserve"> </w:t>
      </w:r>
      <w:r>
        <w:t>“</w:t>
      </w:r>
      <w:r w:rsidRPr="003372B2">
        <w:rPr>
          <w:color w:val="000000" w:themeColor="text1"/>
        </w:rPr>
        <w:t>Attīstības plāna 2023. - 2027. mācību gadam</w:t>
      </w:r>
      <w:r>
        <w:rPr>
          <w:color w:val="000000" w:themeColor="text1"/>
        </w:rPr>
        <w:t>”</w:t>
      </w:r>
      <w:r w:rsidRPr="003372B2">
        <w:rPr>
          <w:i/>
          <w:color w:val="000000" w:themeColor="text1"/>
        </w:rPr>
        <w:t xml:space="preserve"> </w:t>
      </w:r>
      <w:r>
        <w:rPr>
          <w:color w:val="000000" w:themeColor="text1"/>
        </w:rPr>
        <w:t>p</w:t>
      </w:r>
      <w:r w:rsidRPr="003372B2">
        <w:rPr>
          <w:color w:val="000000" w:themeColor="text1"/>
        </w:rPr>
        <w:t>ielikums</w:t>
      </w:r>
    </w:p>
    <w:p w14:paraId="423CB537" w14:textId="77777777" w:rsidR="003372B2" w:rsidRPr="00370EF2" w:rsidRDefault="003372B2" w:rsidP="003372B2">
      <w:pPr>
        <w:pStyle w:val="Default"/>
        <w:spacing w:after="240"/>
        <w:rPr>
          <w:b/>
          <w:color w:val="000000" w:themeColor="text1"/>
        </w:rPr>
      </w:pPr>
      <w:r w:rsidRPr="003372B2">
        <w:rPr>
          <w:b/>
          <w:color w:val="000000" w:themeColor="text1"/>
        </w:rPr>
        <w:t>Ādažu novada Attīstības programmas 2021.-2027. gadam  ilgtermiņa prioritātes IP3: “Izglītots un labklājīgs novads”</w:t>
      </w:r>
      <w:r>
        <w:rPr>
          <w:b/>
          <w:color w:val="000000" w:themeColor="text1"/>
        </w:rPr>
        <w:t xml:space="preserve"> </w:t>
      </w:r>
      <w:r w:rsidRPr="003372B2">
        <w:rPr>
          <w:b/>
          <w:color w:val="000000" w:themeColor="text1"/>
        </w:rPr>
        <w:t>pakārtot</w:t>
      </w:r>
      <w:r>
        <w:rPr>
          <w:b/>
          <w:color w:val="000000" w:themeColor="text1"/>
        </w:rPr>
        <w:t>ā</w:t>
      </w:r>
      <w:r w:rsidRPr="003372B2">
        <w:rPr>
          <w:b/>
          <w:color w:val="000000" w:themeColor="text1"/>
        </w:rPr>
        <w:t>s vidējā termiņa prioritātes</w:t>
      </w:r>
      <w:r>
        <w:rPr>
          <w:b/>
          <w:color w:val="000000" w:themeColor="text1"/>
        </w:rPr>
        <w:t>, uzdevumi, p</w:t>
      </w:r>
      <w:r w:rsidRPr="003372B2">
        <w:rPr>
          <w:b/>
          <w:color w:val="000000" w:themeColor="text1"/>
        </w:rPr>
        <w:t>asākum</w:t>
      </w:r>
      <w:r>
        <w:rPr>
          <w:b/>
          <w:color w:val="000000" w:themeColor="text1"/>
        </w:rPr>
        <w:t>i</w:t>
      </w:r>
      <w:r w:rsidRPr="003372B2">
        <w:rPr>
          <w:b/>
          <w:color w:val="000000" w:themeColor="text1"/>
        </w:rPr>
        <w:t>, aktivitāte</w:t>
      </w:r>
      <w:r>
        <w:rPr>
          <w:b/>
          <w:color w:val="000000" w:themeColor="text1"/>
        </w:rPr>
        <w:t>s un i</w:t>
      </w:r>
      <w:r w:rsidRPr="003372B2">
        <w:rPr>
          <w:b/>
          <w:color w:val="000000" w:themeColor="text1"/>
        </w:rPr>
        <w:t xml:space="preserve">znākuma rezultatīvie rādītāji laika posmā </w:t>
      </w:r>
      <w:r>
        <w:rPr>
          <w:b/>
          <w:color w:val="000000" w:themeColor="text1"/>
        </w:rPr>
        <w:t xml:space="preserve">no </w:t>
      </w:r>
      <w:r w:rsidRPr="003372B2">
        <w:rPr>
          <w:b/>
          <w:color w:val="000000" w:themeColor="text1"/>
        </w:rPr>
        <w:t>2023</w:t>
      </w:r>
      <w:r>
        <w:rPr>
          <w:b/>
          <w:color w:val="000000" w:themeColor="text1"/>
        </w:rPr>
        <w:t xml:space="preserve">. līdz </w:t>
      </w:r>
      <w:r w:rsidRPr="003372B2">
        <w:rPr>
          <w:b/>
          <w:color w:val="000000" w:themeColor="text1"/>
        </w:rPr>
        <w:t>2027</w:t>
      </w:r>
      <w:r>
        <w:rPr>
          <w:b/>
          <w:color w:val="000000" w:themeColor="text1"/>
        </w:rPr>
        <w:t xml:space="preserve">. gadam </w:t>
      </w:r>
      <w:r w:rsidRPr="003372B2">
        <w:rPr>
          <w:b/>
          <w:color w:val="000000" w:themeColor="text1"/>
        </w:rPr>
        <w:t>izglītības jomā</w:t>
      </w:r>
      <w:r>
        <w:rPr>
          <w:b/>
          <w:color w:val="000000" w:themeColor="text1"/>
        </w:rPr>
        <w:t>:</w:t>
      </w:r>
      <w:r w:rsidRPr="00370EF2">
        <w:rPr>
          <w:b/>
          <w:color w:val="000000" w:themeColor="text1"/>
        </w:rPr>
        <w:t xml:space="preserve"> </w:t>
      </w:r>
    </w:p>
    <w:tbl>
      <w:tblPr>
        <w:tblStyle w:val="TableGrid"/>
        <w:tblW w:w="8931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764"/>
        <w:gridCol w:w="2508"/>
        <w:gridCol w:w="3659"/>
      </w:tblGrid>
      <w:tr w:rsidR="003372B2" w:rsidRPr="00766579" w14:paraId="6AFDB037" w14:textId="77777777" w:rsidTr="00626393">
        <w:trPr>
          <w:tblHeader/>
        </w:trPr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2E00C44A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127656003"/>
            <w:bookmarkEnd w:id="0"/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Uzdevums</w:t>
            </w:r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14:paraId="6E772565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Pasākums, aktivitāte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14:paraId="6BE27DB6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Iznākuma rezultatīvie rādītāji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laika posmā 2023-2027</w:t>
            </w:r>
          </w:p>
        </w:tc>
      </w:tr>
      <w:tr w:rsidR="003372B2" w:rsidRPr="00766579" w14:paraId="0F57412B" w14:textId="77777777" w:rsidTr="00626393">
        <w:trPr>
          <w:tblHeader/>
        </w:trPr>
        <w:tc>
          <w:tcPr>
            <w:tcW w:w="2764" w:type="dxa"/>
            <w:shd w:val="clear" w:color="auto" w:fill="BFBFBF" w:themeFill="background1" w:themeFillShade="BF"/>
            <w:vAlign w:val="center"/>
          </w:tcPr>
          <w:p w14:paraId="215E2CFC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shd w:val="clear" w:color="auto" w:fill="BFBFBF" w:themeFill="background1" w:themeFillShade="BF"/>
            <w:vAlign w:val="center"/>
          </w:tcPr>
          <w:p w14:paraId="34F094E4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9" w:type="dxa"/>
            <w:shd w:val="clear" w:color="auto" w:fill="BFBFBF" w:themeFill="background1" w:themeFillShade="BF"/>
            <w:vAlign w:val="center"/>
          </w:tcPr>
          <w:p w14:paraId="0C8CC466" w14:textId="77777777" w:rsidR="003372B2" w:rsidRPr="00766579" w:rsidRDefault="003372B2" w:rsidP="006263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72B2" w:rsidRPr="00766579" w14:paraId="3EA5E362" w14:textId="77777777" w:rsidTr="00626393">
        <w:tc>
          <w:tcPr>
            <w:tcW w:w="8931" w:type="dxa"/>
            <w:gridSpan w:val="3"/>
            <w:shd w:val="clear" w:color="auto" w:fill="1F4E79" w:themeFill="accent5" w:themeFillShade="80"/>
          </w:tcPr>
          <w:p w14:paraId="216BC65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VTP5: Resursu efektīva izmantošana un attīstība</w:t>
            </w:r>
          </w:p>
        </w:tc>
      </w:tr>
      <w:tr w:rsidR="003372B2" w:rsidRPr="00766579" w14:paraId="556EC7B0" w14:textId="77777777" w:rsidTr="00626393">
        <w:tc>
          <w:tcPr>
            <w:tcW w:w="2764" w:type="dxa"/>
            <w:shd w:val="clear" w:color="auto" w:fill="auto"/>
          </w:tcPr>
          <w:p w14:paraId="7D10FB4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U5.1.3: Noteikt, kā efektīvāk izmantot pašvaldības ēkas un to apkārtējās teritorijas (atjaunot, pielāgot tās pašvaldības funkciju īstenošanai, nojaukt, pārdot u.tml.)</w:t>
            </w:r>
          </w:p>
        </w:tc>
        <w:tc>
          <w:tcPr>
            <w:tcW w:w="2508" w:type="dxa"/>
            <w:shd w:val="clear" w:color="auto" w:fill="auto"/>
          </w:tcPr>
          <w:p w14:paraId="0F8469A6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C5.1.3.20. Smilšu, mākslas un relaksācijas telpas izveide</w:t>
            </w:r>
          </w:p>
        </w:tc>
        <w:tc>
          <w:tcPr>
            <w:tcW w:w="3659" w:type="dxa"/>
            <w:shd w:val="clear" w:color="auto" w:fill="auto"/>
          </w:tcPr>
          <w:p w14:paraId="65D5C837" w14:textId="77777777" w:rsidR="003372B2" w:rsidRPr="00766579" w:rsidRDefault="003372B2" w:rsidP="00626393">
            <w:pPr>
              <w:ind w:left="-4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Izveidota smilšu, mākslas un relaksācijas telpa.</w:t>
            </w:r>
          </w:p>
        </w:tc>
      </w:tr>
      <w:bookmarkEnd w:id="1"/>
      <w:tr w:rsidR="003372B2" w:rsidRPr="00766579" w14:paraId="3A24BCE3" w14:textId="77777777" w:rsidTr="00626393">
        <w:tc>
          <w:tcPr>
            <w:tcW w:w="2764" w:type="dxa"/>
            <w:shd w:val="clear" w:color="auto" w:fill="auto"/>
          </w:tcPr>
          <w:p w14:paraId="15EF7F6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FF6A14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C5.1.3.21. SPII “Piejūra” esošās teritorijas atjaunošana, paplašināšana</w:t>
            </w:r>
          </w:p>
        </w:tc>
        <w:tc>
          <w:tcPr>
            <w:tcW w:w="3659" w:type="dxa"/>
            <w:shd w:val="clear" w:color="auto" w:fill="auto"/>
          </w:tcPr>
          <w:p w14:paraId="5395EFF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Bērnu sporta laukuma izveide un āra klašu izveide</w:t>
            </w:r>
          </w:p>
        </w:tc>
      </w:tr>
      <w:tr w:rsidR="003372B2" w:rsidRPr="00766579" w14:paraId="36A6D858" w14:textId="77777777" w:rsidTr="00626393">
        <w:tc>
          <w:tcPr>
            <w:tcW w:w="2764" w:type="dxa"/>
            <w:shd w:val="clear" w:color="auto" w:fill="9CC2E5" w:themeFill="accent5" w:themeFillTint="99"/>
          </w:tcPr>
          <w:p w14:paraId="2E6F339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RV6.1: Energoefektivitāte</w:t>
            </w:r>
          </w:p>
        </w:tc>
        <w:tc>
          <w:tcPr>
            <w:tcW w:w="2508" w:type="dxa"/>
            <w:shd w:val="clear" w:color="auto" w:fill="9CC2E5" w:themeFill="accent5" w:themeFillTint="99"/>
          </w:tcPr>
          <w:p w14:paraId="7B1B33F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59" w:type="dxa"/>
            <w:shd w:val="clear" w:color="auto" w:fill="9CC2E5" w:themeFill="accent5" w:themeFillTint="99"/>
          </w:tcPr>
          <w:p w14:paraId="5DA5A48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372B2" w:rsidRPr="00766579" w14:paraId="7E5551A2" w14:textId="77777777" w:rsidTr="00626393">
        <w:tc>
          <w:tcPr>
            <w:tcW w:w="2764" w:type="dxa"/>
            <w:shd w:val="clear" w:color="auto" w:fill="FFFFFF" w:themeFill="background1"/>
          </w:tcPr>
          <w:p w14:paraId="39C66C0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U6.1.2: Īstenot citus energoefektivitātes pasākumus</w:t>
            </w:r>
          </w:p>
        </w:tc>
        <w:tc>
          <w:tcPr>
            <w:tcW w:w="2508" w:type="dxa"/>
            <w:shd w:val="clear" w:color="auto" w:fill="FFFFFF" w:themeFill="background1"/>
          </w:tcPr>
          <w:p w14:paraId="0C2A398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C6.1.2.6. Izglītojoši pasākumi pirmsskolas izglītības iestādē par energoefektivitātes un klimata jautājumiem.</w:t>
            </w:r>
          </w:p>
        </w:tc>
        <w:tc>
          <w:tcPr>
            <w:tcW w:w="3659" w:type="dxa"/>
            <w:shd w:val="clear" w:color="auto" w:fill="FFFFFF" w:themeFill="background1"/>
          </w:tcPr>
          <w:p w14:paraId="4AECED3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sz w:val="20"/>
                <w:szCs w:val="20"/>
              </w:rPr>
              <w:t xml:space="preserve">Būtisks aspekts iedzīvotāju motivēšanā un informācijas sniegšanā ir regulāru izglītojošu informatīvo dienu/ pasākumu/ semināru rīkošana par dažādiem ar enerģijas patēriņu un vidi saistītiem jautājumiem.  Informatīvie pasākumi var iekļaut: Enerģijas dienas un/vai Mobilitātes dienas rīkošanu novadā, kā arī sacensības un konkursus enerģijas lietotājiem pašvaldības ēkās. Pasākumi ir jāorganizē ne tikai pieaugušajiem, bet arī skolēniem skolās un bērniem pirmsskolas izglītības iestādēs. </w:t>
            </w:r>
          </w:p>
        </w:tc>
      </w:tr>
      <w:tr w:rsidR="003372B2" w:rsidRPr="00766579" w14:paraId="14F623C4" w14:textId="77777777" w:rsidTr="00626393">
        <w:tc>
          <w:tcPr>
            <w:tcW w:w="2764" w:type="dxa"/>
            <w:shd w:val="clear" w:color="auto" w:fill="FFFFFF" w:themeFill="background1"/>
          </w:tcPr>
          <w:p w14:paraId="2A29C15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U7.2.2: Atbalstīt pētniecību un inovācijas Ādažu novadā</w:t>
            </w:r>
          </w:p>
        </w:tc>
        <w:tc>
          <w:tcPr>
            <w:tcW w:w="2508" w:type="dxa"/>
            <w:shd w:val="clear" w:color="auto" w:fill="FFFFFF" w:themeFill="background1"/>
          </w:tcPr>
          <w:p w14:paraId="1EEA17D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C7.2.2.1. Aktivitāšu īstenošana pētniecības un inovācijas sekmēšanai</w:t>
            </w:r>
          </w:p>
        </w:tc>
        <w:tc>
          <w:tcPr>
            <w:tcW w:w="3659" w:type="dxa"/>
            <w:shd w:val="clear" w:color="auto" w:fill="FFFFFF" w:themeFill="background1"/>
          </w:tcPr>
          <w:p w14:paraId="15A2788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 aktivitātes pētniecības un inovāciju sekmēšanai.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76E29">
              <w:rPr>
                <w:rFonts w:ascii="Times New Roman" w:hAnsi="Times New Roman" w:cs="Times New Roman"/>
                <w:bCs/>
                <w:sz w:val="20"/>
                <w:szCs w:val="20"/>
              </w:rPr>
              <w:t>2022. gadā izveidots āra dabaszinību centrs “4 Gadalaiki” bērnu pētnieciskās darbības sekmēšanai</w:t>
            </w:r>
          </w:p>
        </w:tc>
      </w:tr>
      <w:tr w:rsidR="003372B2" w:rsidRPr="00766579" w14:paraId="046A3069" w14:textId="77777777" w:rsidTr="00626393">
        <w:trPr>
          <w:trHeight w:val="365"/>
        </w:trPr>
        <w:tc>
          <w:tcPr>
            <w:tcW w:w="8931" w:type="dxa"/>
            <w:gridSpan w:val="3"/>
            <w:shd w:val="clear" w:color="auto" w:fill="1F4E79" w:themeFill="accent5" w:themeFillShade="80"/>
          </w:tcPr>
          <w:p w14:paraId="41C6D87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VTP8: Pieejama un daudzpusīga izglītība</w:t>
            </w:r>
          </w:p>
        </w:tc>
      </w:tr>
      <w:tr w:rsidR="003372B2" w:rsidRPr="00766579" w14:paraId="3778CF88" w14:textId="77777777" w:rsidTr="00626393">
        <w:trPr>
          <w:trHeight w:val="365"/>
        </w:trPr>
        <w:tc>
          <w:tcPr>
            <w:tcW w:w="2764" w:type="dxa"/>
            <w:shd w:val="clear" w:color="auto" w:fill="FFFFFF" w:themeFill="background1"/>
          </w:tcPr>
          <w:p w14:paraId="78CFD8F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U8.1.1: Attīstīt jaunas izglītības programmas un projektus </w:t>
            </w:r>
          </w:p>
        </w:tc>
        <w:tc>
          <w:tcPr>
            <w:tcW w:w="2508" w:type="dxa"/>
            <w:shd w:val="clear" w:color="auto" w:fill="auto"/>
          </w:tcPr>
          <w:p w14:paraId="58C2D3F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C8.1.1.1. Projekta “Ekoskola” ieviešana</w:t>
            </w:r>
          </w:p>
        </w:tc>
        <w:tc>
          <w:tcPr>
            <w:tcW w:w="3659" w:type="dxa"/>
            <w:shd w:val="clear" w:color="auto" w:fill="auto"/>
          </w:tcPr>
          <w:p w14:paraId="4549B385" w14:textId="77777777" w:rsidR="003372B2" w:rsidRPr="00542EBB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751B2">
              <w:rPr>
                <w:rFonts w:ascii="Times New Roman" w:hAnsi="Times New Roman" w:cs="Times New Roman"/>
                <w:bCs/>
                <w:sz w:val="20"/>
                <w:szCs w:val="20"/>
              </w:rPr>
              <w:t>Pilnveidotas skolotāju un skolas vadošo darbinieku zināšanas par to, kā skolā ieviest kompetenču izglītību, ieviešot projektu “Ekoskola”.</w:t>
            </w:r>
          </w:p>
        </w:tc>
      </w:tr>
      <w:tr w:rsidR="003372B2" w:rsidRPr="00766579" w14:paraId="5F72BB33" w14:textId="77777777" w:rsidTr="00626393">
        <w:tc>
          <w:tcPr>
            <w:tcW w:w="2764" w:type="dxa"/>
            <w:shd w:val="clear" w:color="auto" w:fill="FFFFFF" w:themeFill="background1"/>
          </w:tcPr>
          <w:p w14:paraId="30BE628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2D7CCB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C8.1.1.2. EKO izglītības programmu īstenošana (dabas resursu pieejamība)</w:t>
            </w:r>
          </w:p>
        </w:tc>
        <w:tc>
          <w:tcPr>
            <w:tcW w:w="3659" w:type="dxa"/>
            <w:shd w:val="clear" w:color="auto" w:fill="auto"/>
          </w:tcPr>
          <w:p w14:paraId="7BD6186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Ir īstenotas 3 EKO izglītības programmas izglītības programmas.</w:t>
            </w:r>
          </w:p>
        </w:tc>
      </w:tr>
      <w:tr w:rsidR="003372B2" w:rsidRPr="00766579" w14:paraId="16874993" w14:textId="77777777" w:rsidTr="00626393">
        <w:tc>
          <w:tcPr>
            <w:tcW w:w="2764" w:type="dxa"/>
            <w:shd w:val="clear" w:color="auto" w:fill="FFFFFF" w:themeFill="background1"/>
          </w:tcPr>
          <w:p w14:paraId="4F846B9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261F83E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C8.1.1.3. Brīvdabas bērnudārzu un skolu izveide</w:t>
            </w:r>
          </w:p>
        </w:tc>
        <w:tc>
          <w:tcPr>
            <w:tcW w:w="3659" w:type="dxa"/>
            <w:shd w:val="clear" w:color="auto" w:fill="FFFFFF" w:themeFill="background1"/>
          </w:tcPr>
          <w:p w14:paraId="2214E44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Izveidoti brīvdabas bērnudārzi un skolas.</w:t>
            </w:r>
          </w:p>
        </w:tc>
      </w:tr>
      <w:tr w:rsidR="003372B2" w:rsidRPr="00766579" w14:paraId="7114F1F6" w14:textId="77777777" w:rsidTr="00626393">
        <w:tc>
          <w:tcPr>
            <w:tcW w:w="2764" w:type="dxa"/>
            <w:shd w:val="clear" w:color="auto" w:fill="FFFFFF" w:themeFill="background1"/>
          </w:tcPr>
          <w:p w14:paraId="5F1E399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U8.1.2: Nodrošināt pirmsskolas izglītības pakalpojumus visiem novada bērniem no 1,5 gadu vecuma</w:t>
            </w:r>
          </w:p>
        </w:tc>
        <w:tc>
          <w:tcPr>
            <w:tcW w:w="2508" w:type="dxa"/>
            <w:shd w:val="clear" w:color="auto" w:fill="FFFFFF" w:themeFill="background1"/>
          </w:tcPr>
          <w:p w14:paraId="2593F74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C8.1.2.3.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Iekļaujošas pirmsskolas izglītības pieejamības nodrošināšana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388212B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Tiek nodrošināta iekļaujošas pirmsskolas izglītības pieejamība.</w:t>
            </w:r>
          </w:p>
        </w:tc>
      </w:tr>
      <w:tr w:rsidR="003372B2" w:rsidRPr="00766579" w14:paraId="43C3865D" w14:textId="77777777" w:rsidTr="00626393">
        <w:tc>
          <w:tcPr>
            <w:tcW w:w="2764" w:type="dxa"/>
            <w:shd w:val="clear" w:color="auto" w:fill="FFFFFF" w:themeFill="background1"/>
          </w:tcPr>
          <w:p w14:paraId="4B935165" w14:textId="77777777" w:rsidR="003372B2" w:rsidRPr="00766579" w:rsidRDefault="003372B2" w:rsidP="006263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U8.3.1: Attīstīt interešu / neformālo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6DA6603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C8.3.1.2. Interešu izglītības kvalitātes, piedāvājuma un pieejamības pilnveidošana.</w:t>
            </w:r>
          </w:p>
        </w:tc>
        <w:tc>
          <w:tcPr>
            <w:tcW w:w="3659" w:type="dxa"/>
            <w:shd w:val="clear" w:color="auto" w:fill="FFFFFF" w:themeFill="background1"/>
          </w:tcPr>
          <w:p w14:paraId="22C6E81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Īstenotas aktivitātes interešu izglītības kvalitātes, piedāvājuma un pieejamības pilnveidošanai.</w:t>
            </w:r>
          </w:p>
        </w:tc>
      </w:tr>
      <w:tr w:rsidR="003372B2" w:rsidRPr="00766579" w14:paraId="39AE721D" w14:textId="77777777" w:rsidTr="00626393">
        <w:tc>
          <w:tcPr>
            <w:tcW w:w="2764" w:type="dxa"/>
            <w:shd w:val="clear" w:color="auto" w:fill="FFFFFF" w:themeFill="background1"/>
          </w:tcPr>
          <w:p w14:paraId="3F0671DB" w14:textId="77777777" w:rsidR="003372B2" w:rsidRPr="00766579" w:rsidRDefault="003372B2" w:rsidP="0062639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754AB0C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C8.3.1.4. </w:t>
            </w: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Bērniem un jauniešiem populāru jaunu interešu pulciņu ieviešana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4D6BBFE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Novadā darbojošos interešu pulciņu piedāvājums apmierina pieprasījumu.</w:t>
            </w:r>
          </w:p>
        </w:tc>
      </w:tr>
      <w:tr w:rsidR="003372B2" w:rsidRPr="00766579" w14:paraId="60AE3A52" w14:textId="77777777" w:rsidTr="00626393">
        <w:tc>
          <w:tcPr>
            <w:tcW w:w="2764" w:type="dxa"/>
            <w:shd w:val="clear" w:color="auto" w:fill="FFFFFF" w:themeFill="background1"/>
          </w:tcPr>
          <w:p w14:paraId="745C90E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U8.3.2: Attīstīt vides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1E301456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C8.3.2.1. “Zaļās” domāšanas veicināšana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3588EB0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Skolās un PII regulāri notiek “zaļās” domāšanas pasākumi. Izvērtēta citu dabas parku izglītības centru pieredze. Sagatavoti priekšlikumi dabas izglītības pasākumiem novadā.</w:t>
            </w:r>
          </w:p>
        </w:tc>
      </w:tr>
      <w:tr w:rsidR="003372B2" w:rsidRPr="00766579" w14:paraId="75D28AF3" w14:textId="77777777" w:rsidTr="00626393">
        <w:tc>
          <w:tcPr>
            <w:tcW w:w="2764" w:type="dxa"/>
            <w:shd w:val="clear" w:color="auto" w:fill="FFFFFF" w:themeFill="background1"/>
          </w:tcPr>
          <w:p w14:paraId="17004B8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U8.4.2: Veicināt pieaugušo izglītību</w:t>
            </w:r>
          </w:p>
        </w:tc>
        <w:tc>
          <w:tcPr>
            <w:tcW w:w="2508" w:type="dxa"/>
            <w:shd w:val="clear" w:color="auto" w:fill="FFFFFF" w:themeFill="background1"/>
          </w:tcPr>
          <w:p w14:paraId="015D8D6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C8.4.2.1. </w:t>
            </w: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Tālākizglītības pieprasījuma noskaidrošana un tālākizglītības  plānošana izglītības iestāžu pedagogiem</w:t>
            </w:r>
          </w:p>
        </w:tc>
        <w:tc>
          <w:tcPr>
            <w:tcW w:w="3659" w:type="dxa"/>
            <w:shd w:val="clear" w:color="auto" w:fill="FFFFFF" w:themeFill="background1"/>
          </w:tcPr>
          <w:p w14:paraId="7D064D5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Izveidotas programmas pedagogu profesionālās  meistarības pilnveidei, tai skaitā interesentiem no kaimiņu novadiem.</w:t>
            </w:r>
          </w:p>
        </w:tc>
      </w:tr>
      <w:tr w:rsidR="003372B2" w:rsidRPr="00766579" w14:paraId="6F112946" w14:textId="77777777" w:rsidTr="00626393">
        <w:tc>
          <w:tcPr>
            <w:tcW w:w="2764" w:type="dxa"/>
            <w:shd w:val="clear" w:color="auto" w:fill="auto"/>
          </w:tcPr>
          <w:p w14:paraId="2929916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U10.3.3: Organizēt peldēt apmācības</w:t>
            </w:r>
          </w:p>
        </w:tc>
        <w:tc>
          <w:tcPr>
            <w:tcW w:w="2508" w:type="dxa"/>
            <w:shd w:val="clear" w:color="auto" w:fill="auto"/>
          </w:tcPr>
          <w:p w14:paraId="3ABCD3E5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C10.3.3.1. Peldēšanas apmācības programmas ieviešana izglītības iestādēs</w:t>
            </w:r>
          </w:p>
        </w:tc>
        <w:tc>
          <w:tcPr>
            <w:tcW w:w="3659" w:type="dxa"/>
            <w:shd w:val="clear" w:color="auto" w:fill="auto"/>
          </w:tcPr>
          <w:p w14:paraId="7919D51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Nodrošināta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peldē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apmācība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programmas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apguve novada pirmsskolu peldbaseinos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372B2" w:rsidRPr="00766579" w14:paraId="43E4C60E" w14:textId="77777777" w:rsidTr="00626393">
        <w:tc>
          <w:tcPr>
            <w:tcW w:w="2764" w:type="dxa"/>
            <w:shd w:val="clear" w:color="auto" w:fill="auto"/>
          </w:tcPr>
          <w:p w14:paraId="006952C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U12.1.2: Veicināt NVO un citu iestāžu darbību veselīga dzīvesveida un ģimenes vērtību popularizēšanā un pašvaldības politikas veidošanā bērnu un ģimenes jomā</w:t>
            </w:r>
          </w:p>
        </w:tc>
        <w:tc>
          <w:tcPr>
            <w:tcW w:w="2508" w:type="dxa"/>
            <w:shd w:val="clear" w:color="auto" w:fill="auto"/>
          </w:tcPr>
          <w:p w14:paraId="63984E0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C12.1.2.3. Veselības stundu ieviešana pirmsskolās, pamatskolā</w:t>
            </w:r>
          </w:p>
        </w:tc>
        <w:tc>
          <w:tcPr>
            <w:tcW w:w="3659" w:type="dxa"/>
            <w:shd w:val="clear" w:color="auto" w:fill="auto"/>
          </w:tcPr>
          <w:p w14:paraId="64F5C71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Ieviestas veselības stundas  pirmsskolās, pamatskolā.</w:t>
            </w:r>
          </w:p>
        </w:tc>
      </w:tr>
      <w:tr w:rsidR="003372B2" w:rsidRPr="00766579" w14:paraId="75C055FF" w14:textId="77777777" w:rsidTr="00626393">
        <w:tc>
          <w:tcPr>
            <w:tcW w:w="2764" w:type="dxa"/>
            <w:shd w:val="clear" w:color="auto" w:fill="auto"/>
          </w:tcPr>
          <w:p w14:paraId="3A8EE01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6381732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C12.1.2.4. Izglītojošo, kultūras un sporta pasākumu organizēšana ģimenēm (bērniem, jauniešiem, vecākiem un senioriem)</w:t>
            </w:r>
          </w:p>
        </w:tc>
        <w:tc>
          <w:tcPr>
            <w:tcW w:w="3659" w:type="dxa"/>
            <w:shd w:val="clear" w:color="auto" w:fill="auto"/>
          </w:tcPr>
          <w:p w14:paraId="00DE932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Organizēti Izglītojošo, kultūras un sporta pasākumu dažādām iedzīvotāju grupām, ģimenēm (bērniem, jauniešiem, vecākiem un senioriem).</w:t>
            </w:r>
          </w:p>
        </w:tc>
      </w:tr>
      <w:tr w:rsidR="003372B2" w:rsidRPr="00766579" w14:paraId="4743E8CD" w14:textId="77777777" w:rsidTr="00626393">
        <w:tc>
          <w:tcPr>
            <w:tcW w:w="2764" w:type="dxa"/>
            <w:shd w:val="clear" w:color="auto" w:fill="auto"/>
          </w:tcPr>
          <w:p w14:paraId="6EB00A2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U14.1.7: Īstenot sadarbību ar NVO</w:t>
            </w:r>
          </w:p>
        </w:tc>
        <w:tc>
          <w:tcPr>
            <w:tcW w:w="2508" w:type="dxa"/>
            <w:shd w:val="clear" w:color="auto" w:fill="auto"/>
          </w:tcPr>
          <w:p w14:paraId="728167FB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C14.1.7.1. Pirmsskolas, pamatskolas un profesionālās izglītības iestāžu sadarbības veicināšana ar NVO un vecākiem</w:t>
            </w:r>
          </w:p>
        </w:tc>
        <w:tc>
          <w:tcPr>
            <w:tcW w:w="3659" w:type="dxa"/>
            <w:shd w:val="clear" w:color="auto" w:fill="auto"/>
          </w:tcPr>
          <w:p w14:paraId="697EF9D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Īstenota NVO un citu iestāžu sadarbība veselīga dzīvesveida un ģimenes vērtību popularizēšanā un pašvaldības politikas veidošanā bērnu un ģimenes jomā.</w:t>
            </w:r>
          </w:p>
        </w:tc>
      </w:tr>
      <w:tr w:rsidR="003372B2" w:rsidRPr="00766579" w14:paraId="518B902D" w14:textId="77777777" w:rsidTr="00626393">
        <w:tc>
          <w:tcPr>
            <w:tcW w:w="2764" w:type="dxa"/>
            <w:shd w:val="clear" w:color="auto" w:fill="auto"/>
          </w:tcPr>
          <w:p w14:paraId="1346DAB0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2040601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2" w:name="_Hlk66802116"/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C14.1.7.4. Sadarbība ar NVO izglītības jomā</w:t>
            </w:r>
            <w:bookmarkEnd w:id="2"/>
          </w:p>
        </w:tc>
        <w:tc>
          <w:tcPr>
            <w:tcW w:w="3659" w:type="dxa"/>
            <w:shd w:val="clear" w:color="auto" w:fill="auto"/>
          </w:tcPr>
          <w:p w14:paraId="60B3172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Tiek īstenotas 20 projektu programmas infrastruktūras, mācību tehniskā nodrošinājuma un pedagogu profesionālās pilnveidē.</w:t>
            </w:r>
          </w:p>
        </w:tc>
      </w:tr>
      <w:tr w:rsidR="003372B2" w:rsidRPr="00766579" w14:paraId="3B700675" w14:textId="77777777" w:rsidTr="00626393">
        <w:tc>
          <w:tcPr>
            <w:tcW w:w="2764" w:type="dxa"/>
            <w:shd w:val="clear" w:color="auto" w:fill="auto"/>
          </w:tcPr>
          <w:p w14:paraId="7226EED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U16.1.1: Uzlabot pašvaldības iestāžu, struktūrvienību un uzņēmumu pakalpojumu kvalitāti</w:t>
            </w:r>
          </w:p>
        </w:tc>
        <w:tc>
          <w:tcPr>
            <w:tcW w:w="2508" w:type="dxa"/>
            <w:shd w:val="clear" w:color="auto" w:fill="auto"/>
          </w:tcPr>
          <w:p w14:paraId="5AA61F9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Ā16.1.1.1. Aktivitāšu īstenošana pašvaldības iestāžu, struktūrvienību un uzņēmumu sniegto pakalpojumu kvalitātes paaugstināšanai</w:t>
            </w:r>
          </w:p>
        </w:tc>
        <w:tc>
          <w:tcPr>
            <w:tcW w:w="3659" w:type="dxa"/>
            <w:shd w:val="clear" w:color="auto" w:fill="auto"/>
          </w:tcPr>
          <w:p w14:paraId="32171AE8" w14:textId="77777777" w:rsidR="003372B2" w:rsidRPr="00766579" w:rsidRDefault="003372B2" w:rsidP="00626393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Veikt aktivitātes, kā paaugstināt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SPII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darbības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kvalitāti. </w:t>
            </w:r>
          </w:p>
        </w:tc>
      </w:tr>
      <w:tr w:rsidR="003372B2" w:rsidRPr="00766579" w14:paraId="61A16A67" w14:textId="77777777" w:rsidTr="00626393">
        <w:tc>
          <w:tcPr>
            <w:tcW w:w="2764" w:type="dxa"/>
            <w:shd w:val="clear" w:color="auto" w:fill="auto"/>
          </w:tcPr>
          <w:p w14:paraId="53B4779E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4D5DBC51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Ā16.1.1.3. Pašvaldības iestāžu, struktūrvienību un uzņēmumu materiāltehniskās bāzes paplašināšana</w:t>
            </w:r>
          </w:p>
        </w:tc>
        <w:tc>
          <w:tcPr>
            <w:tcW w:w="3659" w:type="dxa"/>
            <w:shd w:val="clear" w:color="auto" w:fill="auto"/>
          </w:tcPr>
          <w:p w14:paraId="200E5A0D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Paplašināta pašvaldības iestāžu, struktūrvienību un uzņēmumu materiāltehniskā bāze. Ādažu pašvaldības policijai iegādāts jauns operatīvais transportlīdzeklis.</w:t>
            </w:r>
          </w:p>
        </w:tc>
      </w:tr>
      <w:tr w:rsidR="003372B2" w:rsidRPr="00766579" w14:paraId="721643FF" w14:textId="77777777" w:rsidTr="00626393">
        <w:tc>
          <w:tcPr>
            <w:tcW w:w="2764" w:type="dxa"/>
            <w:shd w:val="clear" w:color="auto" w:fill="auto"/>
          </w:tcPr>
          <w:p w14:paraId="087BEEC7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1583F75A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Ā16.1.1.4. Pašvaldības iestāžu, struktūrvienību un uzņēmumu darbinieku kvalifikācijas paaugstināšana</w:t>
            </w:r>
          </w:p>
        </w:tc>
        <w:tc>
          <w:tcPr>
            <w:tcW w:w="3659" w:type="dxa"/>
            <w:shd w:val="clear" w:color="auto" w:fill="auto"/>
          </w:tcPr>
          <w:p w14:paraId="02B4EDDF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Paaugstināta pašvaldības iestāžu, struktūrvienību un uzņēmumu darbinieku kvalifikācija visā Ādažu novadā.</w:t>
            </w:r>
          </w:p>
        </w:tc>
      </w:tr>
      <w:tr w:rsidR="003372B2" w:rsidRPr="00766579" w14:paraId="2C4861CE" w14:textId="77777777" w:rsidTr="00626393">
        <w:tc>
          <w:tcPr>
            <w:tcW w:w="2764" w:type="dxa"/>
            <w:shd w:val="clear" w:color="auto" w:fill="FFFFFF" w:themeFill="background1"/>
          </w:tcPr>
          <w:p w14:paraId="5B3B927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176F91C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Ā16.1.1.6.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 Pedagogu kompetenču un darba rezultātu novērtēšanas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 xml:space="preserve">nolikuma izstrāde, t.sk.,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lv-LV"/>
              </w:rPr>
              <w:t>slodžu sadalījuma uzlabošana</w:t>
            </w:r>
          </w:p>
        </w:tc>
        <w:tc>
          <w:tcPr>
            <w:tcW w:w="3659" w:type="dxa"/>
            <w:shd w:val="clear" w:color="auto" w:fill="FFFFFF" w:themeFill="background1"/>
          </w:tcPr>
          <w:p w14:paraId="2E37C33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Ādažu novada pedagogu darba novērtējums par mācību periodu katru gadu aprīlī. Individuāla saruna ar katru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skolotāju par paveikto un plānoto. 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Pirmsskolas pedagogu kompetenču un darba rezultātu novērtēšanas anketa.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lv-LV"/>
              </w:rPr>
              <w:t>Uzlabots pirmsskolas skolotāju slodžu sadalījums tā, lai katrai skolotājai ir iespēja strādāt pilnu darba slodzi,  paredzot lielāku laiku sagatavošanās procesam.</w:t>
            </w:r>
          </w:p>
        </w:tc>
      </w:tr>
      <w:tr w:rsidR="003372B2" w:rsidRPr="00766579" w14:paraId="58C95990" w14:textId="77777777" w:rsidTr="00626393">
        <w:tc>
          <w:tcPr>
            <w:tcW w:w="2764" w:type="dxa"/>
            <w:shd w:val="clear" w:color="auto" w:fill="FFFFFF" w:themeFill="background1"/>
          </w:tcPr>
          <w:p w14:paraId="6FDCF35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FFFF" w:themeFill="background1"/>
          </w:tcPr>
          <w:p w14:paraId="0A70A388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Ā16.1.1.7. Nepieciešamā personāla nodrošināšana pašvaldības iestādēs, struktūrvienībās un uzņēmumos</w:t>
            </w:r>
          </w:p>
        </w:tc>
        <w:tc>
          <w:tcPr>
            <w:tcW w:w="3659" w:type="dxa"/>
            <w:shd w:val="clear" w:color="auto" w:fill="FFFFFF" w:themeFill="background1"/>
          </w:tcPr>
          <w:p w14:paraId="1E3E582C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Pašvaldības iestādēs, struktūrvienībās un uzņēmumos ir pieejams kvalificēts personāls.</w:t>
            </w:r>
          </w:p>
        </w:tc>
      </w:tr>
      <w:tr w:rsidR="003372B2" w:rsidRPr="00766579" w14:paraId="73E109E2" w14:textId="77777777" w:rsidTr="00626393">
        <w:tc>
          <w:tcPr>
            <w:tcW w:w="2764" w:type="dxa"/>
            <w:shd w:val="clear" w:color="auto" w:fill="FFFFFF" w:themeFill="background1"/>
          </w:tcPr>
          <w:p w14:paraId="3F7DD163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auto"/>
          </w:tcPr>
          <w:p w14:paraId="58D6A844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>Ā16.1.1.8. Konkurētspējīgas motivēšanas sistēmas pilnveidošana pašvaldības iestādēs, struktūrvienībās un uzņēmumos</w:t>
            </w:r>
          </w:p>
        </w:tc>
        <w:tc>
          <w:tcPr>
            <w:tcW w:w="3659" w:type="dxa"/>
            <w:shd w:val="clear" w:color="auto" w:fill="auto"/>
          </w:tcPr>
          <w:p w14:paraId="3E0228B9" w14:textId="77777777" w:rsidR="003372B2" w:rsidRPr="00766579" w:rsidRDefault="003372B2" w:rsidP="0062639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Pašvaldības iestādēs, struktūrvienībās un uzņēmumos ir izstrādāta un tiek ieviesta caurspīdīgas, prognozējamas un konkurētspējīgas motivēšanas sistēma. Konkurētspējīgi, profesionāli un motivēti mācībspēki. 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Izstrādāts un tiek īstenots efektīvu pasākumu kopums pedagogu motivācijai, t.sk. veselības apdrošināšana un</w:t>
            </w:r>
            <w:r w:rsidRPr="007665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transporta izdevumu segšana līdz/no darbavietai</w:t>
            </w:r>
            <w:r w:rsidRPr="007665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</w:t>
            </w:r>
          </w:p>
        </w:tc>
      </w:tr>
    </w:tbl>
    <w:p w14:paraId="1B452AA6" w14:textId="77777777" w:rsidR="00F25FD2" w:rsidRDefault="00F25FD2"/>
    <w:sectPr w:rsidR="00F25F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2"/>
    <w:rsid w:val="000341B6"/>
    <w:rsid w:val="002751B2"/>
    <w:rsid w:val="003372B2"/>
    <w:rsid w:val="00700FBB"/>
    <w:rsid w:val="00F25FD2"/>
    <w:rsid w:val="00F7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574445"/>
  <w15:chartTrackingRefBased/>
  <w15:docId w15:val="{DB869F5C-05DE-4D49-B9F0-00B2E19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00FBB"/>
    <w:pPr>
      <w:spacing w:after="100"/>
    </w:pPr>
    <w:rPr>
      <w:rFonts w:ascii="Times New Roman" w:eastAsia="Times New Roman" w:hAnsi="Times New Roman" w:cs="Times New Roman"/>
      <w:sz w:val="24"/>
      <w:lang w:eastAsia="lv-LV"/>
    </w:rPr>
  </w:style>
  <w:style w:type="table" w:styleId="TableGrid">
    <w:name w:val="Table Grid"/>
    <w:basedOn w:val="TableNormal"/>
    <w:uiPriority w:val="39"/>
    <w:rsid w:val="0033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4193</Words>
  <Characters>2391</Characters>
  <Application>Microsoft Office Word</Application>
  <DocSecurity>0</DocSecurity>
  <Lines>19</Lines>
  <Paragraphs>13</Paragraphs>
  <ScaleCrop>false</ScaleCrop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Krasta</dc:creator>
  <cp:keywords/>
  <dc:description/>
  <cp:lastModifiedBy>Jevgēnija Sviridenkova</cp:lastModifiedBy>
  <cp:revision>2</cp:revision>
  <dcterms:created xsi:type="dcterms:W3CDTF">2023-05-04T19:58:00Z</dcterms:created>
  <dcterms:modified xsi:type="dcterms:W3CDTF">2023-05-04T19:58:00Z</dcterms:modified>
</cp:coreProperties>
</file>