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2F6D" w14:textId="77777777" w:rsidR="004D516C" w:rsidRDefault="00D70026" w:rsidP="00564CA6">
      <w:r>
        <w:rPr>
          <w:noProof/>
        </w:rPr>
        <w:drawing>
          <wp:inline distT="0" distB="0" distL="0" distR="0" wp14:anchorId="131AF31D" wp14:editId="0BED6E1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B5698" w14:textId="77777777" w:rsidR="005C7FA1" w:rsidRDefault="005C7FA1" w:rsidP="00564CA6"/>
    <w:p w14:paraId="48C5D192" w14:textId="77777777" w:rsidR="00564CA6" w:rsidRPr="00C66A64" w:rsidRDefault="00D70026" w:rsidP="00564CA6">
      <w:pPr>
        <w:jc w:val="right"/>
        <w:rPr>
          <w:rFonts w:ascii="Times New Roman" w:hAnsi="Times New Roman" w:cs="Times New Roman"/>
          <w:noProof/>
        </w:rPr>
      </w:pPr>
      <w:r w:rsidRPr="00C66A64">
        <w:rPr>
          <w:rFonts w:ascii="Times New Roman" w:hAnsi="Times New Roman" w:cs="Times New Roman"/>
          <w:noProof/>
        </w:rPr>
        <w:t xml:space="preserve">PROJEKTS uz </w:t>
      </w:r>
      <w:r w:rsidR="00C66A64" w:rsidRPr="00C66A64">
        <w:rPr>
          <w:rFonts w:ascii="Times New Roman" w:hAnsi="Times New Roman" w:cs="Times New Roman"/>
          <w:noProof/>
        </w:rPr>
        <w:t>12.07.2023</w:t>
      </w:r>
      <w:r w:rsidRPr="00C66A64">
        <w:rPr>
          <w:rFonts w:ascii="Times New Roman" w:hAnsi="Times New Roman" w:cs="Times New Roman"/>
          <w:noProof/>
        </w:rPr>
        <w:t>.</w:t>
      </w:r>
    </w:p>
    <w:p w14:paraId="6805AB66" w14:textId="77777777" w:rsidR="00564CA6" w:rsidRPr="00C66A64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C8D4E55" w14:textId="77777777" w:rsidR="00564CA6" w:rsidRPr="00C66A64" w:rsidRDefault="00D70026" w:rsidP="00564CA6">
      <w:pPr>
        <w:jc w:val="right"/>
        <w:rPr>
          <w:rFonts w:ascii="Times New Roman" w:hAnsi="Times New Roman" w:cs="Times New Roman"/>
          <w:noProof/>
        </w:rPr>
      </w:pPr>
      <w:r w:rsidRPr="00C66A64">
        <w:rPr>
          <w:rFonts w:ascii="Times New Roman" w:hAnsi="Times New Roman" w:cs="Times New Roman"/>
          <w:noProof/>
        </w:rPr>
        <w:t xml:space="preserve">vēlamais datums izskatīšanai: </w:t>
      </w:r>
      <w:r w:rsidR="00C66A64" w:rsidRPr="00C66A64">
        <w:rPr>
          <w:rFonts w:ascii="Times New Roman" w:hAnsi="Times New Roman" w:cs="Times New Roman"/>
          <w:noProof/>
        </w:rPr>
        <w:t>Attīstības komitejā 12.07.2023</w:t>
      </w:r>
      <w:r w:rsidRPr="00C66A64">
        <w:rPr>
          <w:rFonts w:ascii="Times New Roman" w:hAnsi="Times New Roman" w:cs="Times New Roman"/>
          <w:noProof/>
        </w:rPr>
        <w:t>.</w:t>
      </w:r>
    </w:p>
    <w:p w14:paraId="1402EA66" w14:textId="77777777" w:rsidR="00564CA6" w:rsidRPr="00C66A64" w:rsidRDefault="00D70026" w:rsidP="00564CA6">
      <w:pPr>
        <w:jc w:val="right"/>
        <w:rPr>
          <w:rFonts w:ascii="Times New Roman" w:hAnsi="Times New Roman" w:cs="Times New Roman"/>
          <w:noProof/>
        </w:rPr>
      </w:pPr>
      <w:r w:rsidRPr="00C66A64">
        <w:rPr>
          <w:rFonts w:ascii="Times New Roman" w:hAnsi="Times New Roman" w:cs="Times New Roman"/>
          <w:noProof/>
        </w:rPr>
        <w:t xml:space="preserve">domē: </w:t>
      </w:r>
      <w:r w:rsidR="00C66A64" w:rsidRPr="00C66A64">
        <w:rPr>
          <w:rFonts w:ascii="Times New Roman" w:hAnsi="Times New Roman" w:cs="Times New Roman"/>
          <w:noProof/>
        </w:rPr>
        <w:t>26.07.2023</w:t>
      </w:r>
      <w:r w:rsidRPr="00C66A64">
        <w:rPr>
          <w:rFonts w:ascii="Times New Roman" w:hAnsi="Times New Roman" w:cs="Times New Roman"/>
          <w:noProof/>
        </w:rPr>
        <w:t>.</w:t>
      </w:r>
    </w:p>
    <w:p w14:paraId="4EE70486" w14:textId="77777777" w:rsidR="00564CA6" w:rsidRPr="00C66A64" w:rsidRDefault="00D70026" w:rsidP="00564CA6">
      <w:pPr>
        <w:jc w:val="right"/>
        <w:rPr>
          <w:rFonts w:ascii="Times New Roman" w:hAnsi="Times New Roman" w:cs="Times New Roman"/>
          <w:noProof/>
        </w:rPr>
      </w:pPr>
      <w:r w:rsidRPr="00C66A64">
        <w:rPr>
          <w:rFonts w:ascii="Times New Roman" w:hAnsi="Times New Roman" w:cs="Times New Roman"/>
          <w:noProof/>
        </w:rPr>
        <w:t xml:space="preserve">sagatavotājs: </w:t>
      </w:r>
      <w:r w:rsidR="00C66A64" w:rsidRPr="00C66A64">
        <w:rPr>
          <w:rFonts w:ascii="Times New Roman" w:hAnsi="Times New Roman" w:cs="Times New Roman"/>
          <w:noProof/>
        </w:rPr>
        <w:t>Miķelis Cinis</w:t>
      </w:r>
    </w:p>
    <w:p w14:paraId="0FA56EBC" w14:textId="77777777" w:rsidR="00564CA6" w:rsidRPr="00C66A64" w:rsidRDefault="00D70026" w:rsidP="00564CA6">
      <w:pPr>
        <w:jc w:val="right"/>
        <w:rPr>
          <w:rFonts w:ascii="Times New Roman" w:hAnsi="Times New Roman" w:cs="Times New Roman"/>
          <w:noProof/>
        </w:rPr>
      </w:pPr>
      <w:r w:rsidRPr="00C66A64">
        <w:rPr>
          <w:rFonts w:ascii="Times New Roman" w:hAnsi="Times New Roman" w:cs="Times New Roman"/>
          <w:noProof/>
        </w:rPr>
        <w:t xml:space="preserve">ziņotājs: </w:t>
      </w:r>
      <w:r w:rsidR="00C66A64" w:rsidRPr="00C66A64">
        <w:rPr>
          <w:rFonts w:ascii="Times New Roman" w:hAnsi="Times New Roman" w:cs="Times New Roman"/>
          <w:noProof/>
        </w:rPr>
        <w:t>Miķelis Cinis</w:t>
      </w:r>
    </w:p>
    <w:p w14:paraId="5895E4E8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97B847B" w14:textId="77777777" w:rsidR="00564CA6" w:rsidRPr="00564CA6" w:rsidRDefault="00D70026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6296213F" w14:textId="77777777" w:rsidR="00564CA6" w:rsidRPr="00564CA6" w:rsidRDefault="00D7002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486616D" w14:textId="77777777" w:rsidR="00564CA6" w:rsidRPr="00564CA6" w:rsidRDefault="00D7002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2546FE3" w14:textId="77777777" w:rsidR="00564CA6" w:rsidRPr="00564CA6" w:rsidRDefault="00C66A64" w:rsidP="00564CA6">
      <w:pPr>
        <w:rPr>
          <w:rFonts w:ascii="Times New Roman" w:hAnsi="Times New Roman" w:cs="Times New Roman"/>
        </w:rPr>
      </w:pPr>
      <w:r w:rsidRPr="00AB65AC">
        <w:rPr>
          <w:rFonts w:ascii="Times New Roman" w:hAnsi="Times New Roman" w:cs="Times New Roman"/>
        </w:rPr>
        <w:t>2023</w:t>
      </w:r>
      <w:r w:rsidR="00D70026" w:rsidRPr="00AB65AC">
        <w:rPr>
          <w:rFonts w:ascii="Times New Roman" w:hAnsi="Times New Roman" w:cs="Times New Roman"/>
        </w:rPr>
        <w:t xml:space="preserve">.gada </w:t>
      </w:r>
      <w:r w:rsidRPr="00AB65AC">
        <w:rPr>
          <w:rFonts w:ascii="Times New Roman" w:hAnsi="Times New Roman" w:cs="Times New Roman"/>
        </w:rPr>
        <w:t>26. jūlijā</w:t>
      </w:r>
      <w:r w:rsidR="00D70026" w:rsidRPr="00AB65AC">
        <w:rPr>
          <w:rFonts w:ascii="Times New Roman" w:hAnsi="Times New Roman" w:cs="Times New Roman"/>
        </w:rPr>
        <w:t xml:space="preserve"> </w:t>
      </w:r>
      <w:r w:rsidR="00D70026" w:rsidRPr="00AB65AC">
        <w:rPr>
          <w:rFonts w:ascii="Times New Roman" w:hAnsi="Times New Roman" w:cs="Times New Roman"/>
        </w:rPr>
        <w:tab/>
      </w:r>
      <w:r w:rsidR="00D70026" w:rsidRPr="00564CA6">
        <w:rPr>
          <w:rFonts w:ascii="Times New Roman" w:hAnsi="Times New Roman" w:cs="Times New Roman"/>
        </w:rPr>
        <w:tab/>
      </w:r>
      <w:r w:rsidR="00D70026" w:rsidRPr="00564CA6">
        <w:rPr>
          <w:rFonts w:ascii="Times New Roman" w:hAnsi="Times New Roman" w:cs="Times New Roman"/>
        </w:rPr>
        <w:tab/>
      </w:r>
      <w:r w:rsidR="00D70026" w:rsidRPr="00564CA6">
        <w:rPr>
          <w:rFonts w:ascii="Times New Roman" w:hAnsi="Times New Roman" w:cs="Times New Roman"/>
        </w:rPr>
        <w:tab/>
      </w:r>
      <w:r w:rsidR="00D70026" w:rsidRPr="00564CA6">
        <w:rPr>
          <w:rFonts w:ascii="Times New Roman" w:hAnsi="Times New Roman" w:cs="Times New Roman"/>
        </w:rPr>
        <w:tab/>
      </w:r>
      <w:r w:rsidR="00D70026" w:rsidRPr="00564CA6">
        <w:rPr>
          <w:rFonts w:ascii="Times New Roman" w:hAnsi="Times New Roman" w:cs="Times New Roman"/>
        </w:rPr>
        <w:tab/>
      </w:r>
      <w:proofErr w:type="spellStart"/>
      <w:r w:rsidR="00D70026" w:rsidRPr="00564CA6">
        <w:rPr>
          <w:rFonts w:ascii="Times New Roman" w:hAnsi="Times New Roman" w:cs="Times New Roman"/>
          <w:b/>
        </w:rPr>
        <w:t>Nr</w:t>
      </w:r>
      <w:proofErr w:type="spellEnd"/>
      <w:r w:rsidR="00D70026" w:rsidRPr="00564CA6">
        <w:rPr>
          <w:rFonts w:ascii="Times New Roman" w:hAnsi="Times New Roman" w:cs="Times New Roman"/>
          <w:b/>
        </w:rPr>
        <w:t>.</w:t>
      </w:r>
      <w:r w:rsidR="00D70026" w:rsidRPr="00564CA6">
        <w:rPr>
          <w:rFonts w:ascii="Times New Roman" w:hAnsi="Times New Roman" w:cs="Times New Roman"/>
          <w:noProof/>
        </w:rPr>
        <w:fldChar w:fldCharType="begin"/>
      </w:r>
      <w:r w:rsidR="00D70026" w:rsidRPr="00564CA6">
        <w:rPr>
          <w:rFonts w:ascii="Times New Roman" w:hAnsi="Times New Roman" w:cs="Times New Roman"/>
          <w:noProof/>
        </w:rPr>
        <w:instrText>MERGEFIELD DOKREGNUMURS</w:instrText>
      </w:r>
      <w:r w:rsidR="00D70026" w:rsidRPr="00564CA6">
        <w:rPr>
          <w:rFonts w:ascii="Times New Roman" w:hAnsi="Times New Roman" w:cs="Times New Roman"/>
          <w:noProof/>
        </w:rPr>
        <w:fldChar w:fldCharType="separate"/>
      </w:r>
      <w:r w:rsidR="00D70026" w:rsidRPr="00564CA6">
        <w:rPr>
          <w:rFonts w:ascii="Times New Roman" w:hAnsi="Times New Roman" w:cs="Times New Roman"/>
          <w:noProof/>
        </w:rPr>
        <w:t>«DOKREGNUMURS»</w:t>
      </w:r>
      <w:r w:rsidR="00D70026" w:rsidRPr="00564CA6">
        <w:rPr>
          <w:rFonts w:ascii="Times New Roman" w:hAnsi="Times New Roman" w:cs="Times New Roman"/>
          <w:noProof/>
        </w:rPr>
        <w:fldChar w:fldCharType="end"/>
      </w:r>
      <w:r w:rsidR="00D70026" w:rsidRPr="00564CA6">
        <w:rPr>
          <w:rFonts w:ascii="Times New Roman" w:hAnsi="Times New Roman" w:cs="Times New Roman"/>
        </w:rPr>
        <w:tab/>
      </w:r>
    </w:p>
    <w:p w14:paraId="1C55106A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66367C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E91431E" w14:textId="77777777" w:rsidR="00564CA6" w:rsidRPr="00564CA6" w:rsidRDefault="00D7002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C66A64" w:rsidRPr="00C66A64">
        <w:rPr>
          <w:rFonts w:ascii="Times New Roman" w:hAnsi="Times New Roman" w:cs="Times New Roman"/>
          <w:b/>
        </w:rPr>
        <w:t>detālplānojuma “</w:t>
      </w:r>
      <w:proofErr w:type="spellStart"/>
      <w:r w:rsidR="00C66A64" w:rsidRPr="00C66A64">
        <w:rPr>
          <w:rFonts w:ascii="Times New Roman" w:hAnsi="Times New Roman" w:cs="Times New Roman"/>
          <w:b/>
        </w:rPr>
        <w:t>Garciema</w:t>
      </w:r>
      <w:proofErr w:type="spellEnd"/>
      <w:r w:rsidR="00C66A64" w:rsidRPr="00C66A64">
        <w:rPr>
          <w:rFonts w:ascii="Times New Roman" w:hAnsi="Times New Roman" w:cs="Times New Roman"/>
          <w:b/>
        </w:rPr>
        <w:t xml:space="preserve"> pļavas”</w:t>
      </w:r>
      <w:r w:rsidR="0005060C">
        <w:rPr>
          <w:rFonts w:ascii="Times New Roman" w:hAnsi="Times New Roman" w:cs="Times New Roman"/>
          <w:b/>
        </w:rPr>
        <w:t xml:space="preserve">, </w:t>
      </w:r>
      <w:proofErr w:type="spellStart"/>
      <w:r w:rsidR="008E6C0D">
        <w:rPr>
          <w:rFonts w:ascii="Times New Roman" w:hAnsi="Times New Roman" w:cs="Times New Roman"/>
          <w:b/>
        </w:rPr>
        <w:t>Kalngalē</w:t>
      </w:r>
      <w:proofErr w:type="spellEnd"/>
      <w:r w:rsidR="00F73F62">
        <w:rPr>
          <w:rFonts w:ascii="Times New Roman" w:hAnsi="Times New Roman" w:cs="Times New Roman"/>
          <w:b/>
        </w:rPr>
        <w:t>,</w:t>
      </w:r>
      <w:r w:rsidR="00C66A64" w:rsidRPr="00C66A64">
        <w:rPr>
          <w:rFonts w:ascii="Times New Roman" w:hAnsi="Times New Roman" w:cs="Times New Roman"/>
          <w:b/>
        </w:rPr>
        <w:t xml:space="preserve"> nodošanu publiskajai apspriešanai</w:t>
      </w:r>
    </w:p>
    <w:p w14:paraId="15C8991D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BA69E63" w14:textId="77777777" w:rsidR="00C66A64" w:rsidRPr="00A93D71" w:rsidRDefault="00C66A64" w:rsidP="00C66A64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624558">
        <w:rPr>
          <w:rFonts w:ascii="Times New Roman" w:hAnsi="Times New Roman"/>
          <w:sz w:val="24"/>
          <w:szCs w:val="24"/>
        </w:rPr>
        <w:t>Ādažu novada</w:t>
      </w:r>
      <w:r w:rsidRPr="00991C47">
        <w:rPr>
          <w:sz w:val="24"/>
          <w:szCs w:val="24"/>
        </w:rPr>
        <w:t xml:space="preserve"> </w:t>
      </w:r>
      <w:r w:rsidRPr="00991C47">
        <w:rPr>
          <w:rFonts w:ascii="Times New Roman" w:hAnsi="Times New Roman"/>
          <w:sz w:val="24"/>
          <w:szCs w:val="24"/>
        </w:rPr>
        <w:t>pašvaldības</w:t>
      </w:r>
      <w:r w:rsidRPr="00624558">
        <w:rPr>
          <w:rFonts w:ascii="Times New Roman" w:hAnsi="Times New Roman"/>
          <w:sz w:val="24"/>
          <w:szCs w:val="24"/>
        </w:rPr>
        <w:t xml:space="preserve"> dom</w:t>
      </w:r>
      <w:r>
        <w:rPr>
          <w:rFonts w:ascii="Times New Roman" w:hAnsi="Times New Roman"/>
          <w:sz w:val="24"/>
          <w:szCs w:val="24"/>
        </w:rPr>
        <w:t xml:space="preserve">e (turpmāk – </w:t>
      </w:r>
      <w:r w:rsidR="002B1D1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ome) izskatīja </w:t>
      </w:r>
      <w:r w:rsidR="001F3B8B">
        <w:rPr>
          <w:rFonts w:ascii="Times New Roman" w:hAnsi="Times New Roman"/>
          <w:sz w:val="24"/>
          <w:szCs w:val="24"/>
        </w:rPr>
        <w:t>s</w:t>
      </w:r>
      <w:r w:rsidR="001F3B8B" w:rsidRPr="001F3B8B">
        <w:rPr>
          <w:rFonts w:ascii="Times New Roman" w:hAnsi="Times New Roman"/>
          <w:sz w:val="24"/>
          <w:szCs w:val="24"/>
        </w:rPr>
        <w:t>abiedrība</w:t>
      </w:r>
      <w:r w:rsidR="001F3B8B">
        <w:rPr>
          <w:rFonts w:ascii="Times New Roman" w:hAnsi="Times New Roman"/>
          <w:sz w:val="24"/>
          <w:szCs w:val="24"/>
        </w:rPr>
        <w:t>s</w:t>
      </w:r>
      <w:r w:rsidR="001F3B8B" w:rsidRPr="001F3B8B">
        <w:rPr>
          <w:rFonts w:ascii="Times New Roman" w:hAnsi="Times New Roman"/>
          <w:sz w:val="24"/>
          <w:szCs w:val="24"/>
        </w:rPr>
        <w:t xml:space="preserve"> ar ierobežotu atbildību</w:t>
      </w:r>
      <w:r>
        <w:rPr>
          <w:rFonts w:ascii="Times New Roman" w:hAnsi="Times New Roman"/>
          <w:sz w:val="24"/>
          <w:szCs w:val="24"/>
        </w:rPr>
        <w:t xml:space="preserve"> “</w:t>
      </w:r>
      <w:r w:rsidR="00300C58">
        <w:rPr>
          <w:rFonts w:ascii="Times New Roman" w:hAnsi="Times New Roman"/>
          <w:sz w:val="24"/>
          <w:szCs w:val="24"/>
        </w:rPr>
        <w:t>METRUM</w:t>
      </w:r>
      <w:r>
        <w:rPr>
          <w:rFonts w:ascii="Times New Roman" w:hAnsi="Times New Roman"/>
          <w:sz w:val="24"/>
          <w:szCs w:val="24"/>
        </w:rPr>
        <w:t>” (</w:t>
      </w:r>
      <w:r w:rsidR="001F3B8B">
        <w:rPr>
          <w:rFonts w:ascii="Times New Roman" w:hAnsi="Times New Roman"/>
          <w:sz w:val="24"/>
          <w:szCs w:val="24"/>
        </w:rPr>
        <w:t>reģistrācijas Nr</w:t>
      </w:r>
      <w:r w:rsidR="002B1D18">
        <w:t>.</w:t>
      </w:r>
      <w:r w:rsidR="001F3B8B" w:rsidRPr="001F3B8B">
        <w:rPr>
          <w:rFonts w:ascii="Times New Roman" w:hAnsi="Times New Roman"/>
          <w:sz w:val="24"/>
          <w:szCs w:val="24"/>
        </w:rPr>
        <w:t>40003388748</w:t>
      </w:r>
      <w:r w:rsidR="001F3B8B">
        <w:rPr>
          <w:rFonts w:ascii="Times New Roman" w:hAnsi="Times New Roman"/>
          <w:sz w:val="24"/>
          <w:szCs w:val="24"/>
        </w:rPr>
        <w:t xml:space="preserve">, juridiskā </w:t>
      </w:r>
      <w:r>
        <w:rPr>
          <w:rFonts w:ascii="Times New Roman" w:hAnsi="Times New Roman"/>
          <w:sz w:val="24"/>
          <w:szCs w:val="24"/>
        </w:rPr>
        <w:t xml:space="preserve">adrese: </w:t>
      </w:r>
      <w:r w:rsidR="00300C58" w:rsidRPr="00300C58">
        <w:rPr>
          <w:rFonts w:ascii="Times New Roman" w:hAnsi="Times New Roman"/>
          <w:sz w:val="24"/>
          <w:szCs w:val="24"/>
        </w:rPr>
        <w:t>Ģertrūdes iela 47 - 3, Rīga,  LV-1011</w:t>
      </w:r>
      <w:r>
        <w:rPr>
          <w:rFonts w:ascii="Times New Roman" w:hAnsi="Times New Roman"/>
          <w:sz w:val="24"/>
          <w:szCs w:val="24"/>
        </w:rPr>
        <w:t>; e-pasts:</w:t>
      </w:r>
      <w:r w:rsidR="00300C58" w:rsidRPr="00300C58">
        <w:t xml:space="preserve"> </w:t>
      </w:r>
      <w:r w:rsidR="00300C58" w:rsidRPr="00300C58">
        <w:rPr>
          <w:rFonts w:ascii="Times New Roman" w:hAnsi="Times New Roman"/>
          <w:sz w:val="24"/>
          <w:szCs w:val="24"/>
        </w:rPr>
        <w:t>metrum@metrum.lv</w:t>
      </w:r>
      <w:r w:rsidRPr="009B3EF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0</w:t>
      </w:r>
      <w:r w:rsidR="000506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.06.202</w:t>
      </w:r>
      <w:r w:rsidR="00300C5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700C7">
        <w:rPr>
          <w:rFonts w:ascii="Times New Roman" w:hAnsi="Times New Roman"/>
          <w:sz w:val="24"/>
          <w:szCs w:val="24"/>
        </w:rPr>
        <w:t>iesniegumu</w:t>
      </w:r>
      <w:r w:rsidR="0005060C">
        <w:rPr>
          <w:rFonts w:ascii="Times New Roman" w:hAnsi="Times New Roman"/>
          <w:sz w:val="24"/>
          <w:szCs w:val="24"/>
        </w:rPr>
        <w:t xml:space="preserve"> Nr.</w:t>
      </w:r>
      <w:r w:rsidR="0005060C" w:rsidRPr="0005060C">
        <w:t xml:space="preserve"> </w:t>
      </w:r>
      <w:r w:rsidR="0005060C" w:rsidRPr="0005060C">
        <w:rPr>
          <w:rFonts w:ascii="Times New Roman" w:hAnsi="Times New Roman"/>
          <w:sz w:val="24"/>
          <w:szCs w:val="24"/>
        </w:rPr>
        <w:t>79/a/90-2023</w:t>
      </w:r>
      <w:r>
        <w:rPr>
          <w:rFonts w:ascii="Times New Roman" w:hAnsi="Times New Roman"/>
          <w:sz w:val="24"/>
          <w:szCs w:val="24"/>
        </w:rPr>
        <w:t xml:space="preserve"> (reģ</w:t>
      </w:r>
      <w:r w:rsidR="0005060C">
        <w:rPr>
          <w:rFonts w:ascii="Times New Roman" w:hAnsi="Times New Roman"/>
          <w:sz w:val="24"/>
          <w:szCs w:val="24"/>
        </w:rPr>
        <w:t>istrēts 06.06.2023. ar</w:t>
      </w:r>
      <w:r>
        <w:rPr>
          <w:rFonts w:ascii="Times New Roman" w:hAnsi="Times New Roman"/>
          <w:sz w:val="24"/>
          <w:szCs w:val="24"/>
        </w:rPr>
        <w:t xml:space="preserve"> Nr.</w:t>
      </w:r>
      <w:r w:rsidRPr="00FD1C7D">
        <w:rPr>
          <w:rFonts w:ascii="Times New Roman" w:hAnsi="Times New Roman"/>
          <w:sz w:val="24"/>
          <w:szCs w:val="24"/>
        </w:rPr>
        <w:t xml:space="preserve"> </w:t>
      </w:r>
      <w:r w:rsidR="00300C58" w:rsidRPr="00300C58">
        <w:rPr>
          <w:rFonts w:ascii="Times New Roman" w:hAnsi="Times New Roman"/>
          <w:sz w:val="24"/>
          <w:szCs w:val="24"/>
        </w:rPr>
        <w:t>ĀNP/1-11-1/23/3052</w:t>
      </w:r>
      <w:r w:rsidRPr="007700C7">
        <w:rPr>
          <w:rFonts w:ascii="Times New Roman" w:hAnsi="Times New Roman"/>
          <w:sz w:val="24"/>
          <w:szCs w:val="24"/>
        </w:rPr>
        <w:t xml:space="preserve">) ar lūgumu izskatīt </w:t>
      </w:r>
      <w:r w:rsidR="00FC53D5" w:rsidRPr="00FC53D5">
        <w:rPr>
          <w:rFonts w:ascii="Times New Roman" w:hAnsi="Times New Roman"/>
          <w:sz w:val="24"/>
          <w:szCs w:val="24"/>
        </w:rPr>
        <w:t xml:space="preserve">sagatavoto </w:t>
      </w:r>
      <w:r w:rsidR="00300C58">
        <w:rPr>
          <w:rFonts w:ascii="Times New Roman" w:hAnsi="Times New Roman"/>
          <w:sz w:val="24"/>
          <w:szCs w:val="24"/>
        </w:rPr>
        <w:t>detālplānojuma “</w:t>
      </w:r>
      <w:proofErr w:type="spellStart"/>
      <w:r w:rsidR="00300C58">
        <w:rPr>
          <w:rFonts w:ascii="Times New Roman" w:hAnsi="Times New Roman"/>
          <w:sz w:val="24"/>
          <w:szCs w:val="24"/>
        </w:rPr>
        <w:t>Garciema</w:t>
      </w:r>
      <w:proofErr w:type="spellEnd"/>
      <w:r w:rsidR="00300C58">
        <w:rPr>
          <w:rFonts w:ascii="Times New Roman" w:hAnsi="Times New Roman"/>
          <w:sz w:val="24"/>
          <w:szCs w:val="24"/>
        </w:rPr>
        <w:t xml:space="preserve"> pļavas”</w:t>
      </w:r>
      <w:r w:rsidR="00FC5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C53D5">
        <w:rPr>
          <w:rFonts w:ascii="Times New Roman" w:hAnsi="Times New Roman"/>
          <w:sz w:val="24"/>
          <w:szCs w:val="24"/>
        </w:rPr>
        <w:t>Kalngalē</w:t>
      </w:r>
      <w:proofErr w:type="spellEnd"/>
      <w:r w:rsidR="00FC53D5">
        <w:rPr>
          <w:rFonts w:ascii="Times New Roman" w:hAnsi="Times New Roman"/>
          <w:sz w:val="24"/>
          <w:szCs w:val="24"/>
        </w:rPr>
        <w:t xml:space="preserve"> (turpmāk – Detālplānojums)</w:t>
      </w:r>
      <w:r w:rsidR="00705990">
        <w:rPr>
          <w:rFonts w:ascii="Times New Roman" w:hAnsi="Times New Roman"/>
          <w:sz w:val="24"/>
          <w:szCs w:val="24"/>
        </w:rPr>
        <w:t xml:space="preserve"> projektu</w:t>
      </w:r>
      <w:r w:rsidR="00300C58">
        <w:rPr>
          <w:rFonts w:ascii="Times New Roman" w:hAnsi="Times New Roman"/>
          <w:sz w:val="24"/>
          <w:szCs w:val="24"/>
        </w:rPr>
        <w:t xml:space="preserve"> </w:t>
      </w:r>
      <w:r w:rsidR="00FC53D5" w:rsidRPr="00FC53D5">
        <w:rPr>
          <w:rFonts w:ascii="Times New Roman" w:hAnsi="Times New Roman"/>
          <w:sz w:val="24"/>
          <w:szCs w:val="24"/>
        </w:rPr>
        <w:t xml:space="preserve">un pieņemt lēmumu par </w:t>
      </w:r>
      <w:r w:rsidR="00FC53D5">
        <w:rPr>
          <w:rFonts w:ascii="Times New Roman" w:hAnsi="Times New Roman"/>
          <w:sz w:val="24"/>
          <w:szCs w:val="24"/>
        </w:rPr>
        <w:t xml:space="preserve">Detālplānojuma </w:t>
      </w:r>
      <w:r w:rsidR="00300C58">
        <w:rPr>
          <w:rFonts w:ascii="Times New Roman" w:hAnsi="Times New Roman"/>
          <w:sz w:val="24"/>
          <w:szCs w:val="24"/>
        </w:rPr>
        <w:t>nodošanu publiskajai apspriešanai</w:t>
      </w:r>
      <w:r>
        <w:rPr>
          <w:rFonts w:ascii="Times New Roman" w:hAnsi="Times New Roman"/>
          <w:sz w:val="24"/>
          <w:szCs w:val="24"/>
        </w:rPr>
        <w:t>.</w:t>
      </w:r>
    </w:p>
    <w:p w14:paraId="5217264A" w14:textId="77777777" w:rsidR="00C66A64" w:rsidRPr="00A93D71" w:rsidRDefault="00C66A64" w:rsidP="00C66A64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</w:t>
      </w:r>
      <w:r w:rsidR="00300C58">
        <w:rPr>
          <w:rFonts w:ascii="Times New Roman" w:hAnsi="Times New Roman"/>
          <w:sz w:val="24"/>
          <w:szCs w:val="24"/>
        </w:rPr>
        <w:t>24.08.2022</w:t>
      </w:r>
      <w:r>
        <w:rPr>
          <w:rFonts w:ascii="Times New Roman" w:hAnsi="Times New Roman"/>
          <w:sz w:val="24"/>
          <w:szCs w:val="24"/>
        </w:rPr>
        <w:t>. pieņēma lēmumu Nr.</w:t>
      </w:r>
      <w:r w:rsidR="00300C58">
        <w:rPr>
          <w:rFonts w:ascii="Times New Roman" w:hAnsi="Times New Roman"/>
          <w:sz w:val="24"/>
          <w:szCs w:val="24"/>
        </w:rPr>
        <w:t>398</w:t>
      </w:r>
      <w:r>
        <w:rPr>
          <w:rFonts w:ascii="Times New Roman" w:hAnsi="Times New Roman"/>
          <w:sz w:val="24"/>
          <w:szCs w:val="24"/>
        </w:rPr>
        <w:t xml:space="preserve"> </w:t>
      </w:r>
      <w:r w:rsidR="00300C58" w:rsidRPr="00300C58">
        <w:rPr>
          <w:rFonts w:ascii="Times New Roman" w:hAnsi="Times New Roman"/>
          <w:sz w:val="24"/>
          <w:szCs w:val="24"/>
        </w:rPr>
        <w:t>„Par atļauju izstrādāt detālplānojumu nekustamajam īpašumam “</w:t>
      </w:r>
      <w:proofErr w:type="spellStart"/>
      <w:r w:rsidR="00300C58" w:rsidRPr="00300C58">
        <w:rPr>
          <w:rFonts w:ascii="Times New Roman" w:hAnsi="Times New Roman"/>
          <w:sz w:val="24"/>
          <w:szCs w:val="24"/>
        </w:rPr>
        <w:t>Garciema</w:t>
      </w:r>
      <w:proofErr w:type="spellEnd"/>
      <w:r w:rsidR="00300C58" w:rsidRPr="00300C58">
        <w:rPr>
          <w:rFonts w:ascii="Times New Roman" w:hAnsi="Times New Roman"/>
          <w:sz w:val="24"/>
          <w:szCs w:val="24"/>
        </w:rPr>
        <w:t xml:space="preserve"> pļavas</w:t>
      </w:r>
      <w:r>
        <w:rPr>
          <w:rFonts w:ascii="Times New Roman" w:hAnsi="Times New Roman"/>
          <w:sz w:val="24"/>
          <w:szCs w:val="24"/>
        </w:rPr>
        <w:t>”</w:t>
      </w:r>
      <w:r w:rsidR="00974B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4B65">
        <w:rPr>
          <w:rFonts w:ascii="Times New Roman" w:hAnsi="Times New Roman"/>
          <w:sz w:val="24"/>
          <w:szCs w:val="24"/>
        </w:rPr>
        <w:t>Kalngalē</w:t>
      </w:r>
      <w:proofErr w:type="spellEnd"/>
      <w:r w:rsidR="00974B6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ar kuru tika uzsākta </w:t>
      </w:r>
      <w:r w:rsidR="00AF099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etālplānojuma izstrādāšana</w:t>
      </w:r>
      <w:r w:rsidRPr="00817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nekustamā īpašuma </w:t>
      </w:r>
      <w:r w:rsidR="00361B68">
        <w:rPr>
          <w:rFonts w:ascii="Times New Roman" w:hAnsi="Times New Roman"/>
          <w:sz w:val="24"/>
          <w:szCs w:val="24"/>
        </w:rPr>
        <w:t>“</w:t>
      </w:r>
      <w:proofErr w:type="spellStart"/>
      <w:r w:rsidR="00361B68">
        <w:rPr>
          <w:rFonts w:ascii="Times New Roman" w:hAnsi="Times New Roman"/>
          <w:sz w:val="24"/>
          <w:szCs w:val="24"/>
        </w:rPr>
        <w:t>Garciema</w:t>
      </w:r>
      <w:proofErr w:type="spellEnd"/>
      <w:r w:rsidR="00361B68">
        <w:rPr>
          <w:rFonts w:ascii="Times New Roman" w:hAnsi="Times New Roman"/>
          <w:sz w:val="24"/>
          <w:szCs w:val="24"/>
        </w:rPr>
        <w:t xml:space="preserve"> pļavas”</w:t>
      </w:r>
      <w:r w:rsidR="00AF0992">
        <w:rPr>
          <w:rFonts w:ascii="Times New Roman" w:hAnsi="Times New Roman"/>
          <w:sz w:val="24"/>
          <w:szCs w:val="24"/>
        </w:rPr>
        <w:t>,</w:t>
      </w:r>
      <w:r w:rsidR="00AF0992" w:rsidRPr="00AF0992">
        <w:t xml:space="preserve"> </w:t>
      </w:r>
      <w:proofErr w:type="spellStart"/>
      <w:r w:rsidR="00AF0992" w:rsidRPr="00AF0992">
        <w:rPr>
          <w:rFonts w:ascii="Times New Roman" w:hAnsi="Times New Roman"/>
          <w:sz w:val="24"/>
          <w:szCs w:val="24"/>
        </w:rPr>
        <w:t>Kalngalē</w:t>
      </w:r>
      <w:proofErr w:type="spellEnd"/>
      <w:r w:rsidR="00AF0992" w:rsidRPr="00AF0992">
        <w:rPr>
          <w:rFonts w:ascii="Times New Roman" w:hAnsi="Times New Roman"/>
          <w:sz w:val="24"/>
          <w:szCs w:val="24"/>
        </w:rPr>
        <w:t>, Carnikavas pagastā, Ādažu novadā</w:t>
      </w:r>
      <w:r w:rsidR="008E6C0D">
        <w:rPr>
          <w:rFonts w:ascii="Times New Roman" w:hAnsi="Times New Roman"/>
          <w:sz w:val="24"/>
          <w:szCs w:val="24"/>
        </w:rPr>
        <w:t xml:space="preserve"> ar </w:t>
      </w:r>
      <w:r w:rsidR="00F73F62">
        <w:rPr>
          <w:rFonts w:ascii="Times New Roman" w:hAnsi="Times New Roman"/>
          <w:sz w:val="24"/>
          <w:szCs w:val="24"/>
        </w:rPr>
        <w:t>kadastra Nr.</w:t>
      </w:r>
      <w:r w:rsidR="00F73F62" w:rsidRPr="00F73F62">
        <w:t xml:space="preserve"> </w:t>
      </w:r>
      <w:bookmarkStart w:id="0" w:name="_Hlk139576151"/>
      <w:r w:rsidR="00F73F62" w:rsidRPr="00F73F62">
        <w:rPr>
          <w:rFonts w:ascii="Times New Roman" w:hAnsi="Times New Roman"/>
          <w:sz w:val="24"/>
          <w:szCs w:val="24"/>
        </w:rPr>
        <w:t>8052</w:t>
      </w:r>
      <w:r w:rsidR="00F73F62">
        <w:rPr>
          <w:rFonts w:ascii="Times New Roman" w:hAnsi="Times New Roman"/>
          <w:sz w:val="24"/>
          <w:szCs w:val="24"/>
        </w:rPr>
        <w:t xml:space="preserve"> </w:t>
      </w:r>
      <w:r w:rsidR="00F73F62" w:rsidRPr="00F73F62">
        <w:rPr>
          <w:rFonts w:ascii="Times New Roman" w:hAnsi="Times New Roman"/>
          <w:sz w:val="24"/>
          <w:szCs w:val="24"/>
        </w:rPr>
        <w:t>007</w:t>
      </w:r>
      <w:r w:rsidR="00F73F62">
        <w:rPr>
          <w:rFonts w:ascii="Times New Roman" w:hAnsi="Times New Roman"/>
          <w:sz w:val="24"/>
          <w:szCs w:val="24"/>
        </w:rPr>
        <w:t xml:space="preserve"> </w:t>
      </w:r>
      <w:r w:rsidR="00F73F62" w:rsidRPr="00F73F62">
        <w:rPr>
          <w:rFonts w:ascii="Times New Roman" w:hAnsi="Times New Roman"/>
          <w:sz w:val="24"/>
          <w:szCs w:val="24"/>
        </w:rPr>
        <w:t>0990</w:t>
      </w:r>
      <w:bookmarkEnd w:id="0"/>
      <w:r w:rsidR="008E6C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F0992">
        <w:rPr>
          <w:rFonts w:ascii="Times New Roman" w:hAnsi="Times New Roman"/>
          <w:sz w:val="24"/>
          <w:szCs w:val="24"/>
        </w:rPr>
        <w:t xml:space="preserve">sastāvā esošajai </w:t>
      </w:r>
      <w:r>
        <w:rPr>
          <w:rFonts w:ascii="Times New Roman" w:hAnsi="Times New Roman"/>
          <w:sz w:val="24"/>
          <w:szCs w:val="24"/>
        </w:rPr>
        <w:t>zemes vienībai ar</w:t>
      </w:r>
      <w:r w:rsidRPr="00796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kadastra apzīmējumu </w:t>
      </w:r>
      <w:r w:rsidR="00300C58" w:rsidRPr="00300C58">
        <w:rPr>
          <w:rFonts w:ascii="Times New Roman" w:hAnsi="Times New Roman"/>
          <w:sz w:val="24"/>
          <w:szCs w:val="24"/>
        </w:rPr>
        <w:t>8052 007 0491</w:t>
      </w:r>
      <w:r>
        <w:rPr>
          <w:rFonts w:ascii="Times New Roman" w:hAnsi="Times New Roman"/>
          <w:sz w:val="24"/>
          <w:szCs w:val="24"/>
        </w:rPr>
        <w:t xml:space="preserve">, ar mērķi </w:t>
      </w:r>
      <w:r w:rsidR="00361B68">
        <w:rPr>
          <w:rFonts w:ascii="Times New Roman" w:hAnsi="Times New Roman"/>
          <w:sz w:val="24"/>
          <w:szCs w:val="24"/>
        </w:rPr>
        <w:t>p</w:t>
      </w:r>
      <w:r w:rsidR="00361B68" w:rsidRPr="00361B68">
        <w:rPr>
          <w:rFonts w:ascii="Times New Roman" w:hAnsi="Times New Roman"/>
          <w:sz w:val="24"/>
          <w:szCs w:val="24"/>
        </w:rPr>
        <w:t>amatot zemes gabalu sadali un savstarpējo robežu pārkārtošanu savrupmāju un publiskas apbūves nolūkos Jauktas centra apbūves teritorijā (JC2) un Savrupmāju dzīvojamās apbūves teritorijā (DzS1)</w:t>
      </w:r>
      <w:r>
        <w:rPr>
          <w:rFonts w:ascii="Times New Roman" w:hAnsi="Times New Roman"/>
          <w:sz w:val="24"/>
          <w:szCs w:val="24"/>
        </w:rPr>
        <w:t>.</w:t>
      </w:r>
    </w:p>
    <w:p w14:paraId="5D24B50E" w14:textId="77777777" w:rsidR="00C66A64" w:rsidRDefault="00C66A64" w:rsidP="00C66A64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6D17B4">
        <w:rPr>
          <w:rFonts w:ascii="Times New Roman" w:hAnsi="Times New Roman"/>
          <w:sz w:val="24"/>
        </w:rPr>
        <w:t xml:space="preserve">Izvērtējot </w:t>
      </w:r>
      <w:r w:rsidR="00C37F8D">
        <w:rPr>
          <w:rFonts w:ascii="Times New Roman" w:hAnsi="Times New Roman"/>
          <w:sz w:val="24"/>
        </w:rPr>
        <w:t xml:space="preserve">iesniegto </w:t>
      </w:r>
      <w:r w:rsidR="00705990">
        <w:rPr>
          <w:rFonts w:ascii="Times New Roman" w:hAnsi="Times New Roman"/>
          <w:sz w:val="24"/>
        </w:rPr>
        <w:t>Detālplānojuma projektu</w:t>
      </w:r>
      <w:r w:rsidRPr="006D17B4">
        <w:rPr>
          <w:rFonts w:ascii="Times New Roman" w:hAnsi="Times New Roman"/>
          <w:sz w:val="24"/>
        </w:rPr>
        <w:t xml:space="preserve"> un ar </w:t>
      </w:r>
      <w:r w:rsidR="007B15AA">
        <w:rPr>
          <w:rFonts w:ascii="Times New Roman" w:hAnsi="Times New Roman"/>
          <w:sz w:val="24"/>
        </w:rPr>
        <w:t>to</w:t>
      </w:r>
      <w:r w:rsidR="007B15AA" w:rsidRPr="006D17B4">
        <w:rPr>
          <w:rFonts w:ascii="Times New Roman" w:hAnsi="Times New Roman"/>
          <w:sz w:val="24"/>
        </w:rPr>
        <w:t xml:space="preserve"> </w:t>
      </w:r>
      <w:r w:rsidRPr="006D17B4">
        <w:rPr>
          <w:rFonts w:ascii="Times New Roman" w:hAnsi="Times New Roman"/>
          <w:sz w:val="24"/>
        </w:rPr>
        <w:t>sais</w:t>
      </w:r>
      <w:r>
        <w:rPr>
          <w:rFonts w:ascii="Times New Roman" w:hAnsi="Times New Roman"/>
          <w:sz w:val="24"/>
        </w:rPr>
        <w:t xml:space="preserve">tītos apstākļus, tika konstatēts, ka </w:t>
      </w:r>
      <w:r w:rsidR="007B15A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etālplānojuma </w:t>
      </w:r>
      <w:r w:rsidR="007B15AA">
        <w:rPr>
          <w:rFonts w:ascii="Times New Roman" w:hAnsi="Times New Roman"/>
          <w:sz w:val="24"/>
          <w:szCs w:val="24"/>
        </w:rPr>
        <w:t xml:space="preserve">projekts </w:t>
      </w:r>
      <w:r w:rsidRPr="00260C51">
        <w:rPr>
          <w:rFonts w:ascii="Times New Roman" w:hAnsi="Times New Roman"/>
          <w:sz w:val="24"/>
          <w:szCs w:val="24"/>
        </w:rPr>
        <w:t>atbilst</w:t>
      </w:r>
      <w:r>
        <w:rPr>
          <w:rFonts w:ascii="Times New Roman" w:hAnsi="Times New Roman"/>
          <w:sz w:val="24"/>
          <w:szCs w:val="24"/>
        </w:rPr>
        <w:t xml:space="preserve"> </w:t>
      </w:r>
      <w:r w:rsidR="007B15AA" w:rsidRPr="007B15AA">
        <w:rPr>
          <w:rFonts w:ascii="Times New Roman" w:hAnsi="Times New Roman"/>
          <w:sz w:val="24"/>
          <w:szCs w:val="24"/>
        </w:rPr>
        <w:t>Carnikavas pagasta teritorijas plānojum</w:t>
      </w:r>
      <w:r w:rsidR="004123C3">
        <w:rPr>
          <w:rFonts w:ascii="Times New Roman" w:hAnsi="Times New Roman"/>
          <w:sz w:val="24"/>
          <w:szCs w:val="24"/>
        </w:rPr>
        <w:t>am</w:t>
      </w:r>
      <w:r w:rsidR="007B15AA" w:rsidRPr="007B15AA">
        <w:rPr>
          <w:rFonts w:ascii="Times New Roman" w:hAnsi="Times New Roman"/>
          <w:sz w:val="24"/>
          <w:szCs w:val="24"/>
        </w:rPr>
        <w:t xml:space="preserve"> 2018.-2028. gadam</w:t>
      </w:r>
      <w:r w:rsidRPr="00260C51">
        <w:rPr>
          <w:rFonts w:ascii="Times New Roman" w:hAnsi="Times New Roman"/>
          <w:sz w:val="24"/>
          <w:szCs w:val="24"/>
        </w:rPr>
        <w:t xml:space="preserve"> un Darba uzdevumam </w:t>
      </w:r>
      <w:r w:rsidR="007B15AA">
        <w:rPr>
          <w:rFonts w:ascii="Times New Roman" w:hAnsi="Times New Roman"/>
          <w:sz w:val="24"/>
          <w:szCs w:val="24"/>
        </w:rPr>
        <w:t>D</w:t>
      </w:r>
      <w:r w:rsidRPr="00260C51">
        <w:rPr>
          <w:rFonts w:ascii="Times New Roman" w:hAnsi="Times New Roman"/>
          <w:sz w:val="24"/>
          <w:szCs w:val="24"/>
        </w:rPr>
        <w:t>etālplānojuma</w:t>
      </w:r>
      <w:r w:rsidRPr="001953E2">
        <w:rPr>
          <w:rFonts w:ascii="Times New Roman" w:hAnsi="Times New Roman"/>
          <w:sz w:val="24"/>
          <w:szCs w:val="24"/>
        </w:rPr>
        <w:t xml:space="preserve"> </w:t>
      </w:r>
      <w:r w:rsidRPr="00260C51">
        <w:rPr>
          <w:rFonts w:ascii="Times New Roman" w:hAnsi="Times New Roman"/>
          <w:sz w:val="24"/>
          <w:szCs w:val="24"/>
        </w:rPr>
        <w:t>izstrādāšanai.</w:t>
      </w:r>
    </w:p>
    <w:p w14:paraId="6442C18F" w14:textId="77777777" w:rsidR="00C66A64" w:rsidRDefault="00C66A64" w:rsidP="00C66A64">
      <w:pPr>
        <w:pStyle w:val="BodyText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Pamatojoties uz:</w:t>
      </w:r>
    </w:p>
    <w:p w14:paraId="7008853B" w14:textId="77777777" w:rsidR="00C66A64" w:rsidRDefault="00502557" w:rsidP="00C66A64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4"/>
        </w:rPr>
        <w:t xml:space="preserve">Pašvaldību likuma 4.panta pirmās daļas 15. punktu un 10.panta pirmās daļas 21.punktu, kas </w:t>
      </w:r>
      <w:r w:rsidR="00C37F8D"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 w:rsidR="0032595A">
        <w:rPr>
          <w:rFonts w:ascii="Times New Roman" w:hAnsi="Times New Roman"/>
          <w:sz w:val="24"/>
          <w:szCs w:val="24"/>
        </w:rPr>
        <w:t>t</w:t>
      </w:r>
      <w:r w:rsidR="0032595A"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gadījumos;</w:t>
      </w:r>
    </w:p>
    <w:p w14:paraId="11EC130F" w14:textId="77777777" w:rsidR="00C66A64" w:rsidRDefault="00C66A64" w:rsidP="00C66A64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3E9A">
        <w:rPr>
          <w:rFonts w:ascii="Times New Roman" w:hAnsi="Times New Roman"/>
          <w:sz w:val="24"/>
          <w:szCs w:val="24"/>
        </w:rPr>
        <w:t xml:space="preserve">Teritorijas attīstības plānošanas likuma 12.panta pirmo daļu, kas </w:t>
      </w:r>
      <w:r w:rsidR="00C37F8D" w:rsidRPr="00AA3E9A">
        <w:rPr>
          <w:rFonts w:ascii="Times New Roman" w:hAnsi="Times New Roman"/>
          <w:sz w:val="24"/>
          <w:szCs w:val="24"/>
        </w:rPr>
        <w:t>no</w:t>
      </w:r>
      <w:r w:rsidR="00C37F8D">
        <w:rPr>
          <w:rFonts w:ascii="Times New Roman" w:hAnsi="Times New Roman"/>
          <w:sz w:val="24"/>
          <w:szCs w:val="24"/>
        </w:rPr>
        <w:t>teic</w:t>
      </w:r>
      <w:r w:rsidRPr="00AA3E9A">
        <w:rPr>
          <w:rFonts w:ascii="Times New Roman" w:hAnsi="Times New Roman"/>
          <w:sz w:val="24"/>
          <w:szCs w:val="24"/>
        </w:rPr>
        <w:t xml:space="preserve">, ka vietējā pašvaldība izstrādā un apstiprina vietējās pašvaldības attīstības stratēģiju, attīstības programmu, teritorijas plānojumu, </w:t>
      </w:r>
      <w:proofErr w:type="spellStart"/>
      <w:r w:rsidRPr="00AA3E9A">
        <w:rPr>
          <w:rFonts w:ascii="Times New Roman" w:hAnsi="Times New Roman"/>
          <w:sz w:val="24"/>
          <w:szCs w:val="24"/>
        </w:rPr>
        <w:t>lokālplānojumus</w:t>
      </w:r>
      <w:proofErr w:type="spellEnd"/>
      <w:r w:rsidRPr="00AA3E9A">
        <w:rPr>
          <w:rFonts w:ascii="Times New Roman" w:hAnsi="Times New Roman"/>
          <w:sz w:val="24"/>
          <w:szCs w:val="24"/>
        </w:rPr>
        <w:t>, detālplānojumus un tematiskos plānojumus;</w:t>
      </w:r>
    </w:p>
    <w:p w14:paraId="28A3EC36" w14:textId="77777777" w:rsidR="00C66A64" w:rsidRPr="00AA3E9A" w:rsidRDefault="00C66A64" w:rsidP="00C66A64">
      <w:pPr>
        <w:pStyle w:val="BodyText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AA3E9A">
        <w:rPr>
          <w:rFonts w:ascii="Times New Roman" w:hAnsi="Times New Roman"/>
          <w:sz w:val="24"/>
          <w:szCs w:val="24"/>
        </w:rPr>
        <w:t xml:space="preserve">Ministru </w:t>
      </w:r>
      <w:r>
        <w:rPr>
          <w:rFonts w:ascii="Times New Roman" w:hAnsi="Times New Roman"/>
          <w:sz w:val="24"/>
          <w:szCs w:val="24"/>
        </w:rPr>
        <w:t>kabineta 14.10.2014. noteikumu Nr.628</w:t>
      </w:r>
      <w:r w:rsidRPr="00AA3E9A">
        <w:rPr>
          <w:rFonts w:ascii="Times New Roman" w:hAnsi="Times New Roman"/>
          <w:sz w:val="24"/>
          <w:szCs w:val="24"/>
        </w:rPr>
        <w:t xml:space="preserve"> „Noteikumi par pašvaldību teritorijas attīstības plānošanas dokumentiem</w:t>
      </w:r>
      <w:r>
        <w:rPr>
          <w:rFonts w:ascii="Times New Roman" w:hAnsi="Times New Roman"/>
          <w:sz w:val="24"/>
          <w:szCs w:val="24"/>
        </w:rPr>
        <w:t>” 109</w:t>
      </w:r>
      <w:r w:rsidRPr="00AA3E9A">
        <w:rPr>
          <w:rFonts w:ascii="Times New Roman" w:hAnsi="Times New Roman"/>
          <w:sz w:val="24"/>
          <w:szCs w:val="24"/>
        </w:rPr>
        <w:t xml:space="preserve">.punktu, kas </w:t>
      </w:r>
      <w:r w:rsidR="00C560AD">
        <w:rPr>
          <w:rFonts w:ascii="Times New Roman" w:hAnsi="Times New Roman"/>
          <w:sz w:val="24"/>
          <w:szCs w:val="24"/>
        </w:rPr>
        <w:t>noteic</w:t>
      </w:r>
      <w:r w:rsidRPr="00AA3E9A">
        <w:rPr>
          <w:rFonts w:ascii="Times New Roman" w:hAnsi="Times New Roman"/>
          <w:sz w:val="24"/>
          <w:szCs w:val="24"/>
        </w:rPr>
        <w:t xml:space="preserve">, ka </w:t>
      </w:r>
      <w:r>
        <w:rPr>
          <w:rFonts w:ascii="Times New Roman" w:hAnsi="Times New Roman"/>
          <w:sz w:val="24"/>
          <w:szCs w:val="24"/>
        </w:rPr>
        <w:t xml:space="preserve">izstrādes vadītājs sagatavoto detālplānojuma redakciju kopā ar ziņojumu par tā turpmāko virzību iesniedz </w:t>
      </w:r>
      <w:r>
        <w:rPr>
          <w:rFonts w:ascii="Times New Roman" w:hAnsi="Times New Roman"/>
          <w:sz w:val="24"/>
          <w:szCs w:val="24"/>
        </w:rPr>
        <w:lastRenderedPageBreak/>
        <w:t>izskatīšanai pašvaldības institūcijai, kas</w:t>
      </w:r>
      <w:r w:rsidRPr="00AA3E9A">
        <w:rPr>
          <w:rFonts w:ascii="Times New Roman" w:hAnsi="Times New Roman"/>
          <w:sz w:val="24"/>
          <w:szCs w:val="24"/>
        </w:rPr>
        <w:t xml:space="preserve"> pieņem vienu no šādiem lēmumiem: nodot detālplānojuma projektu publiskajai apspriešanai un atzinumu saņemšanai no institūcijām, nosakot publiskās apspriešanas termiņu ne īsāku par trim un ne garāku par sešām nedēļām,</w:t>
      </w:r>
      <w:r w:rsidR="0032595A" w:rsidRPr="0032595A">
        <w:t xml:space="preserve"> </w:t>
      </w:r>
      <w:r w:rsidR="0032595A" w:rsidRPr="0032595A">
        <w:rPr>
          <w:rFonts w:ascii="Times New Roman" w:hAnsi="Times New Roman"/>
          <w:sz w:val="24"/>
          <w:szCs w:val="24"/>
        </w:rPr>
        <w:t>vai precizēt detālplānojuma redakciju atbilstoši izstrādes vadītāja ziņojumam</w:t>
      </w:r>
      <w:r w:rsidR="0032595A">
        <w:rPr>
          <w:rFonts w:ascii="Times New Roman" w:hAnsi="Times New Roman"/>
          <w:sz w:val="24"/>
          <w:szCs w:val="24"/>
        </w:rPr>
        <w:t>,</w:t>
      </w:r>
    </w:p>
    <w:p w14:paraId="33A98B37" w14:textId="77777777" w:rsidR="00C66A64" w:rsidRPr="0007393C" w:rsidRDefault="00C66A64" w:rsidP="00C66A64">
      <w:pPr>
        <w:pStyle w:val="BodyTextIndent2"/>
        <w:spacing w:after="120"/>
        <w:ind w:left="0"/>
        <w:rPr>
          <w:b w:val="0"/>
        </w:rPr>
      </w:pPr>
      <w:r w:rsidRPr="00025669">
        <w:rPr>
          <w:b w:val="0"/>
        </w:rPr>
        <w:t>kā arī ņemot vērā, ka jautājums</w:t>
      </w:r>
      <w:r w:rsidRPr="00025669">
        <w:rPr>
          <w:b w:val="0"/>
          <w:color w:val="FF0000"/>
        </w:rPr>
        <w:t xml:space="preserve"> </w:t>
      </w:r>
      <w:r w:rsidRPr="00025669">
        <w:rPr>
          <w:b w:val="0"/>
        </w:rPr>
        <w:t>tika izskatīts un atbalstīts</w:t>
      </w:r>
      <w:r w:rsidRPr="00025669">
        <w:rPr>
          <w:b w:val="0"/>
          <w:color w:val="FF0000"/>
        </w:rPr>
        <w:t xml:space="preserve"> </w:t>
      </w:r>
      <w:r w:rsidRPr="00025669">
        <w:rPr>
          <w:b w:val="0"/>
        </w:rPr>
        <w:t xml:space="preserve">Attīstības komitejā </w:t>
      </w:r>
      <w:r w:rsidR="00D70026">
        <w:rPr>
          <w:b w:val="0"/>
        </w:rPr>
        <w:t>12</w:t>
      </w:r>
      <w:r>
        <w:rPr>
          <w:b w:val="0"/>
        </w:rPr>
        <w:t>.07.202</w:t>
      </w:r>
      <w:r w:rsidR="00D70026">
        <w:rPr>
          <w:b w:val="0"/>
        </w:rPr>
        <w:t>3</w:t>
      </w:r>
      <w:r w:rsidRPr="00025669">
        <w:rPr>
          <w:b w:val="0"/>
          <w:szCs w:val="22"/>
        </w:rPr>
        <w:t>.</w:t>
      </w:r>
      <w:r w:rsidRPr="00025669">
        <w:rPr>
          <w:b w:val="0"/>
        </w:rPr>
        <w:t>,</w:t>
      </w:r>
      <w:r w:rsidRPr="0007393C">
        <w:rPr>
          <w:b w:val="0"/>
          <w:color w:val="FF0000"/>
        </w:rPr>
        <w:t xml:space="preserve"> </w:t>
      </w:r>
      <w:r w:rsidRPr="0007393C">
        <w:rPr>
          <w:b w:val="0"/>
        </w:rPr>
        <w:t>Ādažu novada pašvaldība</w:t>
      </w:r>
    </w:p>
    <w:p w14:paraId="0A4E8E48" w14:textId="77777777" w:rsidR="00C66A64" w:rsidRDefault="00C66A64" w:rsidP="00C66A64">
      <w:pPr>
        <w:pStyle w:val="BodyTextIndent2"/>
        <w:spacing w:after="120"/>
        <w:ind w:left="0"/>
        <w:jc w:val="center"/>
      </w:pPr>
      <w:r>
        <w:t>NOLEMJ:</w:t>
      </w:r>
    </w:p>
    <w:p w14:paraId="02B516B5" w14:textId="77777777" w:rsidR="00C66A64" w:rsidRDefault="00C66A64" w:rsidP="00C66A64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Nodot publiskajai apspriešanai un </w:t>
      </w:r>
      <w:r w:rsidR="005400CB" w:rsidRPr="005400CB">
        <w:rPr>
          <w:rFonts w:ascii="Times New Roman" w:hAnsi="Times New Roman"/>
          <w:sz w:val="24"/>
          <w:szCs w:val="24"/>
        </w:rPr>
        <w:t xml:space="preserve">institūciju </w:t>
      </w:r>
      <w:r>
        <w:rPr>
          <w:rFonts w:ascii="Times New Roman" w:hAnsi="Times New Roman"/>
          <w:sz w:val="24"/>
          <w:szCs w:val="24"/>
        </w:rPr>
        <w:t xml:space="preserve">atzinumu saņemšanai nekustamā īpašuma </w:t>
      </w:r>
      <w:r w:rsidR="00D70026">
        <w:rPr>
          <w:rFonts w:ascii="Times New Roman" w:hAnsi="Times New Roman"/>
          <w:sz w:val="24"/>
          <w:szCs w:val="24"/>
        </w:rPr>
        <w:t>“</w:t>
      </w:r>
      <w:proofErr w:type="spellStart"/>
      <w:r w:rsidR="00D70026">
        <w:rPr>
          <w:rFonts w:ascii="Times New Roman" w:hAnsi="Times New Roman"/>
          <w:sz w:val="24"/>
          <w:szCs w:val="24"/>
        </w:rPr>
        <w:t>Garciema</w:t>
      </w:r>
      <w:proofErr w:type="spellEnd"/>
      <w:r w:rsidR="00D70026">
        <w:rPr>
          <w:rFonts w:ascii="Times New Roman" w:hAnsi="Times New Roman"/>
          <w:sz w:val="24"/>
          <w:szCs w:val="24"/>
        </w:rPr>
        <w:t xml:space="preserve"> pļavas”</w:t>
      </w:r>
      <w:r w:rsidR="00C560AD">
        <w:rPr>
          <w:rFonts w:ascii="Times New Roman" w:hAnsi="Times New Roman"/>
          <w:sz w:val="24"/>
          <w:szCs w:val="24"/>
        </w:rPr>
        <w:t xml:space="preserve">, </w:t>
      </w:r>
      <w:bookmarkStart w:id="1" w:name="_Hlk139577855"/>
      <w:proofErr w:type="spellStart"/>
      <w:r w:rsidR="00C560AD">
        <w:rPr>
          <w:rFonts w:ascii="Times New Roman" w:hAnsi="Times New Roman"/>
          <w:sz w:val="24"/>
          <w:szCs w:val="24"/>
        </w:rPr>
        <w:t>Kalngalē</w:t>
      </w:r>
      <w:proofErr w:type="spellEnd"/>
      <w:r w:rsidR="00C560AD">
        <w:rPr>
          <w:rFonts w:ascii="Times New Roman" w:hAnsi="Times New Roman"/>
          <w:sz w:val="24"/>
          <w:szCs w:val="24"/>
        </w:rPr>
        <w:t>, Carnikavas pagastā, Ādažu novadā</w:t>
      </w:r>
      <w:bookmarkEnd w:id="1"/>
      <w:r w:rsidR="00C560AD">
        <w:rPr>
          <w:rFonts w:ascii="Times New Roman" w:hAnsi="Times New Roman"/>
          <w:sz w:val="24"/>
          <w:szCs w:val="24"/>
        </w:rPr>
        <w:t>, kadastra Nr.</w:t>
      </w:r>
      <w:r w:rsidR="00C560AD" w:rsidRPr="00C560AD">
        <w:t xml:space="preserve"> </w:t>
      </w:r>
      <w:r w:rsidR="00C560AD" w:rsidRPr="00C560AD">
        <w:rPr>
          <w:rFonts w:ascii="Times New Roman" w:hAnsi="Times New Roman"/>
          <w:sz w:val="24"/>
          <w:szCs w:val="24"/>
        </w:rPr>
        <w:t>8052 007 0990</w:t>
      </w:r>
      <w:r w:rsidR="00C560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86BFB">
        <w:rPr>
          <w:rFonts w:ascii="Times New Roman" w:hAnsi="Times New Roman"/>
          <w:sz w:val="24"/>
          <w:szCs w:val="24"/>
        </w:rPr>
        <w:t xml:space="preserve">sastāvā esošās </w:t>
      </w:r>
      <w:r>
        <w:rPr>
          <w:rFonts w:ascii="Times New Roman" w:hAnsi="Times New Roman"/>
          <w:sz w:val="24"/>
          <w:szCs w:val="24"/>
        </w:rPr>
        <w:t xml:space="preserve">zemes vienības ar kadastra apzīmējumu </w:t>
      </w:r>
      <w:r w:rsidR="00D70026" w:rsidRPr="00D70026">
        <w:rPr>
          <w:rFonts w:ascii="Times New Roman" w:hAnsi="Times New Roman"/>
          <w:sz w:val="24"/>
          <w:szCs w:val="24"/>
        </w:rPr>
        <w:t>8052 007 0491</w:t>
      </w:r>
      <w:r w:rsidR="00D700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detālplānojumu.</w:t>
      </w:r>
    </w:p>
    <w:p w14:paraId="7834DA38" w14:textId="77777777" w:rsidR="005400CB" w:rsidRDefault="005400CB" w:rsidP="00C66A64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400CB">
        <w:rPr>
          <w:rFonts w:ascii="Times New Roman" w:hAnsi="Times New Roman"/>
          <w:sz w:val="24"/>
          <w:szCs w:val="24"/>
        </w:rPr>
        <w:t xml:space="preserve">Publiskās apspriešanas termiņu noteikt </w:t>
      </w:r>
      <w:r>
        <w:rPr>
          <w:rFonts w:ascii="Times New Roman" w:hAnsi="Times New Roman"/>
          <w:sz w:val="24"/>
          <w:szCs w:val="24"/>
        </w:rPr>
        <w:t>trīs</w:t>
      </w:r>
      <w:r w:rsidRPr="005400CB">
        <w:rPr>
          <w:rFonts w:ascii="Times New Roman" w:hAnsi="Times New Roman"/>
          <w:sz w:val="24"/>
          <w:szCs w:val="24"/>
        </w:rPr>
        <w:t xml:space="preserve"> nedēļas.</w:t>
      </w:r>
    </w:p>
    <w:p w14:paraId="1EA48697" w14:textId="77777777" w:rsidR="009D09A6" w:rsidRDefault="0032595A" w:rsidP="00C66A64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32595A">
        <w:rPr>
          <w:rFonts w:ascii="Times New Roman" w:hAnsi="Times New Roman"/>
          <w:sz w:val="24"/>
          <w:szCs w:val="24"/>
        </w:rPr>
        <w:t>Paziņojumu par detālplānojuma publisko apspriešanu ievietot Teritorijas attīstības plānošanas informācijas sistēmā un pašvaldības tīmekļvietnē www.adazunovads.lv, kā arī publicēt pašvaldības laikrakstā “Ādažu vēstis”.</w:t>
      </w:r>
    </w:p>
    <w:p w14:paraId="28CC1D28" w14:textId="77777777" w:rsidR="00C66A64" w:rsidRPr="00502557" w:rsidRDefault="00502557" w:rsidP="00C66A64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2"/>
        </w:rPr>
        <w:t>Teritorijas plānošanas nodaļa ir atbildīga par lēmuma izpildi.</w:t>
      </w:r>
    </w:p>
    <w:p w14:paraId="39875A41" w14:textId="77777777" w:rsidR="00502557" w:rsidRPr="00502557" w:rsidRDefault="00502557" w:rsidP="0050255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502557">
        <w:rPr>
          <w:rFonts w:ascii="Times New Roman" w:eastAsia="Times New Roman" w:hAnsi="Times New Roman" w:cs="Times New Roman"/>
        </w:rPr>
        <w:t>Par lēmuma izpildes kontroli atbild pašvaldības izpilddirektora vietnieks.</w:t>
      </w:r>
    </w:p>
    <w:p w14:paraId="189E3779" w14:textId="77777777" w:rsidR="00502557" w:rsidRPr="00AA3E9A" w:rsidRDefault="00502557" w:rsidP="002944F0">
      <w:pPr>
        <w:pStyle w:val="BodyText"/>
        <w:spacing w:after="120"/>
        <w:ind w:left="360"/>
        <w:rPr>
          <w:rFonts w:ascii="Times New Roman" w:hAnsi="Times New Roman"/>
          <w:sz w:val="24"/>
          <w:szCs w:val="24"/>
        </w:rPr>
      </w:pPr>
    </w:p>
    <w:p w14:paraId="08C2D7DB" w14:textId="77777777" w:rsidR="00C66A64" w:rsidRDefault="00C66A64" w:rsidP="00C66A64">
      <w:pPr>
        <w:pStyle w:val="BodyText"/>
        <w:ind w:left="284" w:hanging="284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Pielikumā:</w:t>
      </w:r>
    </w:p>
    <w:p w14:paraId="35DF9732" w14:textId="77777777" w:rsidR="00C66A64" w:rsidRPr="00E35FEF" w:rsidRDefault="00C66A64" w:rsidP="00C66A64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4"/>
        </w:rPr>
        <w:t>Detālplānojuma grafiskās daļas zīmējums.</w:t>
      </w:r>
    </w:p>
    <w:p w14:paraId="5DB81A33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7AD209D7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66D06BD9" w14:textId="77777777" w:rsidR="00564CA6" w:rsidRPr="00564CA6" w:rsidRDefault="00D7002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4C64FA7" w14:textId="77777777" w:rsidR="00564CA6" w:rsidRPr="00564CA6" w:rsidRDefault="00D7002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6EAA21F" w14:textId="77777777" w:rsidR="00564CA6" w:rsidRPr="00AB65AC" w:rsidRDefault="00D70026" w:rsidP="00564CA6">
      <w:pPr>
        <w:jc w:val="both"/>
        <w:rPr>
          <w:rFonts w:ascii="Times New Roman" w:hAnsi="Times New Roman" w:cs="Times New Roman"/>
        </w:rPr>
      </w:pPr>
      <w:r w:rsidRPr="00AB65AC">
        <w:rPr>
          <w:rFonts w:ascii="Times New Roman" w:hAnsi="Times New Roman" w:cs="Times New Roman"/>
        </w:rPr>
        <w:t>Izsniegt norakstus:</w:t>
      </w:r>
    </w:p>
    <w:p w14:paraId="125A3AAF" w14:textId="77777777" w:rsidR="00564CA6" w:rsidRPr="00AB65AC" w:rsidRDefault="00AB65AC" w:rsidP="00564CA6">
      <w:pPr>
        <w:rPr>
          <w:rFonts w:ascii="Times New Roman" w:hAnsi="Times New Roman" w:cs="Times New Roman"/>
        </w:rPr>
      </w:pPr>
      <w:proofErr w:type="spellStart"/>
      <w:r w:rsidRPr="00AB65AC">
        <w:rPr>
          <w:rFonts w:ascii="Times New Roman" w:hAnsi="Times New Roman" w:cs="Times New Roman"/>
        </w:rPr>
        <w:t>Iesn</w:t>
      </w:r>
      <w:proofErr w:type="spellEnd"/>
      <w:r w:rsidRPr="00AB65AC">
        <w:rPr>
          <w:rFonts w:ascii="Times New Roman" w:hAnsi="Times New Roman" w:cs="Times New Roman"/>
        </w:rPr>
        <w:t>.:@</w:t>
      </w:r>
    </w:p>
    <w:p w14:paraId="2A8A00A0" w14:textId="77777777" w:rsidR="00AB65AC" w:rsidRPr="00AB65AC" w:rsidRDefault="00AB65AC" w:rsidP="00564CA6">
      <w:pPr>
        <w:rPr>
          <w:rFonts w:ascii="Times New Roman" w:hAnsi="Times New Roman" w:cs="Times New Roman"/>
        </w:rPr>
      </w:pPr>
      <w:r w:rsidRPr="00AB65AC">
        <w:rPr>
          <w:rFonts w:ascii="Times New Roman" w:hAnsi="Times New Roman" w:cs="Times New Roman"/>
        </w:rPr>
        <w:t>TPN:@</w:t>
      </w:r>
    </w:p>
    <w:p w14:paraId="0B46C4AF" w14:textId="77777777" w:rsidR="00AB65AC" w:rsidRPr="00AB65AC" w:rsidRDefault="00AB65AC" w:rsidP="00564CA6">
      <w:pPr>
        <w:rPr>
          <w:rFonts w:ascii="Times New Roman" w:hAnsi="Times New Roman" w:cs="Times New Roman"/>
        </w:rPr>
      </w:pPr>
    </w:p>
    <w:p w14:paraId="34F416C9" w14:textId="77777777" w:rsidR="00AB65AC" w:rsidRPr="00AB65AC" w:rsidRDefault="00AB65AC" w:rsidP="00564CA6">
      <w:pPr>
        <w:rPr>
          <w:rFonts w:ascii="Times New Roman" w:hAnsi="Times New Roman" w:cs="Times New Roman"/>
        </w:rPr>
      </w:pPr>
      <w:r w:rsidRPr="00AB65AC">
        <w:rPr>
          <w:rFonts w:ascii="Times New Roman" w:hAnsi="Times New Roman" w:cs="Times New Roman"/>
        </w:rPr>
        <w:t>Miķelis Cinis, 67398063</w:t>
      </w:r>
    </w:p>
    <w:sectPr w:rsidR="00AB65AC" w:rsidRPr="00AB65AC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B9BB" w14:textId="77777777" w:rsidR="005C03B4" w:rsidRDefault="005C03B4">
      <w:r>
        <w:separator/>
      </w:r>
    </w:p>
  </w:endnote>
  <w:endnote w:type="continuationSeparator" w:id="0">
    <w:p w14:paraId="6D825F33" w14:textId="77777777" w:rsidR="005C03B4" w:rsidRDefault="005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503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8A760E" w14:textId="77777777" w:rsidR="005C7FA1" w:rsidRPr="005C7FA1" w:rsidRDefault="00D7002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6DFDF3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8B1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7A2064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708D" w14:textId="77777777" w:rsidR="005C03B4" w:rsidRDefault="005C03B4">
      <w:r>
        <w:separator/>
      </w:r>
    </w:p>
  </w:footnote>
  <w:footnote w:type="continuationSeparator" w:id="0">
    <w:p w14:paraId="4DD2BAF4" w14:textId="77777777" w:rsidR="005C03B4" w:rsidRDefault="005C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D08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50D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9C76C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44734" w:tentative="1">
      <w:start w:val="1"/>
      <w:numFmt w:val="lowerLetter"/>
      <w:lvlText w:val="%2."/>
      <w:lvlJc w:val="left"/>
      <w:pPr>
        <w:ind w:left="1440" w:hanging="360"/>
      </w:pPr>
    </w:lvl>
    <w:lvl w:ilvl="2" w:tplc="0D26C6B0" w:tentative="1">
      <w:start w:val="1"/>
      <w:numFmt w:val="lowerRoman"/>
      <w:lvlText w:val="%3."/>
      <w:lvlJc w:val="right"/>
      <w:pPr>
        <w:ind w:left="2160" w:hanging="180"/>
      </w:pPr>
    </w:lvl>
    <w:lvl w:ilvl="3" w:tplc="D76CD2B4" w:tentative="1">
      <w:start w:val="1"/>
      <w:numFmt w:val="decimal"/>
      <w:lvlText w:val="%4."/>
      <w:lvlJc w:val="left"/>
      <w:pPr>
        <w:ind w:left="2880" w:hanging="360"/>
      </w:pPr>
    </w:lvl>
    <w:lvl w:ilvl="4" w:tplc="CCDE0F1C" w:tentative="1">
      <w:start w:val="1"/>
      <w:numFmt w:val="lowerLetter"/>
      <w:lvlText w:val="%5."/>
      <w:lvlJc w:val="left"/>
      <w:pPr>
        <w:ind w:left="3600" w:hanging="360"/>
      </w:pPr>
    </w:lvl>
    <w:lvl w:ilvl="5" w:tplc="080607EA" w:tentative="1">
      <w:start w:val="1"/>
      <w:numFmt w:val="lowerRoman"/>
      <w:lvlText w:val="%6."/>
      <w:lvlJc w:val="right"/>
      <w:pPr>
        <w:ind w:left="4320" w:hanging="180"/>
      </w:pPr>
    </w:lvl>
    <w:lvl w:ilvl="6" w:tplc="E794BB92" w:tentative="1">
      <w:start w:val="1"/>
      <w:numFmt w:val="decimal"/>
      <w:lvlText w:val="%7."/>
      <w:lvlJc w:val="left"/>
      <w:pPr>
        <w:ind w:left="5040" w:hanging="360"/>
      </w:pPr>
    </w:lvl>
    <w:lvl w:ilvl="7" w:tplc="5D028814" w:tentative="1">
      <w:start w:val="1"/>
      <w:numFmt w:val="lowerLetter"/>
      <w:lvlText w:val="%8."/>
      <w:lvlJc w:val="left"/>
      <w:pPr>
        <w:ind w:left="5760" w:hanging="360"/>
      </w:pPr>
    </w:lvl>
    <w:lvl w:ilvl="8" w:tplc="09F678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6EAA"/>
    <w:multiLevelType w:val="hybridMultilevel"/>
    <w:tmpl w:val="AA76DE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83C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749543806">
    <w:abstractNumId w:val="4"/>
  </w:num>
  <w:num w:numId="2" w16cid:durableId="7221162">
    <w:abstractNumId w:val="1"/>
  </w:num>
  <w:num w:numId="3" w16cid:durableId="78912808">
    <w:abstractNumId w:val="2"/>
  </w:num>
  <w:num w:numId="4" w16cid:durableId="1022249487">
    <w:abstractNumId w:val="3"/>
  </w:num>
  <w:num w:numId="5" w16cid:durableId="156541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1923"/>
    <w:rsid w:val="0005060C"/>
    <w:rsid w:val="00070E3F"/>
    <w:rsid w:val="000E6E5D"/>
    <w:rsid w:val="001F3B8B"/>
    <w:rsid w:val="0025391B"/>
    <w:rsid w:val="002944F0"/>
    <w:rsid w:val="00297558"/>
    <w:rsid w:val="002B1D18"/>
    <w:rsid w:val="00300C58"/>
    <w:rsid w:val="0032595A"/>
    <w:rsid w:val="00351D48"/>
    <w:rsid w:val="00361B68"/>
    <w:rsid w:val="004123C3"/>
    <w:rsid w:val="0041507D"/>
    <w:rsid w:val="004624E9"/>
    <w:rsid w:val="004D516C"/>
    <w:rsid w:val="00502557"/>
    <w:rsid w:val="0053073B"/>
    <w:rsid w:val="005400CB"/>
    <w:rsid w:val="00543508"/>
    <w:rsid w:val="00564CA6"/>
    <w:rsid w:val="005C03B4"/>
    <w:rsid w:val="005C7FA1"/>
    <w:rsid w:val="00614BBA"/>
    <w:rsid w:val="00617AAC"/>
    <w:rsid w:val="00693F05"/>
    <w:rsid w:val="006D3451"/>
    <w:rsid w:val="00705990"/>
    <w:rsid w:val="0074092B"/>
    <w:rsid w:val="0076049F"/>
    <w:rsid w:val="007B15AA"/>
    <w:rsid w:val="0088553E"/>
    <w:rsid w:val="008E6C0D"/>
    <w:rsid w:val="00901C0D"/>
    <w:rsid w:val="009139A1"/>
    <w:rsid w:val="00974B65"/>
    <w:rsid w:val="00996740"/>
    <w:rsid w:val="009D09A6"/>
    <w:rsid w:val="00AB65AC"/>
    <w:rsid w:val="00AF0992"/>
    <w:rsid w:val="00B36CD4"/>
    <w:rsid w:val="00B86BFB"/>
    <w:rsid w:val="00C37F8D"/>
    <w:rsid w:val="00C560AD"/>
    <w:rsid w:val="00C66A64"/>
    <w:rsid w:val="00D70026"/>
    <w:rsid w:val="00D86969"/>
    <w:rsid w:val="00E52DA2"/>
    <w:rsid w:val="00E75D8D"/>
    <w:rsid w:val="00EA3157"/>
    <w:rsid w:val="00F73F62"/>
    <w:rsid w:val="00FA29A3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A6AC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C66A64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6A64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66A64"/>
    <w:pPr>
      <w:ind w:left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C66A64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C66A64"/>
    <w:rPr>
      <w:color w:val="0563C1"/>
      <w:u w:val="single"/>
    </w:rPr>
  </w:style>
  <w:style w:type="paragraph" w:styleId="Revision">
    <w:name w:val="Revision"/>
    <w:hidden/>
    <w:uiPriority w:val="99"/>
    <w:semiHidden/>
    <w:rsid w:val="001F3B8B"/>
  </w:style>
  <w:style w:type="paragraph" w:styleId="ListParagraph">
    <w:name w:val="List Paragraph"/>
    <w:basedOn w:val="Normal"/>
    <w:uiPriority w:val="34"/>
    <w:qFormat/>
    <w:rsid w:val="00502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2431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2023-07-20T13:20:00Z</dcterms:created>
  <dcterms:modified xsi:type="dcterms:W3CDTF">2023-07-20T13:20:00Z</dcterms:modified>
</cp:coreProperties>
</file>