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101C" w14:textId="62109E59" w:rsidR="002E687B" w:rsidRPr="00CA2F62" w:rsidRDefault="002E687B" w:rsidP="002E687B">
      <w:pPr>
        <w:jc w:val="right"/>
        <w:rPr>
          <w:rFonts w:ascii="Times New Roman" w:hAnsi="Times New Roman" w:cs="Times New Roman"/>
        </w:rPr>
      </w:pPr>
      <w:r w:rsidRPr="00CA2F62">
        <w:rPr>
          <w:rFonts w:ascii="Times New Roman" w:hAnsi="Times New Roman" w:cs="Times New Roman"/>
        </w:rPr>
        <w:t xml:space="preserve">Pielikums </w:t>
      </w:r>
      <w:r>
        <w:rPr>
          <w:rFonts w:ascii="Times New Roman" w:hAnsi="Times New Roman" w:cs="Times New Roman"/>
        </w:rPr>
        <w:t>2</w:t>
      </w:r>
    </w:p>
    <w:p w14:paraId="618DABC1" w14:textId="77777777" w:rsidR="002E687B" w:rsidRDefault="002E687B" w:rsidP="002E687B">
      <w:pPr>
        <w:jc w:val="right"/>
        <w:rPr>
          <w:rFonts w:ascii="Times New Roman" w:hAnsi="Times New Roman" w:cs="Times New Roman"/>
        </w:rPr>
      </w:pPr>
      <w:r w:rsidRPr="00CA2F62">
        <w:rPr>
          <w:rFonts w:ascii="Times New Roman" w:hAnsi="Times New Roman" w:cs="Times New Roman"/>
        </w:rPr>
        <w:t xml:space="preserve">Pie Ādažu novada pašvaldības domes sēdes 28.09.23 lēmuma </w:t>
      </w:r>
    </w:p>
    <w:p w14:paraId="1303040D" w14:textId="77777777" w:rsidR="002E687B" w:rsidRDefault="002E687B" w:rsidP="002E687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</w:t>
      </w:r>
      <w:r w:rsidRPr="00CA2F62">
        <w:rPr>
          <w:rFonts w:ascii="Times New Roman" w:hAnsi="Times New Roman" w:cs="Times New Roman"/>
          <w:b/>
        </w:rPr>
        <w:t>Par piederības sakārtošanu garāžu ēkai Pirmā iela 44B, Ādažos</w:t>
      </w:r>
      <w:r>
        <w:rPr>
          <w:rFonts w:ascii="Times New Roman" w:hAnsi="Times New Roman" w:cs="Times New Roman"/>
          <w:b/>
        </w:rPr>
        <w:t>”</w:t>
      </w:r>
    </w:p>
    <w:p w14:paraId="3FD20A84" w14:textId="77777777" w:rsidR="002E687B" w:rsidRDefault="002E687B" w:rsidP="00DF4C71">
      <w:pPr>
        <w:rPr>
          <w:noProof/>
        </w:rPr>
      </w:pPr>
    </w:p>
    <w:p w14:paraId="0A79FD9C" w14:textId="77777777" w:rsidR="002E687B" w:rsidRDefault="002E687B" w:rsidP="00DF4C71">
      <w:pPr>
        <w:rPr>
          <w:noProof/>
        </w:rPr>
      </w:pPr>
    </w:p>
    <w:p w14:paraId="13708511" w14:textId="0FE62083" w:rsidR="004D516C" w:rsidRDefault="00FE57E3" w:rsidP="00DF4C71">
      <w:r>
        <w:rPr>
          <w:noProof/>
        </w:rPr>
        <w:drawing>
          <wp:inline distT="0" distB="0" distL="0" distR="0" wp14:anchorId="767CA2D2" wp14:editId="3297B977">
            <wp:extent cx="5727700" cy="116840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D9901" w14:textId="77777777" w:rsidR="00B933AC" w:rsidRDefault="00B933AC" w:rsidP="00DF4C71"/>
    <w:p w14:paraId="44D3A9EC" w14:textId="77777777" w:rsidR="00DF4C71" w:rsidRPr="00DF4C71" w:rsidRDefault="00B32D11" w:rsidP="00DF4C71">
      <w:pPr>
        <w:rPr>
          <w:rFonts w:ascii="Times New Roman" w:hAnsi="Times New Roman" w:cs="Times New Roman"/>
        </w:rPr>
      </w:pPr>
      <w:r w:rsidRPr="00DF4C71">
        <w:rPr>
          <w:rFonts w:ascii="Times New Roman" w:hAnsi="Times New Roman" w:cs="Times New Roman"/>
          <w:noProof/>
        </w:rPr>
        <w:t>Datums skatāms laika zīmogā</w:t>
      </w:r>
      <w:r w:rsidR="00FE57E3" w:rsidRPr="00DF4C71">
        <w:rPr>
          <w:rFonts w:ascii="Times New Roman" w:hAnsi="Times New Roman" w:cs="Times New Roman"/>
        </w:rPr>
        <w:tab/>
      </w:r>
      <w:r w:rsidR="00FE57E3" w:rsidRPr="00DF4C71">
        <w:rPr>
          <w:rFonts w:ascii="Times New Roman" w:hAnsi="Times New Roman" w:cs="Times New Roman"/>
        </w:rPr>
        <w:tab/>
      </w:r>
      <w:r w:rsidR="00FE57E3" w:rsidRPr="00DF4C71">
        <w:rPr>
          <w:rFonts w:ascii="Times New Roman" w:hAnsi="Times New Roman" w:cs="Times New Roman"/>
        </w:rPr>
        <w:tab/>
      </w:r>
      <w:r w:rsidR="00FE57E3" w:rsidRPr="00DF4C71">
        <w:rPr>
          <w:rFonts w:ascii="Times New Roman" w:hAnsi="Times New Roman" w:cs="Times New Roman"/>
        </w:rPr>
        <w:tab/>
      </w:r>
      <w:r w:rsidR="00FE57E3" w:rsidRPr="00DF4C71">
        <w:rPr>
          <w:rFonts w:ascii="Times New Roman" w:hAnsi="Times New Roman" w:cs="Times New Roman"/>
        </w:rPr>
        <w:tab/>
        <w:t xml:space="preserve">Nr. </w:t>
      </w:r>
      <w:r w:rsidR="00FE57E3" w:rsidRPr="00DF4C71">
        <w:rPr>
          <w:rFonts w:ascii="Times New Roman" w:hAnsi="Times New Roman" w:cs="Times New Roman"/>
          <w:noProof/>
        </w:rPr>
        <w:fldChar w:fldCharType="begin"/>
      </w:r>
      <w:r w:rsidR="00FE57E3" w:rsidRPr="00DF4C71">
        <w:rPr>
          <w:rFonts w:ascii="Times New Roman" w:hAnsi="Times New Roman" w:cs="Times New Roman"/>
          <w:noProof/>
        </w:rPr>
        <w:instrText>MERGEFIELD DOKREGNUMURS</w:instrText>
      </w:r>
      <w:r w:rsidR="00FE57E3" w:rsidRPr="00DF4C71">
        <w:rPr>
          <w:rFonts w:ascii="Times New Roman" w:hAnsi="Times New Roman" w:cs="Times New Roman"/>
          <w:noProof/>
        </w:rPr>
        <w:fldChar w:fldCharType="separate"/>
      </w:r>
      <w:r w:rsidR="00FE57E3" w:rsidRPr="00DF4C71">
        <w:rPr>
          <w:rFonts w:ascii="Times New Roman" w:hAnsi="Times New Roman" w:cs="Times New Roman"/>
          <w:noProof/>
        </w:rPr>
        <w:t>«DOKREGNUMURS»</w:t>
      </w:r>
      <w:r w:rsidR="00FE57E3" w:rsidRPr="00DF4C71">
        <w:rPr>
          <w:rFonts w:ascii="Times New Roman" w:hAnsi="Times New Roman" w:cs="Times New Roman"/>
          <w:noProof/>
        </w:rPr>
        <w:fldChar w:fldCharType="end"/>
      </w:r>
      <w:r w:rsidR="00FE57E3" w:rsidRPr="00DF4C71">
        <w:rPr>
          <w:rFonts w:ascii="Times New Roman" w:hAnsi="Times New Roman" w:cs="Times New Roman"/>
        </w:rPr>
        <w:tab/>
      </w:r>
    </w:p>
    <w:p w14:paraId="072A89C5" w14:textId="77777777" w:rsidR="00DF4C71" w:rsidRDefault="00FE57E3" w:rsidP="00DF4C71">
      <w:pPr>
        <w:jc w:val="both"/>
        <w:rPr>
          <w:rFonts w:ascii="Times New Roman" w:hAnsi="Times New Roman" w:cs="Times New Roman"/>
        </w:rPr>
      </w:pPr>
      <w:r w:rsidRPr="00DF4C71">
        <w:rPr>
          <w:rFonts w:ascii="Times New Roman" w:hAnsi="Times New Roman" w:cs="Times New Roman"/>
        </w:rPr>
        <w:tab/>
      </w:r>
      <w:r w:rsidRPr="00DF4C71">
        <w:rPr>
          <w:rFonts w:ascii="Times New Roman" w:hAnsi="Times New Roman" w:cs="Times New Roman"/>
        </w:rPr>
        <w:tab/>
      </w:r>
    </w:p>
    <w:p w14:paraId="05F4058A" w14:textId="77777777" w:rsidR="00B32D11" w:rsidRPr="00DF4C71" w:rsidRDefault="00B32D11" w:rsidP="00DF4C71">
      <w:pPr>
        <w:jc w:val="both"/>
        <w:rPr>
          <w:rFonts w:ascii="Times New Roman" w:hAnsi="Times New Roman" w:cs="Times New Roman"/>
        </w:rPr>
      </w:pPr>
    </w:p>
    <w:p w14:paraId="7D8530BB" w14:textId="77777777" w:rsidR="00B32D11" w:rsidRPr="00616B73" w:rsidRDefault="00B32D11" w:rsidP="00B32D11">
      <w:pPr>
        <w:jc w:val="right"/>
        <w:rPr>
          <w:rFonts w:ascii="Times New Roman" w:hAnsi="Times New Roman" w:cs="Times New Roman"/>
          <w:b/>
          <w:bCs/>
          <w:noProof/>
        </w:rPr>
      </w:pPr>
      <w:r w:rsidRPr="00616B73">
        <w:rPr>
          <w:rFonts w:ascii="Times New Roman" w:hAnsi="Times New Roman" w:cs="Times New Roman"/>
          <w:b/>
          <w:bCs/>
          <w:noProof/>
        </w:rPr>
        <w:t xml:space="preserve">Valsts sabiedrība ar ierobežotu atbildību </w:t>
      </w:r>
    </w:p>
    <w:p w14:paraId="79AB7F93" w14:textId="77777777" w:rsidR="00B32D11" w:rsidRPr="00DF4C71" w:rsidRDefault="00B32D11" w:rsidP="00B32D11">
      <w:pPr>
        <w:jc w:val="right"/>
        <w:rPr>
          <w:rFonts w:ascii="Times New Roman" w:hAnsi="Times New Roman" w:cs="Times New Roman"/>
        </w:rPr>
      </w:pPr>
      <w:r w:rsidRPr="00616B73">
        <w:rPr>
          <w:rFonts w:ascii="Times New Roman" w:hAnsi="Times New Roman" w:cs="Times New Roman"/>
          <w:b/>
          <w:bCs/>
          <w:noProof/>
        </w:rPr>
        <w:t>"Latvijas Vēstnesis"</w:t>
      </w:r>
    </w:p>
    <w:p w14:paraId="434A1E2B" w14:textId="77777777" w:rsidR="00B32D11" w:rsidRPr="00DF4C71" w:rsidRDefault="00B32D11" w:rsidP="00B32D11">
      <w:pPr>
        <w:jc w:val="right"/>
        <w:rPr>
          <w:rFonts w:ascii="Times New Roman" w:hAnsi="Times New Roman" w:cs="Times New Roman"/>
        </w:rPr>
      </w:pPr>
    </w:p>
    <w:p w14:paraId="0D742387" w14:textId="77777777" w:rsidR="00B32D11" w:rsidRPr="00616B73" w:rsidRDefault="00B32D11" w:rsidP="00B32D11">
      <w:pPr>
        <w:jc w:val="both"/>
        <w:rPr>
          <w:rFonts w:ascii="Times New Roman" w:hAnsi="Times New Roman" w:cs="Times New Roman"/>
          <w:i/>
        </w:rPr>
      </w:pPr>
      <w:r w:rsidRPr="00DF4C71">
        <w:rPr>
          <w:rFonts w:ascii="Times New Roman" w:hAnsi="Times New Roman" w:cs="Times New Roman"/>
          <w:i/>
          <w:noProof/>
        </w:rPr>
        <w:t xml:space="preserve">Par </w:t>
      </w:r>
      <w:r w:rsidR="001F2C35">
        <w:rPr>
          <w:rFonts w:ascii="Times New Roman" w:hAnsi="Times New Roman" w:cs="Times New Roman"/>
          <w:i/>
          <w:noProof/>
        </w:rPr>
        <w:t>paziņojuma</w:t>
      </w:r>
      <w:r w:rsidRPr="00DF4C71">
        <w:rPr>
          <w:rFonts w:ascii="Times New Roman" w:hAnsi="Times New Roman" w:cs="Times New Roman"/>
          <w:i/>
          <w:noProof/>
        </w:rPr>
        <w:t xml:space="preserve"> publicēšanu</w:t>
      </w:r>
    </w:p>
    <w:p w14:paraId="3B83A598" w14:textId="77777777" w:rsidR="00B32D11" w:rsidRPr="00616B73" w:rsidRDefault="00B32D11" w:rsidP="00B32D11">
      <w:pPr>
        <w:spacing w:before="120"/>
        <w:ind w:left="23" w:right="23"/>
        <w:jc w:val="both"/>
        <w:rPr>
          <w:rFonts w:ascii="Times New Roman" w:hAnsi="Times New Roman" w:cs="Times New Roman"/>
        </w:rPr>
      </w:pPr>
      <w:r w:rsidRPr="00616B73">
        <w:rPr>
          <w:rFonts w:ascii="Times New Roman" w:hAnsi="Times New Roman" w:cs="Times New Roman"/>
        </w:rPr>
        <w:t>Ādažu novada pašvaldība lūdz publicēt iesniegto tekstu kā oficiālo paziņojumu:</w:t>
      </w:r>
    </w:p>
    <w:p w14:paraId="447490DC" w14:textId="77777777" w:rsidR="00B32D11" w:rsidRPr="00616B73" w:rsidRDefault="00B32D11" w:rsidP="00B32D11">
      <w:pPr>
        <w:ind w:left="20" w:right="20"/>
        <w:jc w:val="both"/>
        <w:rPr>
          <w:rFonts w:ascii="Times New Roman" w:hAnsi="Times New Roman" w:cs="Times New Roman"/>
          <w:sz w:val="8"/>
          <w:szCs w:val="8"/>
        </w:rPr>
      </w:pPr>
    </w:p>
    <w:p w14:paraId="46E61D31" w14:textId="77777777" w:rsidR="00B32D11" w:rsidRPr="00616B73" w:rsidRDefault="00B32D11" w:rsidP="00B32D11">
      <w:pPr>
        <w:pStyle w:val="NormalWeb"/>
        <w:spacing w:before="0" w:beforeAutospacing="0" w:after="120" w:afterAutospacing="0"/>
        <w:jc w:val="both"/>
        <w:rPr>
          <w:b/>
          <w:bCs/>
          <w:sz w:val="24"/>
          <w:szCs w:val="24"/>
        </w:rPr>
      </w:pPr>
      <w:r w:rsidRPr="00B32D11">
        <w:rPr>
          <w:sz w:val="24"/>
          <w:szCs w:val="24"/>
        </w:rPr>
        <w:t>“</w:t>
      </w:r>
      <w:r w:rsidR="00561E6C">
        <w:rPr>
          <w:b/>
          <w:bCs/>
          <w:sz w:val="24"/>
          <w:szCs w:val="24"/>
        </w:rPr>
        <w:t>Paziņojums</w:t>
      </w:r>
    </w:p>
    <w:p w14:paraId="2027CAA7" w14:textId="3085EF6A" w:rsidR="00B32D11" w:rsidRPr="00616B73" w:rsidRDefault="00B32D11" w:rsidP="00B32D11">
      <w:pPr>
        <w:spacing w:after="120"/>
        <w:jc w:val="both"/>
        <w:rPr>
          <w:rFonts w:ascii="Times New Roman" w:hAnsi="Times New Roman" w:cs="Times New Roman"/>
        </w:rPr>
      </w:pPr>
      <w:r w:rsidRPr="00616B73">
        <w:rPr>
          <w:rFonts w:ascii="Times New Roman" w:hAnsi="Times New Roman" w:cs="Times New Roman"/>
        </w:rPr>
        <w:t xml:space="preserve">Pamatojoties uz Paziņošanas likuma 11. panta pirmās daļas 1. un 2. punktu un otro daļu, paziņojam, ka uz Ādažu novada pašvaldības īpašumā esoša zemesgabala </w:t>
      </w:r>
      <w:r>
        <w:rPr>
          <w:rFonts w:ascii="Times New Roman" w:hAnsi="Times New Roman" w:cs="Times New Roman"/>
        </w:rPr>
        <w:t>Pirmā</w:t>
      </w:r>
      <w:r w:rsidRPr="00616B73">
        <w:rPr>
          <w:rFonts w:ascii="Times New Roman" w:hAnsi="Times New Roman" w:cs="Times New Roman"/>
        </w:rPr>
        <w:t xml:space="preserve"> iela </w:t>
      </w:r>
      <w:r>
        <w:rPr>
          <w:rFonts w:ascii="Times New Roman" w:hAnsi="Times New Roman" w:cs="Times New Roman"/>
        </w:rPr>
        <w:t>44B</w:t>
      </w:r>
      <w:r w:rsidRPr="00616B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Ādaži</w:t>
      </w:r>
      <w:r w:rsidRPr="00616B73">
        <w:rPr>
          <w:rFonts w:ascii="Times New Roman" w:hAnsi="Times New Roman" w:cs="Times New Roman"/>
        </w:rPr>
        <w:t>, Ādažu nov., ar kadastra apzīmējumu 80</w:t>
      </w:r>
      <w:r>
        <w:rPr>
          <w:rFonts w:ascii="Times New Roman" w:hAnsi="Times New Roman" w:cs="Times New Roman"/>
        </w:rPr>
        <w:t>44 007 0480</w:t>
      </w:r>
      <w:r w:rsidRPr="00616B73">
        <w:rPr>
          <w:rFonts w:ascii="Times New Roman" w:hAnsi="Times New Roman" w:cs="Times New Roman"/>
        </w:rPr>
        <w:t xml:space="preserve"> atrodas </w:t>
      </w:r>
      <w:r>
        <w:rPr>
          <w:rFonts w:ascii="Times New Roman" w:hAnsi="Times New Roman" w:cs="Times New Roman"/>
        </w:rPr>
        <w:t xml:space="preserve">garāžu </w:t>
      </w:r>
      <w:r w:rsidRPr="00616B73">
        <w:rPr>
          <w:rFonts w:ascii="Times New Roman" w:hAnsi="Times New Roman" w:cs="Times New Roman"/>
        </w:rPr>
        <w:t>ēka</w:t>
      </w:r>
      <w:r>
        <w:rPr>
          <w:rFonts w:ascii="Times New Roman" w:hAnsi="Times New Roman" w:cs="Times New Roman"/>
        </w:rPr>
        <w:t xml:space="preserve"> ar nenoskaidrotu piederību</w:t>
      </w:r>
      <w:r w:rsidRPr="00B418C7">
        <w:rPr>
          <w:rFonts w:ascii="Times New Roman" w:hAnsi="Times New Roman" w:cs="Times New Roman"/>
        </w:rPr>
        <w:t xml:space="preserve">. </w:t>
      </w:r>
    </w:p>
    <w:p w14:paraId="3196200B" w14:textId="2C8794D5" w:rsidR="00B32D11" w:rsidRPr="00616B73" w:rsidRDefault="00B32D11" w:rsidP="00B32D11">
      <w:pPr>
        <w:spacing w:after="120"/>
        <w:jc w:val="both"/>
        <w:rPr>
          <w:rFonts w:ascii="Times New Roman" w:hAnsi="Times New Roman" w:cs="Times New Roman"/>
        </w:rPr>
      </w:pPr>
      <w:r w:rsidRPr="00616B73">
        <w:rPr>
          <w:rFonts w:ascii="Times New Roman" w:hAnsi="Times New Roman" w:cs="Times New Roman"/>
        </w:rPr>
        <w:t xml:space="preserve">Lūdzam līdz 2023. gada </w:t>
      </w:r>
      <w:r w:rsidR="008D7F48">
        <w:rPr>
          <w:rFonts w:ascii="Times New Roman" w:hAnsi="Times New Roman" w:cs="Times New Roman"/>
        </w:rPr>
        <w:t>17. novembrim</w:t>
      </w:r>
      <w:r w:rsidRPr="00616B73">
        <w:rPr>
          <w:rFonts w:ascii="Times New Roman" w:hAnsi="Times New Roman" w:cs="Times New Roman"/>
        </w:rPr>
        <w:t xml:space="preserve"> </w:t>
      </w:r>
      <w:r w:rsidR="00892F59">
        <w:rPr>
          <w:rFonts w:ascii="Times New Roman" w:hAnsi="Times New Roman" w:cs="Times New Roman"/>
        </w:rPr>
        <w:t>ie</w:t>
      </w:r>
      <w:r w:rsidRPr="00616B73">
        <w:rPr>
          <w:rFonts w:ascii="Times New Roman" w:hAnsi="Times New Roman" w:cs="Times New Roman"/>
        </w:rPr>
        <w:t>sniegt informāciju un dokumentus par ēkas piederību, t.sk. īpašuma vai lietošanas tiesībām, ja tādi ir iesniedzēju rīcībā.</w:t>
      </w:r>
    </w:p>
    <w:p w14:paraId="67580263" w14:textId="6D2852EA" w:rsidR="00B32D11" w:rsidRDefault="00B32D11" w:rsidP="00B32D11">
      <w:pPr>
        <w:spacing w:after="120"/>
        <w:jc w:val="both"/>
        <w:rPr>
          <w:rFonts w:ascii="Times New Roman" w:hAnsi="Times New Roman" w:cs="Times New Roman"/>
        </w:rPr>
      </w:pPr>
      <w:r w:rsidRPr="00616B73">
        <w:rPr>
          <w:rFonts w:ascii="Times New Roman" w:hAnsi="Times New Roman" w:cs="Times New Roman"/>
        </w:rPr>
        <w:t xml:space="preserve">Ja minētā informācija netiks iesniegta, tiks lemts par ēkas </w:t>
      </w:r>
      <w:r w:rsidR="00892F59">
        <w:rPr>
          <w:rFonts w:ascii="Times New Roman" w:hAnsi="Times New Roman" w:cs="Times New Roman"/>
        </w:rPr>
        <w:t>piekritību pašvaldībai</w:t>
      </w:r>
      <w:r w:rsidRPr="00616B73">
        <w:rPr>
          <w:rFonts w:ascii="Times New Roman" w:hAnsi="Times New Roman" w:cs="Times New Roman"/>
        </w:rPr>
        <w:t xml:space="preserve">. </w:t>
      </w:r>
    </w:p>
    <w:p w14:paraId="3660793D" w14:textId="25347FDF" w:rsidR="00491C99" w:rsidRPr="00CD4E0D" w:rsidRDefault="00CD4E0D" w:rsidP="00B32D11">
      <w:pPr>
        <w:spacing w:after="120"/>
        <w:jc w:val="both"/>
        <w:rPr>
          <w:rFonts w:ascii="Times New Roman" w:hAnsi="Times New Roman" w:cs="Times New Roman"/>
        </w:rPr>
      </w:pPr>
      <w:r w:rsidRPr="00CD4E0D">
        <w:rPr>
          <w:rFonts w:ascii="Times New Roman" w:hAnsi="Times New Roman" w:cs="Times New Roman"/>
        </w:rPr>
        <w:t xml:space="preserve">Dokumentus var iesniegt personīgi, ierodoties Ādažu novada būvvaldē, Gaujas iela 33A, Ādaži, Ādažu nov., LV-2164, vai arī sūtot pa pastu Ādažu novada būvvaldei uz norādīto adresi. Tālrunis </w:t>
      </w:r>
      <w:hyperlink r:id="rId8" w:history="1">
        <w:r w:rsidRPr="00CD4E0D">
          <w:rPr>
            <w:rFonts w:ascii="Times New Roman" w:hAnsi="Times New Roman" w:cs="Times New Roman"/>
          </w:rPr>
          <w:t>+371 67996490</w:t>
        </w:r>
      </w:hyperlink>
      <w:r w:rsidRPr="00CD4E0D">
        <w:rPr>
          <w:rFonts w:ascii="Times New Roman" w:hAnsi="Times New Roman" w:cs="Times New Roman"/>
        </w:rPr>
        <w:t xml:space="preserve"> vai </w:t>
      </w:r>
      <w:hyperlink r:id="rId9" w:history="1">
        <w:r w:rsidRPr="00CD4E0D">
          <w:rPr>
            <w:rFonts w:ascii="Times New Roman" w:hAnsi="Times New Roman" w:cs="Times New Roman"/>
          </w:rPr>
          <w:t>+371 27746507</w:t>
        </w:r>
      </w:hyperlink>
      <w:r w:rsidRPr="00CD4E0D">
        <w:rPr>
          <w:rFonts w:ascii="Times New Roman" w:hAnsi="Times New Roman" w:cs="Times New Roman"/>
        </w:rPr>
        <w:t xml:space="preserve"> precizējošai informācijai par ēkas (būves) atrašanās vietu.</w:t>
      </w:r>
    </w:p>
    <w:p w14:paraId="68FFEB17" w14:textId="77777777" w:rsidR="00B32D11" w:rsidRPr="00616B73" w:rsidRDefault="00CD4E0D" w:rsidP="00B32D11">
      <w:pPr>
        <w:spacing w:after="12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Tālrunis uzziņām bijušajiem nomniekiem + </w:t>
      </w:r>
      <w:r w:rsidR="00B32D11">
        <w:rPr>
          <w:rFonts w:ascii="Times New Roman" w:hAnsi="Times New Roman" w:cs="Times New Roman"/>
        </w:rPr>
        <w:t>371 28776519</w:t>
      </w:r>
      <w:r w:rsidR="00B32D11" w:rsidRPr="00616B73">
        <w:rPr>
          <w:rFonts w:ascii="Times New Roman" w:hAnsi="Times New Roman" w:cs="Times New Roman"/>
        </w:rPr>
        <w:t>.”</w:t>
      </w:r>
    </w:p>
    <w:p w14:paraId="3CEAC665" w14:textId="77777777" w:rsidR="00B32D11" w:rsidRDefault="00B32D11" w:rsidP="00B32D11">
      <w:pPr>
        <w:rPr>
          <w:rFonts w:ascii="Times New Roman" w:hAnsi="Times New Roman" w:cs="Times New Roman"/>
          <w:color w:val="FF0000"/>
        </w:rPr>
      </w:pPr>
    </w:p>
    <w:p w14:paraId="15C9DFE5" w14:textId="77777777" w:rsidR="00B32D11" w:rsidRPr="00DF4C71" w:rsidRDefault="00B32D11" w:rsidP="00B32D11">
      <w:pPr>
        <w:rPr>
          <w:rFonts w:ascii="Times New Roman" w:hAnsi="Times New Roman" w:cs="Times New Roman"/>
          <w:color w:val="FF0000"/>
        </w:rPr>
      </w:pPr>
    </w:p>
    <w:tbl>
      <w:tblPr>
        <w:tblW w:w="9300" w:type="dxa"/>
        <w:tblLayout w:type="fixed"/>
        <w:tblLook w:val="0000" w:firstRow="0" w:lastRow="0" w:firstColumn="0" w:lastColumn="0" w:noHBand="0" w:noVBand="0"/>
      </w:tblPr>
      <w:tblGrid>
        <w:gridCol w:w="4564"/>
        <w:gridCol w:w="4736"/>
      </w:tblGrid>
      <w:tr w:rsidR="00B32D11" w14:paraId="5C1C9389" w14:textId="77777777" w:rsidTr="00C46AC3">
        <w:tc>
          <w:tcPr>
            <w:tcW w:w="4564" w:type="dxa"/>
            <w:shd w:val="clear" w:color="auto" w:fill="FFFFFF"/>
          </w:tcPr>
          <w:p w14:paraId="7C9F0770" w14:textId="77777777" w:rsidR="00B32D11" w:rsidRPr="00DF4C71" w:rsidRDefault="00B32D11" w:rsidP="00C46AC3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DF4C71">
              <w:rPr>
                <w:rFonts w:ascii="Times New Roman" w:hAnsi="Times New Roman" w:cs="Times New Roman"/>
                <w:noProof/>
                <w:color w:val="000000"/>
              </w:rPr>
              <w:t>Pašvaldības izpilddirektors</w:t>
            </w:r>
          </w:p>
        </w:tc>
        <w:tc>
          <w:tcPr>
            <w:tcW w:w="4736" w:type="dxa"/>
            <w:shd w:val="clear" w:color="auto" w:fill="FFFFFF"/>
          </w:tcPr>
          <w:p w14:paraId="7BED5D2D" w14:textId="77777777" w:rsidR="00B32D11" w:rsidRPr="00DF4C71" w:rsidRDefault="00B32D11" w:rsidP="00C46AC3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</w:rPr>
            </w:pPr>
            <w:r w:rsidRPr="00DF4C71">
              <w:rPr>
                <w:rFonts w:ascii="Times New Roman" w:hAnsi="Times New Roman" w:cs="Times New Roman"/>
                <w:noProof/>
              </w:rPr>
              <w:t>Guntis Porietis</w:t>
            </w:r>
          </w:p>
        </w:tc>
      </w:tr>
    </w:tbl>
    <w:p w14:paraId="4F54E947" w14:textId="77777777" w:rsidR="00B32D11" w:rsidRPr="00DF4C71" w:rsidRDefault="00B32D11" w:rsidP="00B32D11">
      <w:pPr>
        <w:spacing w:after="1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p w14:paraId="078621F6" w14:textId="77777777" w:rsidR="00B32D11" w:rsidRDefault="00B32D11" w:rsidP="00B32D11">
      <w:pPr>
        <w:jc w:val="center"/>
        <w:rPr>
          <w:rFonts w:ascii="Times New Roman" w:eastAsia="Calibri" w:hAnsi="Times New Roman" w:cs="Times New Roman"/>
        </w:rPr>
      </w:pPr>
    </w:p>
    <w:p w14:paraId="3FD193B0" w14:textId="77777777" w:rsidR="00B32D11" w:rsidRDefault="00B32D11" w:rsidP="00B32D11">
      <w:pPr>
        <w:jc w:val="center"/>
        <w:rPr>
          <w:rFonts w:ascii="Times New Roman" w:eastAsia="Calibri" w:hAnsi="Times New Roman" w:cs="Times New Roman"/>
        </w:rPr>
      </w:pPr>
      <w:r w:rsidRPr="00DF4C7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61B9F0D" w14:textId="77777777" w:rsidR="00B32D11" w:rsidRDefault="00B32D11" w:rsidP="00B32D11">
      <w:pPr>
        <w:jc w:val="center"/>
        <w:rPr>
          <w:rFonts w:ascii="Times New Roman" w:eastAsia="Calibri" w:hAnsi="Times New Roman" w:cs="Times New Roman"/>
        </w:rPr>
      </w:pPr>
    </w:p>
    <w:p w14:paraId="4CB1A6F0" w14:textId="77777777" w:rsidR="00B32D11" w:rsidRPr="00616B73" w:rsidRDefault="00B32D11" w:rsidP="00B32D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Nadežda Rubina</w:t>
      </w:r>
      <w:r w:rsidRPr="00616B7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28776519</w:t>
      </w:r>
    </w:p>
    <w:p w14:paraId="565E30A2" w14:textId="77777777" w:rsidR="00DF4C71" w:rsidRPr="00DF4C71" w:rsidRDefault="00000000" w:rsidP="00FE57E3">
      <w:hyperlink r:id="rId10" w:history="1">
        <w:r w:rsidR="00B32D11">
          <w:rPr>
            <w:rStyle w:val="Hyperlink"/>
            <w:rFonts w:ascii="Times New Roman" w:hAnsi="Times New Roman" w:cs="Times New Roman"/>
            <w:sz w:val="20"/>
            <w:szCs w:val="20"/>
          </w:rPr>
          <w:t>nadezda.rubina@adazi.lv</w:t>
        </w:r>
      </w:hyperlink>
      <w:r w:rsidR="00B32D11"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</w:p>
    <w:sectPr w:rsidR="00DF4C71" w:rsidRPr="00DF4C71" w:rsidSect="00B933AC">
      <w:headerReference w:type="default" r:id="rId11"/>
      <w:headerReference w:type="first" r:id="rId12"/>
      <w:pgSz w:w="11906" w:h="16838"/>
      <w:pgMar w:top="1134" w:right="1134" w:bottom="1134" w:left="1701" w:header="11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836E" w14:textId="77777777" w:rsidR="00656CA5" w:rsidRDefault="00656CA5">
      <w:r>
        <w:separator/>
      </w:r>
    </w:p>
  </w:endnote>
  <w:endnote w:type="continuationSeparator" w:id="0">
    <w:p w14:paraId="7FEFB1F7" w14:textId="77777777" w:rsidR="00656CA5" w:rsidRDefault="0065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F85E" w14:textId="77777777" w:rsidR="00656CA5" w:rsidRDefault="00656CA5">
      <w:r>
        <w:separator/>
      </w:r>
    </w:p>
  </w:footnote>
  <w:footnote w:type="continuationSeparator" w:id="0">
    <w:p w14:paraId="520F4BC1" w14:textId="77777777" w:rsidR="00656CA5" w:rsidRDefault="00656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8890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B679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16BF"/>
    <w:multiLevelType w:val="hybridMultilevel"/>
    <w:tmpl w:val="A17ED46A"/>
    <w:lvl w:ilvl="0" w:tplc="DE18E5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22D2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A4D1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D0B2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448B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2C0B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6601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B65A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EBA75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959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2D8F"/>
    <w:rsid w:val="00070E3F"/>
    <w:rsid w:val="000C0459"/>
    <w:rsid w:val="001F2C35"/>
    <w:rsid w:val="0025391B"/>
    <w:rsid w:val="00297558"/>
    <w:rsid w:val="002E687B"/>
    <w:rsid w:val="00351D48"/>
    <w:rsid w:val="003F58C4"/>
    <w:rsid w:val="0048674A"/>
    <w:rsid w:val="00491C99"/>
    <w:rsid w:val="004D516C"/>
    <w:rsid w:val="0053073B"/>
    <w:rsid w:val="005324DD"/>
    <w:rsid w:val="00546053"/>
    <w:rsid w:val="00561E6C"/>
    <w:rsid w:val="00617AAC"/>
    <w:rsid w:val="00656CA5"/>
    <w:rsid w:val="00693F05"/>
    <w:rsid w:val="00695671"/>
    <w:rsid w:val="006C1C3F"/>
    <w:rsid w:val="006D3451"/>
    <w:rsid w:val="0074092B"/>
    <w:rsid w:val="00820BDE"/>
    <w:rsid w:val="00892F59"/>
    <w:rsid w:val="008D7F48"/>
    <w:rsid w:val="00B32D11"/>
    <w:rsid w:val="00B36CD4"/>
    <w:rsid w:val="00B933AC"/>
    <w:rsid w:val="00CD4E0D"/>
    <w:rsid w:val="00D607BF"/>
    <w:rsid w:val="00D86969"/>
    <w:rsid w:val="00DF4C71"/>
    <w:rsid w:val="00DF6066"/>
    <w:rsid w:val="00E52DA2"/>
    <w:rsid w:val="00E75D8D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2F3FE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rsid w:val="00DF4C7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2D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1%20679964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iana.curiska@carnikav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71%20277465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2023-09-22T08:44:00Z</dcterms:created>
  <dcterms:modified xsi:type="dcterms:W3CDTF">2023-09-22T08:44:00Z</dcterms:modified>
</cp:coreProperties>
</file>