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A699" w14:textId="77777777" w:rsidR="00F545E2" w:rsidRPr="00B6407D" w:rsidRDefault="00A301F2" w:rsidP="00F545E2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kern w:val="3"/>
          <w:sz w:val="24"/>
          <w:szCs w:val="24"/>
          <w:lang w:val="lv-LV"/>
        </w:rPr>
      </w:pPr>
      <w:r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34978324" wp14:editId="338ED0E6">
            <wp:extent cx="5730737" cy="1165961"/>
            <wp:effectExtent l="0" t="0" r="381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737" cy="116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D132D" w14:textId="77777777" w:rsidR="00F545E2" w:rsidRDefault="00F545E2" w:rsidP="00F545E2">
      <w:pPr>
        <w:jc w:val="right"/>
        <w:rPr>
          <w:rFonts w:ascii="Times New Roman" w:hAnsi="Times New Roman"/>
          <w:sz w:val="24"/>
          <w:szCs w:val="24"/>
        </w:rPr>
      </w:pPr>
    </w:p>
    <w:p w14:paraId="63C565C9" w14:textId="77777777" w:rsidR="00F545E2" w:rsidRDefault="00F545E2" w:rsidP="00F545E2">
      <w:pPr>
        <w:jc w:val="right"/>
        <w:rPr>
          <w:rFonts w:ascii="Times New Roman" w:hAnsi="Times New Roman"/>
          <w:noProof/>
          <w:sz w:val="24"/>
          <w:szCs w:val="24"/>
        </w:rPr>
      </w:pPr>
      <w:r w:rsidRPr="009C4D87">
        <w:rPr>
          <w:rFonts w:ascii="Times New Roman" w:hAnsi="Times New Roman"/>
          <w:sz w:val="24"/>
          <w:szCs w:val="24"/>
        </w:rPr>
        <w:t xml:space="preserve">PROJEKTS </w:t>
      </w:r>
      <w:r w:rsidRPr="009C4D87">
        <w:rPr>
          <w:rFonts w:ascii="Times New Roman" w:hAnsi="Times New Roman"/>
          <w:noProof/>
          <w:sz w:val="24"/>
          <w:szCs w:val="24"/>
        </w:rPr>
        <w:t>uz</w:t>
      </w:r>
      <w:r>
        <w:rPr>
          <w:rFonts w:ascii="Times New Roman" w:hAnsi="Times New Roman"/>
          <w:noProof/>
          <w:sz w:val="24"/>
          <w:szCs w:val="24"/>
        </w:rPr>
        <w:t xml:space="preserve"> 07.09</w:t>
      </w:r>
      <w:r w:rsidRPr="00C566A5">
        <w:rPr>
          <w:rFonts w:ascii="Times New Roman" w:hAnsi="Times New Roman"/>
          <w:noProof/>
          <w:sz w:val="24"/>
          <w:szCs w:val="24"/>
        </w:rPr>
        <w:t>.202</w:t>
      </w:r>
      <w:r>
        <w:rPr>
          <w:rFonts w:ascii="Times New Roman" w:hAnsi="Times New Roman"/>
          <w:noProof/>
          <w:sz w:val="24"/>
          <w:szCs w:val="24"/>
        </w:rPr>
        <w:t>3</w:t>
      </w:r>
      <w:r w:rsidRPr="00C566A5">
        <w:rPr>
          <w:rFonts w:ascii="Times New Roman" w:hAnsi="Times New Roman"/>
          <w:noProof/>
          <w:sz w:val="24"/>
          <w:szCs w:val="24"/>
        </w:rPr>
        <w:t>.</w:t>
      </w:r>
    </w:p>
    <w:p w14:paraId="26DEB1F4" w14:textId="77777777" w:rsidR="00F545E2" w:rsidRPr="00C566A5" w:rsidRDefault="00F545E2" w:rsidP="00F545E2">
      <w:pPr>
        <w:jc w:val="right"/>
        <w:rPr>
          <w:rFonts w:ascii="Times New Roman" w:hAnsi="Times New Roman"/>
          <w:sz w:val="24"/>
          <w:szCs w:val="24"/>
        </w:rPr>
      </w:pPr>
    </w:p>
    <w:p w14:paraId="485DA0A0" w14:textId="77777777" w:rsidR="00F545E2" w:rsidRPr="00C566A5" w:rsidRDefault="00F545E2" w:rsidP="00F545E2">
      <w:pPr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vēlamais izskatīšanas datums </w:t>
      </w:r>
      <w:r w:rsidR="00CF19B8">
        <w:rPr>
          <w:rFonts w:ascii="Times New Roman" w:hAnsi="Times New Roman"/>
          <w:noProof/>
          <w:sz w:val="24"/>
          <w:szCs w:val="24"/>
        </w:rPr>
        <w:t>FK</w:t>
      </w:r>
      <w:r w:rsidRPr="00C566A5">
        <w:rPr>
          <w:rFonts w:ascii="Times New Roman" w:hAnsi="Times New Roman"/>
          <w:noProof/>
          <w:sz w:val="24"/>
          <w:szCs w:val="24"/>
        </w:rPr>
        <w:t xml:space="preserve"> – </w:t>
      </w:r>
      <w:r>
        <w:rPr>
          <w:rFonts w:ascii="Times New Roman" w:hAnsi="Times New Roman"/>
          <w:noProof/>
          <w:sz w:val="24"/>
          <w:szCs w:val="24"/>
        </w:rPr>
        <w:t>13.09</w:t>
      </w:r>
      <w:r w:rsidRPr="00C566A5">
        <w:rPr>
          <w:rFonts w:ascii="Times New Roman" w:hAnsi="Times New Roman"/>
          <w:noProof/>
          <w:sz w:val="24"/>
          <w:szCs w:val="24"/>
        </w:rPr>
        <w:t>.202</w:t>
      </w:r>
      <w:r>
        <w:rPr>
          <w:rFonts w:ascii="Times New Roman" w:hAnsi="Times New Roman"/>
          <w:noProof/>
          <w:sz w:val="24"/>
          <w:szCs w:val="24"/>
        </w:rPr>
        <w:t>3</w:t>
      </w:r>
      <w:r w:rsidRPr="00C566A5">
        <w:rPr>
          <w:rFonts w:ascii="Times New Roman" w:hAnsi="Times New Roman"/>
          <w:noProof/>
          <w:sz w:val="24"/>
          <w:szCs w:val="24"/>
        </w:rPr>
        <w:t>.</w:t>
      </w:r>
    </w:p>
    <w:p w14:paraId="4AE802CD" w14:textId="77777777" w:rsidR="00F545E2" w:rsidRPr="009C4D87" w:rsidRDefault="00F545E2" w:rsidP="00F545E2">
      <w:pPr>
        <w:jc w:val="right"/>
        <w:rPr>
          <w:rFonts w:ascii="Times New Roman" w:hAnsi="Times New Roman"/>
          <w:noProof/>
          <w:sz w:val="24"/>
          <w:szCs w:val="24"/>
        </w:rPr>
      </w:pPr>
      <w:r w:rsidRPr="00C566A5">
        <w:rPr>
          <w:rFonts w:ascii="Times New Roman" w:hAnsi="Times New Roman"/>
          <w:noProof/>
          <w:sz w:val="24"/>
          <w:szCs w:val="24"/>
        </w:rPr>
        <w:t xml:space="preserve">domē – </w:t>
      </w:r>
      <w:r>
        <w:rPr>
          <w:rFonts w:ascii="Times New Roman" w:hAnsi="Times New Roman"/>
          <w:noProof/>
          <w:sz w:val="24"/>
          <w:szCs w:val="24"/>
        </w:rPr>
        <w:t>28.09.2023</w:t>
      </w:r>
      <w:r w:rsidRPr="009C4D87">
        <w:rPr>
          <w:rFonts w:ascii="Times New Roman" w:hAnsi="Times New Roman"/>
          <w:noProof/>
          <w:sz w:val="24"/>
          <w:szCs w:val="24"/>
        </w:rPr>
        <w:t>.</w:t>
      </w:r>
    </w:p>
    <w:p w14:paraId="41C042CC" w14:textId="77777777" w:rsidR="00F545E2" w:rsidRPr="009C4D87" w:rsidRDefault="00F545E2" w:rsidP="00F545E2">
      <w:pPr>
        <w:jc w:val="right"/>
        <w:rPr>
          <w:rFonts w:ascii="Times New Roman" w:hAnsi="Times New Roman"/>
          <w:noProof/>
          <w:sz w:val="24"/>
          <w:szCs w:val="24"/>
        </w:rPr>
      </w:pPr>
      <w:r w:rsidRPr="009C4D87">
        <w:rPr>
          <w:rFonts w:ascii="Times New Roman" w:hAnsi="Times New Roman"/>
          <w:noProof/>
          <w:sz w:val="24"/>
          <w:szCs w:val="24"/>
        </w:rPr>
        <w:t>sagatavotājs</w:t>
      </w:r>
      <w:r>
        <w:rPr>
          <w:rFonts w:ascii="Times New Roman" w:hAnsi="Times New Roman"/>
          <w:noProof/>
          <w:sz w:val="24"/>
          <w:szCs w:val="24"/>
        </w:rPr>
        <w:t xml:space="preserve"> un</w:t>
      </w:r>
      <w:r w:rsidRPr="00447A31">
        <w:rPr>
          <w:rFonts w:ascii="Times New Roman" w:hAnsi="Times New Roman"/>
          <w:noProof/>
          <w:sz w:val="24"/>
          <w:szCs w:val="24"/>
        </w:rPr>
        <w:t xml:space="preserve"> </w:t>
      </w:r>
      <w:r w:rsidRPr="009C4D87">
        <w:rPr>
          <w:rFonts w:ascii="Times New Roman" w:hAnsi="Times New Roman"/>
          <w:noProof/>
          <w:sz w:val="24"/>
          <w:szCs w:val="24"/>
        </w:rPr>
        <w:t xml:space="preserve">ziņotājs: </w:t>
      </w:r>
      <w:r>
        <w:rPr>
          <w:rFonts w:ascii="Times New Roman" w:hAnsi="Times New Roman"/>
          <w:noProof/>
          <w:sz w:val="24"/>
          <w:szCs w:val="24"/>
        </w:rPr>
        <w:t>K.Rubenis</w:t>
      </w:r>
    </w:p>
    <w:p w14:paraId="07CF5B2A" w14:textId="77777777" w:rsidR="00F545E2" w:rsidRPr="00171026" w:rsidRDefault="00F545E2" w:rsidP="00F545E2">
      <w:pPr>
        <w:ind w:left="0"/>
        <w:jc w:val="center"/>
        <w:rPr>
          <w:rFonts w:ascii="Times New Roman" w:eastAsia="Times New Roman" w:hAnsi="Times New Roman"/>
          <w:bCs/>
          <w:sz w:val="24"/>
          <w:szCs w:val="24"/>
          <w:lang w:val="lv-LV"/>
        </w:rPr>
      </w:pPr>
    </w:p>
    <w:p w14:paraId="38E8FF93" w14:textId="77777777" w:rsidR="00F545E2" w:rsidRDefault="00F545E2" w:rsidP="00F545E2">
      <w:pPr>
        <w:ind w:left="0"/>
        <w:jc w:val="center"/>
        <w:rPr>
          <w:rFonts w:ascii="Times New Roman" w:eastAsia="Times New Roman" w:hAnsi="Times New Roman"/>
          <w:bCs/>
          <w:sz w:val="28"/>
          <w:szCs w:val="28"/>
          <w:lang w:val="lv-LV"/>
        </w:rPr>
      </w:pPr>
      <w:r>
        <w:rPr>
          <w:rFonts w:ascii="Times New Roman" w:eastAsia="Times New Roman" w:hAnsi="Times New Roman"/>
          <w:bCs/>
          <w:sz w:val="28"/>
          <w:szCs w:val="28"/>
          <w:lang w:val="lv-LV"/>
        </w:rPr>
        <w:t>PROTOKO</w:t>
      </w:r>
      <w:r w:rsidRPr="0020480B">
        <w:rPr>
          <w:rFonts w:ascii="Times New Roman" w:eastAsia="Times New Roman" w:hAnsi="Times New Roman"/>
          <w:bCs/>
          <w:sz w:val="28"/>
          <w:szCs w:val="28"/>
          <w:lang w:val="lv-LV"/>
        </w:rPr>
        <w:t>L</w:t>
      </w:r>
      <w:r>
        <w:rPr>
          <w:rFonts w:ascii="Times New Roman" w:eastAsia="Times New Roman" w:hAnsi="Times New Roman"/>
          <w:bCs/>
          <w:sz w:val="28"/>
          <w:szCs w:val="28"/>
          <w:lang w:val="lv-LV"/>
        </w:rPr>
        <w:t>L</w:t>
      </w:r>
      <w:r w:rsidRPr="0020480B">
        <w:rPr>
          <w:rFonts w:ascii="Times New Roman" w:eastAsia="Times New Roman" w:hAnsi="Times New Roman"/>
          <w:bCs/>
          <w:sz w:val="28"/>
          <w:szCs w:val="28"/>
          <w:lang w:val="lv-LV"/>
        </w:rPr>
        <w:t>ĒMUMS</w:t>
      </w:r>
    </w:p>
    <w:p w14:paraId="5DA16F69" w14:textId="77777777" w:rsidR="00F545E2" w:rsidRPr="0020480B" w:rsidRDefault="00F545E2" w:rsidP="00F545E2">
      <w:pPr>
        <w:ind w:left="0"/>
        <w:jc w:val="center"/>
        <w:rPr>
          <w:rFonts w:ascii="Times New Roman" w:eastAsia="Times New Roman" w:hAnsi="Times New Roman"/>
          <w:bCs/>
          <w:sz w:val="28"/>
          <w:szCs w:val="28"/>
          <w:lang w:val="lv-LV"/>
        </w:rPr>
      </w:pPr>
    </w:p>
    <w:p w14:paraId="153BF427" w14:textId="77777777" w:rsidR="00F545E2" w:rsidRPr="007D4390" w:rsidRDefault="00F545E2" w:rsidP="00F545E2">
      <w:pPr>
        <w:ind w:left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D4390">
        <w:rPr>
          <w:rFonts w:ascii="Times New Roman" w:hAnsi="Times New Roman"/>
          <w:b/>
          <w:sz w:val="24"/>
          <w:szCs w:val="24"/>
          <w:lang w:val="lv-LV"/>
        </w:rPr>
        <w:t>0.§</w:t>
      </w:r>
    </w:p>
    <w:p w14:paraId="381229F3" w14:textId="77777777" w:rsidR="00F545E2" w:rsidRPr="007D4390" w:rsidRDefault="00F545E2" w:rsidP="00F545E2">
      <w:pPr>
        <w:ind w:left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D4390">
        <w:rPr>
          <w:rFonts w:ascii="Times New Roman" w:hAnsi="Times New Roman"/>
          <w:b/>
          <w:sz w:val="24"/>
          <w:szCs w:val="24"/>
          <w:lang w:val="lv-LV"/>
        </w:rPr>
        <w:t xml:space="preserve">Par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pedagogu </w:t>
      </w:r>
      <w:r w:rsidR="00CF19B8">
        <w:rPr>
          <w:rFonts w:ascii="Times New Roman" w:hAnsi="Times New Roman"/>
          <w:b/>
          <w:sz w:val="24"/>
          <w:szCs w:val="24"/>
          <w:lang w:val="lv-LV"/>
        </w:rPr>
        <w:t xml:space="preserve">mēneša </w:t>
      </w:r>
      <w:r>
        <w:rPr>
          <w:rFonts w:ascii="Times New Roman" w:hAnsi="Times New Roman"/>
          <w:b/>
          <w:sz w:val="24"/>
          <w:szCs w:val="24"/>
          <w:lang w:val="lv-LV"/>
        </w:rPr>
        <w:t>darba algas likmes noteikšanu</w:t>
      </w:r>
      <w:r w:rsidRPr="007D4390">
        <w:rPr>
          <w:rFonts w:ascii="Times New Roman" w:hAnsi="Times New Roman"/>
          <w:b/>
          <w:sz w:val="24"/>
          <w:szCs w:val="24"/>
          <w:lang w:val="lv-LV"/>
        </w:rPr>
        <w:t xml:space="preserve"> Ādažu novada Mākslu skolā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545E2" w:rsidRPr="00190DCA" w14:paraId="517C56BC" w14:textId="77777777" w:rsidTr="00AB6F48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E02872" w14:textId="77777777" w:rsidR="00F545E2" w:rsidRPr="007D4390" w:rsidRDefault="00F545E2" w:rsidP="00AB6F48">
            <w:pPr>
              <w:pStyle w:val="ListParagraph"/>
              <w:spacing w:after="120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2A18426A" w14:textId="77777777" w:rsidR="00F545E2" w:rsidRDefault="00F545E2" w:rsidP="00F545E2">
      <w:pPr>
        <w:spacing w:after="120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 w:rsidRPr="007D4390">
        <w:rPr>
          <w:rFonts w:ascii="Times New Roman" w:hAnsi="Times New Roman"/>
          <w:sz w:val="24"/>
          <w:szCs w:val="24"/>
          <w:lang w:val="lv-LV"/>
        </w:rPr>
        <w:t xml:space="preserve">Ādažu </w:t>
      </w:r>
      <w:r>
        <w:rPr>
          <w:rFonts w:ascii="Times New Roman" w:hAnsi="Times New Roman"/>
          <w:sz w:val="24"/>
          <w:szCs w:val="24"/>
          <w:lang w:val="lv-LV"/>
        </w:rPr>
        <w:t>novada Mākslu</w:t>
      </w:r>
      <w:r w:rsidRPr="007D4390">
        <w:rPr>
          <w:rFonts w:ascii="Times New Roman" w:hAnsi="Times New Roman"/>
          <w:sz w:val="24"/>
          <w:szCs w:val="24"/>
          <w:lang w:val="lv-LV"/>
        </w:rPr>
        <w:t xml:space="preserve"> skolā (turpmāk –</w:t>
      </w:r>
      <w:r>
        <w:rPr>
          <w:rFonts w:ascii="Times New Roman" w:hAnsi="Times New Roman"/>
          <w:sz w:val="24"/>
          <w:szCs w:val="24"/>
          <w:lang w:val="lv-LV"/>
        </w:rPr>
        <w:t xml:space="preserve"> ĀN</w:t>
      </w:r>
      <w:r w:rsidRPr="007D4390">
        <w:rPr>
          <w:rFonts w:ascii="Times New Roman" w:hAnsi="Times New Roman"/>
          <w:sz w:val="24"/>
          <w:szCs w:val="24"/>
          <w:lang w:val="lv-LV"/>
        </w:rPr>
        <w:t xml:space="preserve">MS) </w:t>
      </w:r>
      <w:r>
        <w:rPr>
          <w:rFonts w:ascii="Times New Roman" w:hAnsi="Times New Roman"/>
          <w:sz w:val="24"/>
          <w:szCs w:val="24"/>
          <w:lang w:val="lv-LV"/>
        </w:rPr>
        <w:t>p</w:t>
      </w:r>
      <w:r w:rsidRPr="007D4390">
        <w:rPr>
          <w:rFonts w:ascii="Times New Roman" w:hAnsi="Times New Roman"/>
          <w:sz w:val="24"/>
          <w:szCs w:val="24"/>
          <w:lang w:val="lv-LV"/>
        </w:rPr>
        <w:t xml:space="preserve">edagogu </w:t>
      </w:r>
      <w:r>
        <w:rPr>
          <w:rFonts w:ascii="Times New Roman" w:hAnsi="Times New Roman"/>
          <w:sz w:val="24"/>
          <w:szCs w:val="24"/>
          <w:lang w:val="lv-LV"/>
        </w:rPr>
        <w:t>slodze</w:t>
      </w:r>
      <w:r w:rsidRPr="007D4390">
        <w:rPr>
          <w:rFonts w:ascii="Times New Roman" w:hAnsi="Times New Roman"/>
          <w:sz w:val="24"/>
          <w:szCs w:val="24"/>
          <w:lang w:val="lv-LV"/>
        </w:rPr>
        <w:t xml:space="preserve"> tiek noteikta saskaņā ar ārējiem normatīvajiem aktiem</w:t>
      </w:r>
      <w:r w:rsidR="00CF19B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F19B8" w:rsidRPr="007D4390">
        <w:rPr>
          <w:rFonts w:ascii="Times New Roman" w:hAnsi="Times New Roman"/>
          <w:sz w:val="24"/>
          <w:szCs w:val="24"/>
          <w:lang w:val="lv-LV"/>
        </w:rPr>
        <w:t>par valsts budžeta mērķdotāciju pedagogu darba samaksai pašvaldību vispārējās un profesionālajās izglītības iestādēs.</w:t>
      </w:r>
    </w:p>
    <w:p w14:paraId="7FB8A75C" w14:textId="77777777" w:rsidR="00F545E2" w:rsidRDefault="00004BAD" w:rsidP="00F545E2">
      <w:pPr>
        <w:spacing w:after="120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Ņemot vērā</w:t>
      </w:r>
      <w:r w:rsidR="00F545E2" w:rsidRPr="00F545E2">
        <w:rPr>
          <w:rFonts w:ascii="Times New Roman" w:hAnsi="Times New Roman"/>
          <w:sz w:val="24"/>
          <w:szCs w:val="24"/>
          <w:lang w:val="lv-LV"/>
        </w:rPr>
        <w:t xml:space="preserve"> 2022. gada 5. jūlija </w:t>
      </w:r>
      <w:r>
        <w:rPr>
          <w:rFonts w:ascii="Times New Roman" w:hAnsi="Times New Roman"/>
          <w:sz w:val="24"/>
          <w:szCs w:val="24"/>
          <w:lang w:val="lv-LV"/>
        </w:rPr>
        <w:t>grozījumus</w:t>
      </w:r>
      <w:r w:rsidR="00F545E2" w:rsidRPr="00F545E2">
        <w:rPr>
          <w:rFonts w:ascii="Times New Roman" w:hAnsi="Times New Roman"/>
          <w:sz w:val="24"/>
          <w:szCs w:val="24"/>
          <w:lang w:val="lv-LV"/>
        </w:rPr>
        <w:t xml:space="preserve"> Ministru kabineta 2016. gada 5. jūlija noteikumos Nr. 445 “Pedagogu darba samaksas noteikumi” (turpmāk – Noteikumi Nr. 445) un </w:t>
      </w:r>
      <w:r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="00C83D48" w:rsidRPr="00F545E2">
        <w:rPr>
          <w:rFonts w:ascii="Times New Roman" w:hAnsi="Times New Roman"/>
          <w:sz w:val="24"/>
          <w:szCs w:val="24"/>
          <w:lang w:val="lv-LV"/>
        </w:rPr>
        <w:t>Ādažu novada p</w:t>
      </w:r>
      <w:r w:rsidR="00C83D48">
        <w:rPr>
          <w:rFonts w:ascii="Times New Roman" w:hAnsi="Times New Roman"/>
          <w:sz w:val="24"/>
          <w:szCs w:val="24"/>
          <w:lang w:val="lv-LV"/>
        </w:rPr>
        <w:t xml:space="preserve">ašvaldības domes </w:t>
      </w:r>
      <w:r w:rsidR="00F545E2" w:rsidRPr="00F545E2">
        <w:rPr>
          <w:rFonts w:ascii="Times New Roman" w:hAnsi="Times New Roman"/>
          <w:sz w:val="24"/>
          <w:szCs w:val="24"/>
          <w:lang w:val="lv-LV"/>
        </w:rPr>
        <w:t xml:space="preserve">26.10.2022. </w:t>
      </w:r>
      <w:r>
        <w:rPr>
          <w:rFonts w:ascii="Times New Roman" w:hAnsi="Times New Roman"/>
          <w:sz w:val="24"/>
          <w:szCs w:val="24"/>
          <w:lang w:val="lv-LV"/>
        </w:rPr>
        <w:t>sēdes protokolu</w:t>
      </w:r>
      <w:r w:rsidR="00F545E2" w:rsidRPr="00F545E2">
        <w:rPr>
          <w:rFonts w:ascii="Times New Roman" w:hAnsi="Times New Roman"/>
          <w:sz w:val="24"/>
          <w:szCs w:val="24"/>
          <w:lang w:val="lv-LV"/>
        </w:rPr>
        <w:t xml:space="preserve"> Nr. 40</w:t>
      </w:r>
      <w:r w:rsidR="00C83D48">
        <w:rPr>
          <w:rFonts w:ascii="Times New Roman" w:hAnsi="Times New Roman"/>
          <w:sz w:val="24"/>
          <w:szCs w:val="24"/>
          <w:lang w:val="lv-LV"/>
        </w:rPr>
        <w:t>,</w:t>
      </w:r>
      <w:r w:rsidR="00F545E2" w:rsidRPr="00F545E2">
        <w:rPr>
          <w:rFonts w:ascii="Times New Roman" w:hAnsi="Times New Roman"/>
          <w:sz w:val="24"/>
          <w:szCs w:val="24"/>
          <w:lang w:val="lv-LV"/>
        </w:rPr>
        <w:t xml:space="preserve"> 39.§, </w:t>
      </w:r>
      <w:r w:rsidR="00126143">
        <w:rPr>
          <w:rFonts w:ascii="Times New Roman" w:hAnsi="Times New Roman"/>
          <w:sz w:val="24"/>
          <w:szCs w:val="24"/>
          <w:lang w:val="lv-LV"/>
        </w:rPr>
        <w:t>apstiprinātā likme</w:t>
      </w:r>
      <w:r>
        <w:rPr>
          <w:rFonts w:ascii="Times New Roman" w:hAnsi="Times New Roman"/>
          <w:sz w:val="24"/>
          <w:szCs w:val="24"/>
          <w:lang w:val="lv-LV"/>
        </w:rPr>
        <w:t xml:space="preserve"> ĀNMS</w:t>
      </w:r>
      <w:r w:rsidR="00F545E2" w:rsidRPr="00F545E2">
        <w:rPr>
          <w:rFonts w:ascii="Times New Roman" w:hAnsi="Times New Roman"/>
          <w:sz w:val="24"/>
          <w:szCs w:val="24"/>
          <w:lang w:val="lv-LV"/>
        </w:rPr>
        <w:t xml:space="preserve"> valsts un pašvaldības tarif</w:t>
      </w:r>
      <w:r w:rsidR="00126143">
        <w:rPr>
          <w:rFonts w:ascii="Times New Roman" w:hAnsi="Times New Roman"/>
          <w:sz w:val="24"/>
          <w:szCs w:val="24"/>
          <w:lang w:val="lv-LV"/>
        </w:rPr>
        <w:t>ikācijā</w:t>
      </w:r>
      <w:r w:rsidR="00F545E2" w:rsidRPr="00F545E2">
        <w:rPr>
          <w:rFonts w:ascii="Times New Roman" w:hAnsi="Times New Roman"/>
          <w:sz w:val="24"/>
          <w:szCs w:val="24"/>
          <w:lang w:val="lv-LV"/>
        </w:rPr>
        <w:t xml:space="preserve"> ar 01.10.2022.</w:t>
      </w:r>
      <w:r w:rsidR="00126143">
        <w:rPr>
          <w:rFonts w:ascii="Times New Roman" w:hAnsi="Times New Roman"/>
          <w:sz w:val="24"/>
          <w:szCs w:val="24"/>
          <w:lang w:val="lv-LV"/>
        </w:rPr>
        <w:t xml:space="preserve"> ir</w:t>
      </w:r>
      <w:r w:rsidR="00F545E2" w:rsidRPr="00F545E2">
        <w:rPr>
          <w:rFonts w:ascii="Times New Roman" w:hAnsi="Times New Roman"/>
          <w:sz w:val="24"/>
          <w:szCs w:val="24"/>
          <w:lang w:val="lv-LV"/>
        </w:rPr>
        <w:t xml:space="preserve"> noteikt</w:t>
      </w:r>
      <w:r w:rsidR="00126143">
        <w:rPr>
          <w:rFonts w:ascii="Times New Roman" w:hAnsi="Times New Roman"/>
          <w:sz w:val="24"/>
          <w:szCs w:val="24"/>
          <w:lang w:val="lv-LV"/>
        </w:rPr>
        <w:t>a</w:t>
      </w:r>
      <w:r w:rsidR="00F545E2" w:rsidRPr="00F545E2">
        <w:rPr>
          <w:rFonts w:ascii="Times New Roman" w:hAnsi="Times New Roman"/>
          <w:sz w:val="24"/>
          <w:szCs w:val="24"/>
          <w:lang w:val="lv-LV"/>
        </w:rPr>
        <w:t xml:space="preserve"> 977,- EUR par 1 pedagoģisko slodzi, tai skaitā 927,- EUR no valsts mērķdotācijas un 50,- EUR no pašvaldības budžeta līdzekļiem.</w:t>
      </w:r>
    </w:p>
    <w:p w14:paraId="69F95FDE" w14:textId="77777777" w:rsidR="00F545E2" w:rsidRDefault="00F545E2" w:rsidP="00F545E2">
      <w:pPr>
        <w:spacing w:after="120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 w:rsidRPr="00A579C3">
        <w:rPr>
          <w:rFonts w:ascii="Times New Roman" w:hAnsi="Times New Roman"/>
          <w:sz w:val="24"/>
          <w:szCs w:val="24"/>
          <w:lang w:val="lv-LV"/>
        </w:rPr>
        <w:t>202</w:t>
      </w:r>
      <w:r w:rsidR="00A579C3" w:rsidRPr="00A579C3">
        <w:rPr>
          <w:rFonts w:ascii="Times New Roman" w:hAnsi="Times New Roman"/>
          <w:sz w:val="24"/>
          <w:szCs w:val="24"/>
          <w:lang w:val="lv-LV"/>
        </w:rPr>
        <w:t>3</w:t>
      </w:r>
      <w:r w:rsidRPr="00A579C3">
        <w:rPr>
          <w:rFonts w:ascii="Times New Roman" w:hAnsi="Times New Roman"/>
          <w:sz w:val="24"/>
          <w:szCs w:val="24"/>
          <w:lang w:val="lv-LV"/>
        </w:rPr>
        <w:t xml:space="preserve">. gada </w:t>
      </w:r>
      <w:r w:rsidR="00A579C3">
        <w:rPr>
          <w:rFonts w:ascii="Times New Roman" w:hAnsi="Times New Roman"/>
          <w:sz w:val="24"/>
          <w:szCs w:val="24"/>
          <w:lang w:val="lv-LV"/>
        </w:rPr>
        <w:t>26. aprīlī</w:t>
      </w:r>
      <w:r w:rsidRPr="00A579C3">
        <w:rPr>
          <w:rFonts w:ascii="Times New Roman" w:hAnsi="Times New Roman"/>
          <w:sz w:val="24"/>
          <w:szCs w:val="24"/>
          <w:lang w:val="lv-LV"/>
        </w:rPr>
        <w:t xml:space="preserve"> tika pieņemti Ministru kabineta noteikumi Nr. </w:t>
      </w:r>
      <w:r w:rsidR="00A579C3">
        <w:rPr>
          <w:rFonts w:ascii="Times New Roman" w:hAnsi="Times New Roman"/>
          <w:sz w:val="24"/>
          <w:szCs w:val="24"/>
          <w:lang w:val="lv-LV"/>
        </w:rPr>
        <w:t>207</w:t>
      </w:r>
      <w:r w:rsidRPr="00A579C3">
        <w:rPr>
          <w:rFonts w:ascii="Times New Roman" w:hAnsi="Times New Roman"/>
          <w:sz w:val="24"/>
          <w:szCs w:val="24"/>
          <w:lang w:val="lv-LV"/>
        </w:rPr>
        <w:t xml:space="preserve"> “Grozījumi Ministru kabineta 2016. gada 5. jūlija noteikumos Nr. 445 “Pedagogu darba samaksas noteikumi”” (turpmāk - </w:t>
      </w:r>
      <w:r w:rsidR="00C83D48">
        <w:rPr>
          <w:rFonts w:ascii="Times New Roman" w:hAnsi="Times New Roman"/>
          <w:sz w:val="24"/>
          <w:szCs w:val="24"/>
          <w:lang w:val="lv-LV"/>
        </w:rPr>
        <w:t>N</w:t>
      </w:r>
      <w:r w:rsidRPr="00A579C3">
        <w:rPr>
          <w:rFonts w:ascii="Times New Roman" w:hAnsi="Times New Roman"/>
          <w:sz w:val="24"/>
          <w:szCs w:val="24"/>
          <w:lang w:val="lv-LV"/>
        </w:rPr>
        <w:t xml:space="preserve">oteikumi Nr. </w:t>
      </w:r>
      <w:r w:rsidR="00A579C3">
        <w:rPr>
          <w:rFonts w:ascii="Times New Roman" w:hAnsi="Times New Roman"/>
          <w:sz w:val="24"/>
          <w:szCs w:val="24"/>
          <w:lang w:val="lv-LV"/>
        </w:rPr>
        <w:t>207</w:t>
      </w:r>
      <w:r w:rsidRPr="00A579C3">
        <w:rPr>
          <w:rFonts w:ascii="Times New Roman" w:hAnsi="Times New Roman"/>
          <w:sz w:val="24"/>
          <w:szCs w:val="24"/>
          <w:lang w:val="lv-LV"/>
        </w:rPr>
        <w:t>)</w:t>
      </w:r>
      <w:r w:rsidR="00A579C3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A579C3" w:rsidRPr="00A579C3">
        <w:rPr>
          <w:rFonts w:ascii="Times New Roman" w:hAnsi="Times New Roman"/>
          <w:sz w:val="24"/>
          <w:szCs w:val="24"/>
          <w:lang w:val="lv-LV"/>
        </w:rPr>
        <w:t xml:space="preserve">nosakot profesionālās ievirzes mākslu jomas izglītības programmu pedagogu </w:t>
      </w:r>
      <w:r w:rsidR="00A579C3">
        <w:rPr>
          <w:rFonts w:ascii="Times New Roman" w:hAnsi="Times New Roman"/>
          <w:sz w:val="24"/>
          <w:szCs w:val="24"/>
          <w:lang w:val="lv-LV"/>
        </w:rPr>
        <w:t>zemāko mēneša darba algas likmi</w:t>
      </w:r>
      <w:r w:rsidRPr="00A579C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90DCA">
        <w:rPr>
          <w:rFonts w:ascii="Times New Roman" w:hAnsi="Times New Roman"/>
          <w:sz w:val="24"/>
          <w:szCs w:val="24"/>
          <w:lang w:val="lv-LV"/>
        </w:rPr>
        <w:t xml:space="preserve">1020,- EUR no 2023. gada </w:t>
      </w:r>
      <w:r w:rsidR="00594737">
        <w:rPr>
          <w:rFonts w:ascii="Times New Roman" w:hAnsi="Times New Roman"/>
          <w:sz w:val="24"/>
          <w:szCs w:val="24"/>
          <w:lang w:val="lv-LV"/>
        </w:rPr>
        <w:t>1. septembra.</w:t>
      </w:r>
    </w:p>
    <w:p w14:paraId="1EDFB3C6" w14:textId="77777777" w:rsidR="00F545E2" w:rsidRPr="00512D41" w:rsidRDefault="00C83D48" w:rsidP="00F545E2">
      <w:pPr>
        <w:spacing w:after="120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Ņemot vērā iepriekš minēto, </w:t>
      </w:r>
      <w:r w:rsidR="00004BAD">
        <w:rPr>
          <w:rFonts w:ascii="Times New Roman" w:hAnsi="Times New Roman"/>
          <w:sz w:val="24"/>
          <w:szCs w:val="24"/>
          <w:lang w:val="lv-LV"/>
        </w:rPr>
        <w:t xml:space="preserve">nepieciešams </w:t>
      </w:r>
      <w:r w:rsidR="00A579C3" w:rsidRPr="00F545E2">
        <w:rPr>
          <w:rFonts w:ascii="Times New Roman" w:hAnsi="Times New Roman"/>
          <w:sz w:val="24"/>
          <w:szCs w:val="24"/>
          <w:lang w:val="lv-LV"/>
        </w:rPr>
        <w:t xml:space="preserve">noteikt </w:t>
      </w:r>
      <w:r w:rsidR="00512D41">
        <w:rPr>
          <w:rFonts w:ascii="Times New Roman" w:hAnsi="Times New Roman"/>
          <w:sz w:val="24"/>
          <w:szCs w:val="24"/>
          <w:lang w:val="lv-LV"/>
        </w:rPr>
        <w:t>ĀNMS</w:t>
      </w:r>
      <w:r w:rsidR="00A579C3" w:rsidRPr="00A579C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579C3">
        <w:rPr>
          <w:rFonts w:ascii="Times New Roman" w:hAnsi="Times New Roman"/>
          <w:sz w:val="24"/>
          <w:szCs w:val="24"/>
          <w:lang w:val="lv-LV"/>
        </w:rPr>
        <w:t xml:space="preserve">pedagogu likmi </w:t>
      </w:r>
      <w:r w:rsidR="00004BAD">
        <w:rPr>
          <w:rFonts w:ascii="Times New Roman" w:hAnsi="Times New Roman"/>
          <w:sz w:val="24"/>
          <w:szCs w:val="24"/>
          <w:lang w:val="lv-LV"/>
        </w:rPr>
        <w:t>1070</w:t>
      </w:r>
      <w:r w:rsidR="00A579C3" w:rsidRPr="00F545E2">
        <w:rPr>
          <w:rFonts w:ascii="Times New Roman" w:hAnsi="Times New Roman"/>
          <w:sz w:val="24"/>
          <w:szCs w:val="24"/>
          <w:lang w:val="lv-LV"/>
        </w:rPr>
        <w:t xml:space="preserve">,- EUR par 1 pedagoģisko slodzi, tai skaitā </w:t>
      </w:r>
      <w:r w:rsidR="00004BAD">
        <w:rPr>
          <w:rFonts w:ascii="Times New Roman" w:hAnsi="Times New Roman"/>
          <w:sz w:val="24"/>
          <w:szCs w:val="24"/>
          <w:lang w:val="lv-LV"/>
        </w:rPr>
        <w:t>1020,- </w:t>
      </w:r>
      <w:r w:rsidR="00A579C3" w:rsidRPr="00F545E2">
        <w:rPr>
          <w:rFonts w:ascii="Times New Roman" w:hAnsi="Times New Roman"/>
          <w:sz w:val="24"/>
          <w:szCs w:val="24"/>
          <w:lang w:val="lv-LV"/>
        </w:rPr>
        <w:t>EUR no valsts mērķdotācijas un 50,- EUR no</w:t>
      </w:r>
      <w:r w:rsidR="00004BAD">
        <w:rPr>
          <w:rFonts w:ascii="Times New Roman" w:hAnsi="Times New Roman"/>
          <w:sz w:val="24"/>
          <w:szCs w:val="24"/>
          <w:lang w:val="lv-LV"/>
        </w:rPr>
        <w:t xml:space="preserve"> pašvaldības budžeta līdzekļiem. </w:t>
      </w:r>
      <w:r w:rsidR="0072593D">
        <w:rPr>
          <w:rFonts w:ascii="Times New Roman" w:hAnsi="Times New Roman"/>
          <w:sz w:val="24"/>
          <w:szCs w:val="24"/>
          <w:lang w:val="lv-LV"/>
        </w:rPr>
        <w:t>P</w:t>
      </w:r>
      <w:r w:rsidR="0072593D" w:rsidRPr="0072593D">
        <w:rPr>
          <w:rFonts w:ascii="Times New Roman" w:hAnsi="Times New Roman"/>
          <w:sz w:val="24"/>
          <w:szCs w:val="24"/>
          <w:lang w:val="lv-LV"/>
        </w:rPr>
        <w:t>riekšlikuma izpildei nebūs ietekme uz pašvaldības budžetu</w:t>
      </w:r>
      <w:r w:rsidR="0072593D">
        <w:rPr>
          <w:rFonts w:ascii="Times New Roman" w:hAnsi="Times New Roman"/>
          <w:sz w:val="24"/>
          <w:szCs w:val="24"/>
          <w:lang w:val="lv-LV"/>
        </w:rPr>
        <w:t>, jo</w:t>
      </w:r>
      <w:r w:rsidR="009C410D">
        <w:rPr>
          <w:rFonts w:ascii="Times New Roman" w:hAnsi="Times New Roman"/>
          <w:sz w:val="24"/>
          <w:szCs w:val="24"/>
          <w:lang w:val="lv-LV"/>
        </w:rPr>
        <w:t xml:space="preserve"> no </w:t>
      </w:r>
      <w:r w:rsidR="009C410D" w:rsidRPr="009C410D">
        <w:rPr>
          <w:rFonts w:ascii="Times New Roman" w:hAnsi="Times New Roman"/>
          <w:sz w:val="24"/>
          <w:szCs w:val="24"/>
          <w:lang w:val="lv-LV"/>
        </w:rPr>
        <w:t xml:space="preserve">Latvijas Nacionālā kultūra centrs </w:t>
      </w:r>
      <w:r>
        <w:rPr>
          <w:rFonts w:ascii="Times New Roman" w:hAnsi="Times New Roman"/>
          <w:sz w:val="24"/>
          <w:szCs w:val="24"/>
          <w:lang w:val="lv-LV"/>
        </w:rPr>
        <w:t xml:space="preserve">paredzēts </w:t>
      </w:r>
      <w:r w:rsidR="009C410D">
        <w:rPr>
          <w:rFonts w:ascii="Times New Roman" w:hAnsi="Times New Roman"/>
          <w:sz w:val="24"/>
          <w:szCs w:val="24"/>
          <w:lang w:val="lv-LV"/>
        </w:rPr>
        <w:t>saņemt papildu finansējum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="009C410D">
        <w:rPr>
          <w:rFonts w:ascii="Times New Roman" w:hAnsi="Times New Roman"/>
          <w:sz w:val="24"/>
          <w:szCs w:val="24"/>
          <w:lang w:val="lv-LV"/>
        </w:rPr>
        <w:t xml:space="preserve"> pedagogu zemākas algas likmes </w:t>
      </w:r>
      <w:r w:rsidR="009C410D" w:rsidRPr="00512D41">
        <w:rPr>
          <w:rFonts w:ascii="Times New Roman" w:hAnsi="Times New Roman"/>
          <w:sz w:val="24"/>
          <w:szCs w:val="24"/>
          <w:lang w:val="lv-LV"/>
        </w:rPr>
        <w:t>noteikšanai</w:t>
      </w:r>
      <w:r w:rsidR="0072593D">
        <w:rPr>
          <w:rFonts w:ascii="Times New Roman" w:hAnsi="Times New Roman"/>
          <w:sz w:val="24"/>
          <w:szCs w:val="24"/>
          <w:lang w:val="lv-LV"/>
        </w:rPr>
        <w:t>.</w:t>
      </w:r>
    </w:p>
    <w:p w14:paraId="07006A88" w14:textId="77777777" w:rsidR="00F545E2" w:rsidRPr="00512D41" w:rsidRDefault="00F545E2" w:rsidP="00F545E2">
      <w:pPr>
        <w:shd w:val="clear" w:color="auto" w:fill="FFFFFF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 w:rsidRPr="00512D41">
        <w:rPr>
          <w:rFonts w:ascii="Times New Roman" w:hAnsi="Times New Roman"/>
          <w:sz w:val="24"/>
          <w:szCs w:val="24"/>
          <w:lang w:val="lv-LV"/>
        </w:rPr>
        <w:t>Pamatojoties uz Pašvaldību likuma 4. panta pirmās daļas 4. punktu</w:t>
      </w:r>
      <w:r w:rsidR="00C83D48">
        <w:rPr>
          <w:rFonts w:ascii="Times New Roman" w:hAnsi="Times New Roman"/>
          <w:sz w:val="24"/>
          <w:szCs w:val="24"/>
          <w:lang w:val="lv-LV"/>
        </w:rPr>
        <w:t>, N</w:t>
      </w:r>
      <w:r w:rsidRPr="00512D41">
        <w:rPr>
          <w:rFonts w:ascii="Times New Roman" w:hAnsi="Times New Roman"/>
          <w:sz w:val="24"/>
          <w:szCs w:val="24"/>
          <w:lang w:val="lv-LV"/>
        </w:rPr>
        <w:t xml:space="preserve">oteikumiem Nr. 445, </w:t>
      </w:r>
      <w:r w:rsidR="00C83D48">
        <w:rPr>
          <w:rFonts w:ascii="Times New Roman" w:hAnsi="Times New Roman"/>
          <w:sz w:val="24"/>
          <w:szCs w:val="24"/>
          <w:lang w:val="lv-LV"/>
        </w:rPr>
        <w:t xml:space="preserve">kā arī </w:t>
      </w:r>
      <w:r w:rsidR="00C83D48" w:rsidRPr="00512D41">
        <w:rPr>
          <w:rFonts w:ascii="Times New Roman" w:hAnsi="Times New Roman"/>
          <w:sz w:val="24"/>
          <w:szCs w:val="24"/>
          <w:lang w:val="lv-LV"/>
        </w:rPr>
        <w:t xml:space="preserve">Finanšu komitejas 13.09.2023. atzinumu, </w:t>
      </w:r>
      <w:r w:rsidRPr="00512D41">
        <w:rPr>
          <w:rFonts w:ascii="Times New Roman" w:hAnsi="Times New Roman"/>
          <w:sz w:val="24"/>
          <w:szCs w:val="24"/>
          <w:lang w:val="lv-LV"/>
        </w:rPr>
        <w:t xml:space="preserve">atklāti balsojot, ar xx balsīm „par”, „pret” – nav, „atturas” – nav, Ādažu novada pašvaldības dome </w:t>
      </w:r>
      <w:r w:rsidRPr="00512D41">
        <w:rPr>
          <w:rFonts w:ascii="Times New Roman" w:hAnsi="Times New Roman"/>
          <w:b/>
          <w:sz w:val="24"/>
          <w:szCs w:val="24"/>
          <w:lang w:val="lv-LV"/>
        </w:rPr>
        <w:t>NOLEMJ</w:t>
      </w:r>
      <w:r w:rsidRPr="00512D41">
        <w:rPr>
          <w:rFonts w:ascii="Times New Roman" w:hAnsi="Times New Roman"/>
          <w:sz w:val="24"/>
          <w:szCs w:val="24"/>
          <w:lang w:val="lv-LV"/>
        </w:rPr>
        <w:t>:</w:t>
      </w:r>
    </w:p>
    <w:p w14:paraId="36038E57" w14:textId="77777777" w:rsidR="00F545E2" w:rsidRPr="00512D41" w:rsidRDefault="00512D41" w:rsidP="00F545E2">
      <w:pPr>
        <w:pStyle w:val="ListParagraph"/>
        <w:numPr>
          <w:ilvl w:val="0"/>
          <w:numId w:val="1"/>
        </w:numPr>
        <w:shd w:val="clear" w:color="auto" w:fill="FFFFFF"/>
        <w:spacing w:before="1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512D41">
        <w:rPr>
          <w:rFonts w:ascii="Times New Roman" w:hAnsi="Times New Roman"/>
          <w:sz w:val="24"/>
          <w:szCs w:val="24"/>
          <w:lang w:val="lv-LV"/>
        </w:rPr>
        <w:t>Noteikt</w:t>
      </w:r>
      <w:r w:rsidR="00F545E2" w:rsidRPr="00512D41">
        <w:rPr>
          <w:rFonts w:ascii="Times New Roman" w:hAnsi="Times New Roman"/>
          <w:sz w:val="24"/>
          <w:szCs w:val="24"/>
          <w:lang w:val="lv-LV"/>
        </w:rPr>
        <w:t xml:space="preserve"> ĀNMS pedagoga mēneša darba algas </w:t>
      </w:r>
      <w:r w:rsidRPr="00512D41">
        <w:rPr>
          <w:rFonts w:ascii="Times New Roman" w:hAnsi="Times New Roman"/>
          <w:sz w:val="24"/>
          <w:szCs w:val="24"/>
          <w:lang w:val="lv-LV"/>
        </w:rPr>
        <w:t>likmi 1070,- EUR par 1 pedagoģisko slodzi</w:t>
      </w:r>
      <w:r w:rsidR="00C83D48">
        <w:rPr>
          <w:rFonts w:ascii="Times New Roman" w:hAnsi="Times New Roman"/>
          <w:sz w:val="24"/>
          <w:szCs w:val="24"/>
          <w:lang w:val="lv-LV"/>
        </w:rPr>
        <w:t>.</w:t>
      </w:r>
    </w:p>
    <w:p w14:paraId="41787C84" w14:textId="77777777" w:rsidR="00F545E2" w:rsidRPr="00512D41" w:rsidRDefault="00F545E2" w:rsidP="00F545E2">
      <w:pPr>
        <w:pStyle w:val="ListParagraph"/>
        <w:numPr>
          <w:ilvl w:val="0"/>
          <w:numId w:val="1"/>
        </w:numPr>
        <w:spacing w:before="120"/>
        <w:ind w:left="714" w:hanging="357"/>
        <w:rPr>
          <w:rFonts w:ascii="Times New Roman" w:hAnsi="Times New Roman"/>
          <w:sz w:val="24"/>
          <w:szCs w:val="24"/>
          <w:lang w:val="lv-LV"/>
        </w:rPr>
      </w:pPr>
      <w:r w:rsidRPr="00512D41">
        <w:rPr>
          <w:rFonts w:ascii="Times New Roman" w:hAnsi="Times New Roman"/>
          <w:sz w:val="24"/>
          <w:szCs w:val="24"/>
          <w:lang w:val="lv-LV"/>
        </w:rPr>
        <w:t>Ādažu novada Mākslu skolas direktoram nodrošināt lēmuma izpildi.</w:t>
      </w:r>
    </w:p>
    <w:p w14:paraId="464DB6C9" w14:textId="77777777" w:rsidR="00F545E2" w:rsidRPr="00D83F19" w:rsidRDefault="00F545E2" w:rsidP="00F545E2">
      <w:pPr>
        <w:shd w:val="clear" w:color="auto" w:fill="FFFFFF"/>
        <w:spacing w:before="120"/>
        <w:ind w:left="357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2E6A06E6" w14:textId="77777777" w:rsidR="000466DF" w:rsidRPr="00F545E2" w:rsidRDefault="000466DF">
      <w:pPr>
        <w:rPr>
          <w:lang w:val="lv-LV"/>
        </w:rPr>
      </w:pPr>
    </w:p>
    <w:sectPr w:rsidR="000466DF" w:rsidRPr="00F545E2" w:rsidSect="00512D41">
      <w:footerReference w:type="default" r:id="rId9"/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5A9D" w14:textId="77777777" w:rsidR="00505C6B" w:rsidRDefault="00505C6B">
      <w:r>
        <w:separator/>
      </w:r>
    </w:p>
  </w:endnote>
  <w:endnote w:type="continuationSeparator" w:id="0">
    <w:p w14:paraId="04F3C59F" w14:textId="77777777" w:rsidR="00505C6B" w:rsidRDefault="0050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AC71" w14:textId="77777777" w:rsidR="00C83D48" w:rsidRPr="00C62049" w:rsidRDefault="005E71BC">
    <w:pPr>
      <w:pStyle w:val="Footer"/>
      <w:jc w:val="right"/>
      <w:rPr>
        <w:rFonts w:ascii="Times New Roman" w:hAnsi="Times New Roman"/>
        <w:sz w:val="24"/>
        <w:szCs w:val="24"/>
      </w:rPr>
    </w:pPr>
    <w:r w:rsidRPr="00C62049">
      <w:rPr>
        <w:rFonts w:ascii="Times New Roman" w:hAnsi="Times New Roman"/>
        <w:sz w:val="24"/>
        <w:szCs w:val="24"/>
      </w:rPr>
      <w:fldChar w:fldCharType="begin"/>
    </w:r>
    <w:r w:rsidRPr="00C62049">
      <w:rPr>
        <w:rFonts w:ascii="Times New Roman" w:hAnsi="Times New Roman"/>
        <w:sz w:val="24"/>
        <w:szCs w:val="24"/>
      </w:rPr>
      <w:instrText xml:space="preserve"> PAGE   \* MERGEFORMAT </w:instrText>
    </w:r>
    <w:r w:rsidRPr="00C62049">
      <w:rPr>
        <w:rFonts w:ascii="Times New Roman" w:hAnsi="Times New Roman"/>
        <w:sz w:val="24"/>
        <w:szCs w:val="24"/>
      </w:rPr>
      <w:fldChar w:fldCharType="separate"/>
    </w:r>
    <w:r w:rsidR="00A301F2">
      <w:rPr>
        <w:rFonts w:ascii="Times New Roman" w:hAnsi="Times New Roman"/>
        <w:noProof/>
        <w:sz w:val="24"/>
        <w:szCs w:val="24"/>
      </w:rPr>
      <w:t>1</w:t>
    </w:r>
    <w:r w:rsidRPr="00C62049">
      <w:rPr>
        <w:rFonts w:ascii="Times New Roman" w:hAnsi="Times New Roman"/>
        <w:noProof/>
        <w:sz w:val="24"/>
        <w:szCs w:val="24"/>
      </w:rPr>
      <w:fldChar w:fldCharType="end"/>
    </w:r>
  </w:p>
  <w:p w14:paraId="43A537B4" w14:textId="77777777" w:rsidR="00C83D48" w:rsidRDefault="00C83D48">
    <w:pPr>
      <w:pStyle w:val="Style12"/>
      <w:widowControl/>
      <w:ind w:left="5" w:right="5"/>
      <w:jc w:val="center"/>
      <w:rPr>
        <w:rStyle w:val="FontStyle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C97F" w14:textId="77777777" w:rsidR="00505C6B" w:rsidRDefault="00505C6B">
      <w:r>
        <w:separator/>
      </w:r>
    </w:p>
  </w:footnote>
  <w:footnote w:type="continuationSeparator" w:id="0">
    <w:p w14:paraId="662C232A" w14:textId="77777777" w:rsidR="00505C6B" w:rsidRDefault="00505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75CF"/>
    <w:multiLevelType w:val="hybridMultilevel"/>
    <w:tmpl w:val="925C7B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63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E2"/>
    <w:rsid w:val="00004BAD"/>
    <w:rsid w:val="000466DF"/>
    <w:rsid w:val="00126143"/>
    <w:rsid w:val="00190DCA"/>
    <w:rsid w:val="00505C6B"/>
    <w:rsid w:val="00512D41"/>
    <w:rsid w:val="00594737"/>
    <w:rsid w:val="005E71BC"/>
    <w:rsid w:val="00650EAD"/>
    <w:rsid w:val="0072593D"/>
    <w:rsid w:val="00783C8F"/>
    <w:rsid w:val="009C410D"/>
    <w:rsid w:val="00A301F2"/>
    <w:rsid w:val="00A579C3"/>
    <w:rsid w:val="00A7756A"/>
    <w:rsid w:val="00C83D48"/>
    <w:rsid w:val="00CF19B8"/>
    <w:rsid w:val="00F5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537E6"/>
  <w15:chartTrackingRefBased/>
  <w15:docId w15:val="{B554587B-A10C-474D-97DD-6C507F77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5E2"/>
    <w:pPr>
      <w:spacing w:after="0" w:line="240" w:lineRule="auto"/>
      <w:ind w:left="72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F545E2"/>
  </w:style>
  <w:style w:type="paragraph" w:customStyle="1" w:styleId="Style12">
    <w:name w:val="Style12"/>
    <w:basedOn w:val="Normal"/>
    <w:uiPriority w:val="99"/>
    <w:rsid w:val="00F545E2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FontStyle21">
    <w:name w:val="Font Style21"/>
    <w:uiPriority w:val="99"/>
    <w:rsid w:val="00F545E2"/>
    <w:rPr>
      <w:rFonts w:ascii="Calibri" w:hAnsi="Calibri" w:cs="Calibri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45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5E2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F545E2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F545E2"/>
    <w:pPr>
      <w:spacing w:after="0" w:line="240" w:lineRule="auto"/>
      <w:ind w:left="720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F54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01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63472-6EE0-4B7B-9B0E-96BDE2E6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Rubenis</dc:creator>
  <cp:keywords/>
  <dc:description/>
  <cp:lastModifiedBy>Jevgēnija Sviridenkova</cp:lastModifiedBy>
  <cp:revision>2</cp:revision>
  <dcterms:created xsi:type="dcterms:W3CDTF">2023-09-22T08:47:00Z</dcterms:created>
  <dcterms:modified xsi:type="dcterms:W3CDTF">2023-09-22T08:47:00Z</dcterms:modified>
</cp:coreProperties>
</file>