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7A85B" w14:textId="77777777" w:rsidR="007E4966" w:rsidRDefault="007E4966" w:rsidP="007E4966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APSTIPRINĀTS</w:t>
      </w:r>
    </w:p>
    <w:p w14:paraId="63827B15" w14:textId="77777777" w:rsidR="007E4966" w:rsidRDefault="007E4966" w:rsidP="007E496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ar Ādažu novada </w:t>
      </w:r>
      <w:r w:rsidR="00B27941">
        <w:rPr>
          <w:sz w:val="22"/>
          <w:szCs w:val="22"/>
        </w:rPr>
        <w:t xml:space="preserve">pašvaldības </w:t>
      </w:r>
      <w:r>
        <w:rPr>
          <w:sz w:val="22"/>
          <w:szCs w:val="22"/>
        </w:rPr>
        <w:t>domes</w:t>
      </w:r>
    </w:p>
    <w:p w14:paraId="1FB8AE2C" w14:textId="77777777" w:rsidR="007E4966" w:rsidRDefault="007F062D" w:rsidP="007E4966">
      <w:pPr>
        <w:jc w:val="right"/>
        <w:rPr>
          <w:sz w:val="22"/>
          <w:szCs w:val="22"/>
        </w:rPr>
      </w:pPr>
      <w:r>
        <w:rPr>
          <w:sz w:val="22"/>
          <w:szCs w:val="22"/>
        </w:rPr>
        <w:t>202</w:t>
      </w:r>
      <w:r w:rsidR="00C706CC">
        <w:rPr>
          <w:sz w:val="22"/>
          <w:szCs w:val="22"/>
        </w:rPr>
        <w:t>3</w:t>
      </w:r>
      <w:r w:rsidR="007E4966">
        <w:rPr>
          <w:sz w:val="22"/>
          <w:szCs w:val="22"/>
        </w:rPr>
        <w:t>.</w:t>
      </w:r>
      <w:r w:rsidR="007E4966" w:rsidRPr="00427503">
        <w:rPr>
          <w:sz w:val="22"/>
          <w:szCs w:val="22"/>
        </w:rPr>
        <w:t xml:space="preserve">gada </w:t>
      </w:r>
      <w:r w:rsidR="00C316B4">
        <w:rPr>
          <w:sz w:val="22"/>
          <w:szCs w:val="22"/>
        </w:rPr>
        <w:t>28</w:t>
      </w:r>
      <w:r w:rsidR="007E4966">
        <w:rPr>
          <w:sz w:val="22"/>
          <w:szCs w:val="22"/>
        </w:rPr>
        <w:t>.</w:t>
      </w:r>
      <w:r w:rsidR="00C316B4">
        <w:rPr>
          <w:sz w:val="22"/>
          <w:szCs w:val="22"/>
        </w:rPr>
        <w:t>decembra</w:t>
      </w:r>
      <w:r w:rsidR="007E4966" w:rsidRPr="00427503">
        <w:rPr>
          <w:sz w:val="22"/>
          <w:szCs w:val="22"/>
        </w:rPr>
        <w:t xml:space="preserve"> sēdes</w:t>
      </w:r>
    </w:p>
    <w:p w14:paraId="0AFE83C9" w14:textId="77777777" w:rsidR="007E4966" w:rsidRDefault="007E4966" w:rsidP="007E4966">
      <w:pPr>
        <w:jc w:val="right"/>
        <w:rPr>
          <w:sz w:val="22"/>
          <w:szCs w:val="22"/>
        </w:rPr>
      </w:pPr>
      <w:r>
        <w:rPr>
          <w:sz w:val="22"/>
          <w:szCs w:val="22"/>
        </w:rPr>
        <w:t>lēmumu Nr.</w:t>
      </w:r>
      <w:r w:rsidR="00D72729">
        <w:rPr>
          <w:sz w:val="22"/>
          <w:szCs w:val="22"/>
        </w:rPr>
        <w:t xml:space="preserve"> </w:t>
      </w:r>
      <w:r w:rsidR="00C316B4">
        <w:rPr>
          <w:sz w:val="22"/>
          <w:szCs w:val="22"/>
        </w:rPr>
        <w:t>XXX</w:t>
      </w:r>
    </w:p>
    <w:p w14:paraId="61127987" w14:textId="77777777" w:rsidR="00D94192" w:rsidRDefault="00D94192" w:rsidP="00D94192">
      <w:pPr>
        <w:rPr>
          <w:sz w:val="22"/>
          <w:szCs w:val="22"/>
        </w:rPr>
      </w:pPr>
    </w:p>
    <w:p w14:paraId="1CCD2323" w14:textId="77777777" w:rsidR="00842ED8" w:rsidRDefault="00842ED8">
      <w:pPr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DARBA UZDEVUMS</w:t>
      </w:r>
    </w:p>
    <w:p w14:paraId="04C9A932" w14:textId="77777777" w:rsidR="00842ED8" w:rsidRDefault="00842ED8">
      <w:pPr>
        <w:jc w:val="both"/>
        <w:rPr>
          <w:sz w:val="24"/>
          <w:szCs w:val="22"/>
        </w:rPr>
      </w:pPr>
    </w:p>
    <w:p w14:paraId="476C8E79" w14:textId="77777777" w:rsidR="009533E6" w:rsidRDefault="0066493C" w:rsidP="009533E6">
      <w:pPr>
        <w:jc w:val="center"/>
        <w:rPr>
          <w:sz w:val="24"/>
          <w:szCs w:val="22"/>
        </w:rPr>
      </w:pPr>
      <w:r>
        <w:rPr>
          <w:sz w:val="24"/>
          <w:szCs w:val="22"/>
        </w:rPr>
        <w:t>DETĀLPLĀNOJUMA</w:t>
      </w:r>
      <w:r w:rsidR="00F10004">
        <w:rPr>
          <w:sz w:val="24"/>
          <w:szCs w:val="22"/>
        </w:rPr>
        <w:t xml:space="preserve"> </w:t>
      </w:r>
      <w:r w:rsidR="001A4B2D">
        <w:rPr>
          <w:sz w:val="24"/>
          <w:szCs w:val="22"/>
        </w:rPr>
        <w:t xml:space="preserve"> </w:t>
      </w:r>
      <w:r w:rsidR="00842ED8">
        <w:rPr>
          <w:sz w:val="24"/>
          <w:szCs w:val="22"/>
        </w:rPr>
        <w:t>IZSTRĀDĀ</w:t>
      </w:r>
      <w:r w:rsidR="00E21FC4">
        <w:rPr>
          <w:sz w:val="24"/>
          <w:szCs w:val="22"/>
        </w:rPr>
        <w:t>ŠANAI</w:t>
      </w:r>
      <w:r w:rsidR="00EC5B38">
        <w:rPr>
          <w:sz w:val="24"/>
          <w:szCs w:val="22"/>
        </w:rPr>
        <w:t xml:space="preserve"> </w:t>
      </w:r>
      <w:r w:rsidR="00635B90">
        <w:rPr>
          <w:sz w:val="24"/>
          <w:szCs w:val="22"/>
        </w:rPr>
        <w:t xml:space="preserve">NEKUSTAMAJAM </w:t>
      </w:r>
      <w:r w:rsidR="00EC5B38">
        <w:rPr>
          <w:sz w:val="24"/>
          <w:szCs w:val="22"/>
        </w:rPr>
        <w:t>ĪPAŠUMAM “</w:t>
      </w:r>
      <w:r w:rsidR="00C316B4">
        <w:rPr>
          <w:sz w:val="24"/>
          <w:szCs w:val="22"/>
        </w:rPr>
        <w:t>FREIMAŅU STRĒLNIEKI</w:t>
      </w:r>
      <w:r w:rsidR="00EC5B38">
        <w:rPr>
          <w:sz w:val="24"/>
          <w:szCs w:val="22"/>
        </w:rPr>
        <w:t>”</w:t>
      </w:r>
      <w:r w:rsidR="00635B90">
        <w:rPr>
          <w:sz w:val="24"/>
          <w:szCs w:val="22"/>
        </w:rPr>
        <w:t xml:space="preserve">, </w:t>
      </w:r>
      <w:r w:rsidR="00E00FEB">
        <w:rPr>
          <w:sz w:val="24"/>
          <w:szCs w:val="22"/>
        </w:rPr>
        <w:t xml:space="preserve">BIRZNIEKOS, </w:t>
      </w:r>
      <w:r w:rsidR="00635B90">
        <w:rPr>
          <w:sz w:val="24"/>
          <w:szCs w:val="22"/>
        </w:rPr>
        <w:t>ĀDAŽU PAG., ĀDAŽU NOV.</w:t>
      </w:r>
    </w:p>
    <w:p w14:paraId="2AA29159" w14:textId="77777777" w:rsidR="00842ED8" w:rsidRDefault="00842ED8">
      <w:pPr>
        <w:jc w:val="both"/>
        <w:rPr>
          <w:sz w:val="24"/>
          <w:szCs w:val="22"/>
        </w:rPr>
      </w:pPr>
    </w:p>
    <w:p w14:paraId="39AED18F" w14:textId="77777777" w:rsidR="000273AE" w:rsidRDefault="00842ED8" w:rsidP="003B0AE7">
      <w:pPr>
        <w:ind w:left="1560" w:hanging="1844"/>
        <w:jc w:val="both"/>
        <w:rPr>
          <w:sz w:val="24"/>
          <w:szCs w:val="22"/>
        </w:rPr>
      </w:pPr>
      <w:r>
        <w:rPr>
          <w:sz w:val="24"/>
          <w:szCs w:val="22"/>
        </w:rPr>
        <w:t>1. Pamatojums.</w:t>
      </w:r>
      <w:r>
        <w:rPr>
          <w:sz w:val="24"/>
          <w:szCs w:val="22"/>
        </w:rPr>
        <w:tab/>
      </w:r>
      <w:r w:rsidR="00635B90">
        <w:rPr>
          <w:sz w:val="24"/>
          <w:szCs w:val="22"/>
        </w:rPr>
        <w:t xml:space="preserve">Ministru kabineta </w:t>
      </w:r>
      <w:r w:rsidR="00205AC0">
        <w:rPr>
          <w:sz w:val="24"/>
          <w:szCs w:val="22"/>
        </w:rPr>
        <w:t>2014</w:t>
      </w:r>
      <w:r w:rsidR="00062BB7">
        <w:rPr>
          <w:sz w:val="24"/>
          <w:szCs w:val="22"/>
        </w:rPr>
        <w:t>.gada 1</w:t>
      </w:r>
      <w:r w:rsidR="00205AC0">
        <w:rPr>
          <w:sz w:val="24"/>
          <w:szCs w:val="22"/>
        </w:rPr>
        <w:t>4</w:t>
      </w:r>
      <w:r w:rsidR="003C2C1E">
        <w:rPr>
          <w:sz w:val="24"/>
          <w:szCs w:val="22"/>
        </w:rPr>
        <w:t>.oktobra noteikumi</w:t>
      </w:r>
      <w:r w:rsidR="000273AE">
        <w:rPr>
          <w:sz w:val="24"/>
          <w:szCs w:val="22"/>
        </w:rPr>
        <w:t xml:space="preserve"> </w:t>
      </w:r>
      <w:r w:rsidR="003C2C1E">
        <w:rPr>
          <w:sz w:val="24"/>
          <w:szCs w:val="22"/>
        </w:rPr>
        <w:t>Nr.</w:t>
      </w:r>
      <w:r w:rsidR="00205AC0">
        <w:rPr>
          <w:sz w:val="24"/>
          <w:szCs w:val="22"/>
        </w:rPr>
        <w:t>628</w:t>
      </w:r>
      <w:r w:rsidR="003C2C1E" w:rsidRPr="00C2200D">
        <w:rPr>
          <w:sz w:val="24"/>
          <w:szCs w:val="22"/>
        </w:rPr>
        <w:t xml:space="preserve"> </w:t>
      </w:r>
      <w:r w:rsidR="000273AE">
        <w:rPr>
          <w:sz w:val="24"/>
          <w:szCs w:val="22"/>
        </w:rPr>
        <w:t>„</w:t>
      </w:r>
      <w:r w:rsidR="00062BB7">
        <w:rPr>
          <w:sz w:val="24"/>
          <w:szCs w:val="22"/>
        </w:rPr>
        <w:t>Noteikumi par pašvaldību</w:t>
      </w:r>
      <w:r w:rsidR="000273AE">
        <w:rPr>
          <w:sz w:val="24"/>
          <w:szCs w:val="22"/>
        </w:rPr>
        <w:t xml:space="preserve"> teritorijas</w:t>
      </w:r>
      <w:r w:rsidR="00062BB7">
        <w:rPr>
          <w:sz w:val="24"/>
          <w:szCs w:val="22"/>
        </w:rPr>
        <w:t xml:space="preserve"> attīstības</w:t>
      </w:r>
      <w:r w:rsidR="000273AE">
        <w:rPr>
          <w:sz w:val="24"/>
          <w:szCs w:val="22"/>
        </w:rPr>
        <w:t xml:space="preserve"> plānošanas </w:t>
      </w:r>
      <w:r w:rsidR="00062BB7">
        <w:rPr>
          <w:sz w:val="24"/>
          <w:szCs w:val="22"/>
        </w:rPr>
        <w:t>dokumentiem</w:t>
      </w:r>
      <w:r w:rsidR="000273AE">
        <w:rPr>
          <w:sz w:val="24"/>
          <w:szCs w:val="22"/>
        </w:rPr>
        <w:t xml:space="preserve">” </w:t>
      </w:r>
      <w:r w:rsidR="000273AE" w:rsidRPr="00C2200D">
        <w:rPr>
          <w:sz w:val="24"/>
          <w:szCs w:val="22"/>
        </w:rPr>
        <w:t xml:space="preserve">un Ādažu </w:t>
      </w:r>
      <w:r w:rsidR="001027FC">
        <w:rPr>
          <w:sz w:val="24"/>
          <w:szCs w:val="22"/>
        </w:rPr>
        <w:t xml:space="preserve">novada </w:t>
      </w:r>
      <w:r w:rsidR="00B27941">
        <w:rPr>
          <w:sz w:val="24"/>
          <w:szCs w:val="22"/>
        </w:rPr>
        <w:t xml:space="preserve">pašvaldības </w:t>
      </w:r>
      <w:r w:rsidR="001027FC">
        <w:rPr>
          <w:sz w:val="24"/>
          <w:szCs w:val="22"/>
        </w:rPr>
        <w:t>domes 202</w:t>
      </w:r>
      <w:r w:rsidR="00C706CC">
        <w:rPr>
          <w:sz w:val="24"/>
          <w:szCs w:val="22"/>
        </w:rPr>
        <w:t>3</w:t>
      </w:r>
      <w:r w:rsidR="004873C8">
        <w:rPr>
          <w:sz w:val="24"/>
          <w:szCs w:val="22"/>
        </w:rPr>
        <w:t xml:space="preserve">.gada </w:t>
      </w:r>
      <w:r w:rsidR="009758BF">
        <w:rPr>
          <w:sz w:val="24"/>
          <w:szCs w:val="22"/>
        </w:rPr>
        <w:t>2</w:t>
      </w:r>
      <w:r w:rsidR="00C706CC">
        <w:rPr>
          <w:sz w:val="24"/>
          <w:szCs w:val="22"/>
        </w:rPr>
        <w:t>8</w:t>
      </w:r>
      <w:r w:rsidR="000273AE" w:rsidRPr="00D36817">
        <w:rPr>
          <w:sz w:val="24"/>
          <w:szCs w:val="22"/>
        </w:rPr>
        <w:t>.</w:t>
      </w:r>
      <w:r w:rsidR="006B331D">
        <w:rPr>
          <w:sz w:val="24"/>
          <w:szCs w:val="22"/>
        </w:rPr>
        <w:t>decembra</w:t>
      </w:r>
      <w:r w:rsidR="000273AE" w:rsidRPr="00D36817">
        <w:rPr>
          <w:sz w:val="24"/>
          <w:szCs w:val="22"/>
        </w:rPr>
        <w:t xml:space="preserve"> sēdes </w:t>
      </w:r>
      <w:smartTag w:uri="schemas-tilde-lv/tildestengine" w:element="veidnes">
        <w:smartTagPr>
          <w:attr w:name="text" w:val="lēmums"/>
          <w:attr w:name="baseform" w:val="lēmums"/>
          <w:attr w:name="id" w:val="-1"/>
        </w:smartTagPr>
        <w:r w:rsidR="000273AE" w:rsidRPr="001D2D9F">
          <w:rPr>
            <w:sz w:val="24"/>
            <w:szCs w:val="22"/>
          </w:rPr>
          <w:t>lēmums</w:t>
        </w:r>
      </w:smartTag>
      <w:r w:rsidR="000273AE" w:rsidRPr="001D2D9F">
        <w:rPr>
          <w:sz w:val="24"/>
          <w:szCs w:val="22"/>
        </w:rPr>
        <w:t xml:space="preserve"> Nr</w:t>
      </w:r>
      <w:r w:rsidR="00205AC0">
        <w:rPr>
          <w:sz w:val="24"/>
          <w:szCs w:val="22"/>
        </w:rPr>
        <w:t>.</w:t>
      </w:r>
      <w:r w:rsidR="00D72729">
        <w:rPr>
          <w:sz w:val="24"/>
          <w:szCs w:val="22"/>
        </w:rPr>
        <w:t xml:space="preserve"> </w:t>
      </w:r>
      <w:r w:rsidR="006B331D">
        <w:rPr>
          <w:sz w:val="24"/>
          <w:szCs w:val="22"/>
        </w:rPr>
        <w:t>XXX</w:t>
      </w:r>
      <w:r w:rsidR="00471838">
        <w:rPr>
          <w:sz w:val="24"/>
          <w:szCs w:val="22"/>
        </w:rPr>
        <w:t>.</w:t>
      </w:r>
    </w:p>
    <w:p w14:paraId="02AA26B5" w14:textId="77777777" w:rsidR="003C2C1E" w:rsidRDefault="003C2C1E" w:rsidP="003B0AE7">
      <w:pPr>
        <w:ind w:left="1560" w:hanging="1844"/>
        <w:jc w:val="both"/>
        <w:rPr>
          <w:sz w:val="24"/>
          <w:szCs w:val="22"/>
        </w:rPr>
      </w:pPr>
    </w:p>
    <w:p w14:paraId="549B935E" w14:textId="77777777" w:rsidR="00842ED8" w:rsidRDefault="00842ED8" w:rsidP="003B0AE7">
      <w:pPr>
        <w:ind w:left="1560" w:hanging="1844"/>
        <w:jc w:val="both"/>
        <w:rPr>
          <w:i/>
          <w:sz w:val="24"/>
          <w:szCs w:val="22"/>
        </w:rPr>
      </w:pPr>
      <w:r>
        <w:rPr>
          <w:sz w:val="24"/>
          <w:szCs w:val="22"/>
        </w:rPr>
        <w:t>2</w:t>
      </w:r>
      <w:r w:rsidR="004F6D8F">
        <w:rPr>
          <w:sz w:val="24"/>
          <w:szCs w:val="22"/>
        </w:rPr>
        <w:t>. </w:t>
      </w:r>
      <w:r w:rsidR="0066493C">
        <w:rPr>
          <w:sz w:val="24"/>
          <w:szCs w:val="22"/>
        </w:rPr>
        <w:t>Detālplānojuma</w:t>
      </w:r>
      <w:r w:rsidR="001A4B2D">
        <w:rPr>
          <w:sz w:val="24"/>
          <w:szCs w:val="22"/>
        </w:rPr>
        <w:t xml:space="preserve"> </w:t>
      </w:r>
      <w:r w:rsidR="00373778">
        <w:rPr>
          <w:sz w:val="24"/>
          <w:szCs w:val="22"/>
        </w:rPr>
        <w:t>projekta</w:t>
      </w:r>
      <w:r w:rsidR="00326440">
        <w:rPr>
          <w:sz w:val="24"/>
          <w:szCs w:val="22"/>
        </w:rPr>
        <w:t xml:space="preserve"> </w:t>
      </w:r>
      <w:r w:rsidR="004F6D8F">
        <w:rPr>
          <w:sz w:val="24"/>
          <w:szCs w:val="22"/>
        </w:rPr>
        <w:t>izstrādes</w:t>
      </w:r>
      <w:r w:rsidR="009133C0">
        <w:rPr>
          <w:sz w:val="24"/>
          <w:szCs w:val="22"/>
        </w:rPr>
        <w:t xml:space="preserve"> vadītājs</w:t>
      </w:r>
      <w:r>
        <w:rPr>
          <w:sz w:val="24"/>
          <w:szCs w:val="22"/>
        </w:rPr>
        <w:t xml:space="preserve">: </w:t>
      </w:r>
      <w:r w:rsidR="005A5F31">
        <w:rPr>
          <w:sz w:val="24"/>
          <w:szCs w:val="22"/>
        </w:rPr>
        <w:t>Ādažu novada</w:t>
      </w:r>
      <w:r w:rsidR="004873C8">
        <w:rPr>
          <w:sz w:val="24"/>
          <w:szCs w:val="22"/>
        </w:rPr>
        <w:t xml:space="preserve"> </w:t>
      </w:r>
      <w:r w:rsidR="005A5F31">
        <w:rPr>
          <w:sz w:val="24"/>
          <w:szCs w:val="22"/>
        </w:rPr>
        <w:t>teri</w:t>
      </w:r>
      <w:r w:rsidR="00870A33">
        <w:rPr>
          <w:sz w:val="24"/>
          <w:szCs w:val="22"/>
        </w:rPr>
        <w:t>torijas plānotājs</w:t>
      </w:r>
      <w:r w:rsidR="000D1DB0">
        <w:rPr>
          <w:sz w:val="24"/>
          <w:szCs w:val="22"/>
        </w:rPr>
        <w:t xml:space="preserve"> </w:t>
      </w:r>
      <w:r w:rsidR="00C706CC">
        <w:rPr>
          <w:sz w:val="24"/>
          <w:szCs w:val="22"/>
        </w:rPr>
        <w:t>Miķelis Cinis</w:t>
      </w:r>
    </w:p>
    <w:p w14:paraId="6F715E08" w14:textId="77777777" w:rsidR="00842ED8" w:rsidRDefault="00842ED8" w:rsidP="003B0AE7">
      <w:pPr>
        <w:ind w:left="1560" w:hanging="1844"/>
        <w:jc w:val="both"/>
        <w:rPr>
          <w:sz w:val="24"/>
          <w:szCs w:val="22"/>
        </w:rPr>
      </w:pPr>
    </w:p>
    <w:p w14:paraId="6B31446D" w14:textId="77777777" w:rsidR="00B66794" w:rsidRPr="00B66794" w:rsidRDefault="00842ED8" w:rsidP="00B66794">
      <w:pPr>
        <w:pStyle w:val="BodyTextIndent2"/>
        <w:ind w:left="1560" w:hanging="18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2"/>
        </w:rPr>
        <w:t>3. Darba mērķis.</w:t>
      </w:r>
      <w:r w:rsidR="00B66794">
        <w:rPr>
          <w:rFonts w:ascii="Times New Roman" w:hAnsi="Times New Roman"/>
          <w:sz w:val="24"/>
          <w:szCs w:val="22"/>
        </w:rPr>
        <w:tab/>
      </w:r>
      <w:r w:rsidR="00B66794" w:rsidRPr="00B66794">
        <w:rPr>
          <w:rFonts w:ascii="Times New Roman" w:hAnsi="Times New Roman"/>
          <w:sz w:val="24"/>
          <w:szCs w:val="24"/>
        </w:rPr>
        <w:t xml:space="preserve">Pamatot </w:t>
      </w:r>
      <w:r w:rsidR="00F046E3" w:rsidRPr="00F046E3">
        <w:rPr>
          <w:rFonts w:ascii="Times New Roman" w:hAnsi="Times New Roman"/>
          <w:sz w:val="24"/>
          <w:szCs w:val="24"/>
        </w:rPr>
        <w:t xml:space="preserve">degvielas </w:t>
      </w:r>
      <w:proofErr w:type="spellStart"/>
      <w:r w:rsidR="00F046E3" w:rsidRPr="00F046E3">
        <w:rPr>
          <w:rFonts w:ascii="Times New Roman" w:hAnsi="Times New Roman"/>
          <w:sz w:val="24"/>
          <w:szCs w:val="24"/>
        </w:rPr>
        <w:t>uzpildes</w:t>
      </w:r>
      <w:proofErr w:type="spellEnd"/>
      <w:r w:rsidR="00F046E3" w:rsidRPr="00F046E3">
        <w:rPr>
          <w:rFonts w:ascii="Times New Roman" w:hAnsi="Times New Roman"/>
          <w:sz w:val="24"/>
          <w:szCs w:val="24"/>
        </w:rPr>
        <w:t xml:space="preserve"> stacijas būvniecību</w:t>
      </w:r>
      <w:r w:rsidR="00F046E3">
        <w:rPr>
          <w:rFonts w:ascii="Times New Roman" w:hAnsi="Times New Roman"/>
          <w:sz w:val="24"/>
          <w:szCs w:val="24"/>
        </w:rPr>
        <w:t xml:space="preserve"> zemes vienībā</w:t>
      </w:r>
      <w:r w:rsidR="00F046E3" w:rsidRPr="00F046E3">
        <w:rPr>
          <w:rFonts w:ascii="Times New Roman" w:hAnsi="Times New Roman"/>
          <w:sz w:val="24"/>
          <w:szCs w:val="24"/>
        </w:rPr>
        <w:t xml:space="preserve"> </w:t>
      </w:r>
      <w:bookmarkStart w:id="0" w:name="_Hlk152798955"/>
      <w:r w:rsidR="00E00FEB" w:rsidRPr="00E00FEB">
        <w:rPr>
          <w:rFonts w:ascii="Times New Roman" w:eastAsia="Calibri" w:hAnsi="Times New Roman"/>
          <w:sz w:val="24"/>
          <w:szCs w:val="24"/>
          <w:lang w:eastAsia="en-US"/>
        </w:rPr>
        <w:t>un</w:t>
      </w:r>
      <w:r w:rsidR="00E00FEB" w:rsidRPr="00E00FEB">
        <w:rPr>
          <w:rFonts w:ascii="Times New Roman" w:eastAsia="Calibri" w:hAnsi="Times New Roman"/>
          <w:sz w:val="28"/>
          <w:szCs w:val="28"/>
        </w:rPr>
        <w:t xml:space="preserve"> </w:t>
      </w:r>
      <w:r w:rsidR="00E00FEB" w:rsidRPr="00E00FEB">
        <w:rPr>
          <w:rFonts w:ascii="Times New Roman" w:eastAsia="Calibri" w:hAnsi="Times New Roman"/>
          <w:sz w:val="24"/>
          <w:szCs w:val="24"/>
          <w:lang w:eastAsia="en-US"/>
        </w:rPr>
        <w:t>jauna ceļa pieslēguma izveidi valsts vietējam autoceļam V45 “Pievedceļš Gaujas tiltam”</w:t>
      </w:r>
      <w:bookmarkEnd w:id="0"/>
      <w:r w:rsidR="00B66794" w:rsidRPr="00B66794">
        <w:rPr>
          <w:rFonts w:ascii="Times New Roman" w:hAnsi="Times New Roman"/>
          <w:sz w:val="24"/>
          <w:szCs w:val="24"/>
        </w:rPr>
        <w:t>.</w:t>
      </w:r>
    </w:p>
    <w:p w14:paraId="5C1AFC9C" w14:textId="77777777" w:rsidR="00842ED8" w:rsidRDefault="00842ED8" w:rsidP="003B0AE7">
      <w:pPr>
        <w:ind w:left="1560" w:hanging="1844"/>
        <w:jc w:val="both"/>
        <w:rPr>
          <w:sz w:val="24"/>
          <w:szCs w:val="22"/>
        </w:rPr>
      </w:pPr>
    </w:p>
    <w:p w14:paraId="1259E5FC" w14:textId="77777777" w:rsidR="00842ED8" w:rsidRDefault="005D3A02" w:rsidP="003B0AE7">
      <w:pPr>
        <w:ind w:left="1560" w:hanging="1844"/>
        <w:jc w:val="both"/>
        <w:rPr>
          <w:sz w:val="24"/>
          <w:szCs w:val="22"/>
        </w:rPr>
      </w:pPr>
      <w:r>
        <w:rPr>
          <w:sz w:val="24"/>
          <w:szCs w:val="22"/>
        </w:rPr>
        <w:t>4. Darba uzdevums.</w:t>
      </w:r>
    </w:p>
    <w:p w14:paraId="1DD8AAF2" w14:textId="77777777" w:rsidR="00842ED8" w:rsidRDefault="00842ED8" w:rsidP="00E14891">
      <w:pPr>
        <w:ind w:left="142" w:hanging="426"/>
        <w:jc w:val="both"/>
        <w:rPr>
          <w:sz w:val="24"/>
          <w:szCs w:val="22"/>
        </w:rPr>
      </w:pPr>
      <w:r>
        <w:rPr>
          <w:sz w:val="24"/>
          <w:szCs w:val="22"/>
        </w:rPr>
        <w:t>4.1.</w:t>
      </w:r>
      <w:r>
        <w:rPr>
          <w:sz w:val="24"/>
          <w:szCs w:val="22"/>
        </w:rPr>
        <w:tab/>
      </w:r>
      <w:r w:rsidR="00643709" w:rsidRPr="008B5B33">
        <w:rPr>
          <w:sz w:val="24"/>
          <w:szCs w:val="24"/>
        </w:rPr>
        <w:t>Nekustam</w:t>
      </w:r>
      <w:r w:rsidR="00D61ED4" w:rsidRPr="008B5B33">
        <w:rPr>
          <w:sz w:val="24"/>
          <w:szCs w:val="24"/>
        </w:rPr>
        <w:t>ā</w:t>
      </w:r>
      <w:r w:rsidR="00643709" w:rsidRPr="008B5B33">
        <w:rPr>
          <w:sz w:val="24"/>
          <w:szCs w:val="24"/>
        </w:rPr>
        <w:t xml:space="preserve"> īpašum</w:t>
      </w:r>
      <w:r w:rsidR="00D61ED4" w:rsidRPr="008B5B33">
        <w:rPr>
          <w:sz w:val="24"/>
          <w:szCs w:val="24"/>
        </w:rPr>
        <w:t>a</w:t>
      </w:r>
      <w:r w:rsidR="00272D39" w:rsidRPr="008B5B33">
        <w:rPr>
          <w:sz w:val="24"/>
          <w:szCs w:val="24"/>
        </w:rPr>
        <w:t xml:space="preserve"> </w:t>
      </w:r>
      <w:r w:rsidR="00D61ED4" w:rsidRPr="008B5B33">
        <w:rPr>
          <w:sz w:val="24"/>
          <w:szCs w:val="24"/>
        </w:rPr>
        <w:t>“</w:t>
      </w:r>
      <w:r w:rsidR="009E32C7" w:rsidRPr="008B5B33">
        <w:rPr>
          <w:sz w:val="24"/>
          <w:szCs w:val="24"/>
        </w:rPr>
        <w:t>Freimaņu Strēlnieki</w:t>
      </w:r>
      <w:r w:rsidR="00D61ED4" w:rsidRPr="008B5B33">
        <w:rPr>
          <w:sz w:val="24"/>
          <w:szCs w:val="24"/>
        </w:rPr>
        <w:t>”</w:t>
      </w:r>
      <w:r w:rsidR="00643709" w:rsidRPr="008B5B33">
        <w:rPr>
          <w:sz w:val="24"/>
          <w:szCs w:val="24"/>
        </w:rPr>
        <w:t xml:space="preserve"> zemes vienībai ar kadastra apzīmējumu </w:t>
      </w:r>
      <w:r w:rsidR="008B5B33" w:rsidRPr="008B5B33">
        <w:rPr>
          <w:sz w:val="24"/>
          <w:szCs w:val="24"/>
        </w:rPr>
        <w:t>8044</w:t>
      </w:r>
      <w:r w:rsidR="008B5B33">
        <w:rPr>
          <w:sz w:val="24"/>
          <w:szCs w:val="24"/>
        </w:rPr>
        <w:t xml:space="preserve"> </w:t>
      </w:r>
      <w:r w:rsidR="008B5B33" w:rsidRPr="008B5B33">
        <w:rPr>
          <w:sz w:val="24"/>
          <w:szCs w:val="24"/>
        </w:rPr>
        <w:t>004</w:t>
      </w:r>
      <w:r w:rsidR="008B5B33">
        <w:rPr>
          <w:sz w:val="24"/>
          <w:szCs w:val="24"/>
        </w:rPr>
        <w:t xml:space="preserve"> </w:t>
      </w:r>
      <w:r w:rsidR="008B5B33" w:rsidRPr="008B5B33">
        <w:rPr>
          <w:sz w:val="24"/>
          <w:szCs w:val="24"/>
        </w:rPr>
        <w:t>0641</w:t>
      </w:r>
      <w:r w:rsidR="00C706CC" w:rsidRPr="008B5B33">
        <w:rPr>
          <w:sz w:val="24"/>
          <w:szCs w:val="24"/>
        </w:rPr>
        <w:t xml:space="preserve"> </w:t>
      </w:r>
      <w:r w:rsidR="00D61ED4" w:rsidRPr="008B5B33">
        <w:rPr>
          <w:sz w:val="24"/>
          <w:szCs w:val="24"/>
        </w:rPr>
        <w:t xml:space="preserve"> (platība </w:t>
      </w:r>
      <w:r w:rsidR="008B5B33" w:rsidRPr="008B5B33">
        <w:rPr>
          <w:sz w:val="24"/>
          <w:szCs w:val="24"/>
        </w:rPr>
        <w:t>10.4484</w:t>
      </w:r>
      <w:r w:rsidR="00C706CC" w:rsidRPr="008B5B33">
        <w:rPr>
          <w:sz w:val="24"/>
          <w:szCs w:val="24"/>
        </w:rPr>
        <w:t>ha</w:t>
      </w:r>
      <w:r w:rsidR="00D61ED4">
        <w:rPr>
          <w:sz w:val="24"/>
          <w:szCs w:val="24"/>
        </w:rPr>
        <w:t>)</w:t>
      </w:r>
      <w:r w:rsidR="00643709">
        <w:rPr>
          <w:sz w:val="24"/>
          <w:szCs w:val="24"/>
        </w:rPr>
        <w:t xml:space="preserve">, </w:t>
      </w:r>
      <w:r w:rsidR="00BD230F">
        <w:rPr>
          <w:sz w:val="24"/>
          <w:szCs w:val="22"/>
        </w:rPr>
        <w:t>i</w:t>
      </w:r>
      <w:r w:rsidR="00C4394B">
        <w:rPr>
          <w:sz w:val="24"/>
          <w:szCs w:val="22"/>
        </w:rPr>
        <w:t>zstrādāt</w:t>
      </w:r>
      <w:r w:rsidR="00317672">
        <w:rPr>
          <w:sz w:val="24"/>
          <w:szCs w:val="22"/>
        </w:rPr>
        <w:t xml:space="preserve"> </w:t>
      </w:r>
      <w:r w:rsidR="0066493C">
        <w:rPr>
          <w:sz w:val="24"/>
          <w:szCs w:val="22"/>
        </w:rPr>
        <w:t>detālplānojum</w:t>
      </w:r>
      <w:r w:rsidR="00D95494">
        <w:rPr>
          <w:sz w:val="24"/>
          <w:szCs w:val="22"/>
        </w:rPr>
        <w:t>u</w:t>
      </w:r>
      <w:r w:rsidR="001A4B2D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saskaņā ar šo uzdevumu, </w:t>
      </w:r>
      <w:r w:rsidR="00A81CF1">
        <w:rPr>
          <w:sz w:val="24"/>
          <w:szCs w:val="22"/>
        </w:rPr>
        <w:t>LR Ministru kabineta 14</w:t>
      </w:r>
      <w:r w:rsidR="00A36063">
        <w:rPr>
          <w:sz w:val="24"/>
          <w:szCs w:val="22"/>
        </w:rPr>
        <w:t>.10.201</w:t>
      </w:r>
      <w:r w:rsidR="00A81CF1">
        <w:rPr>
          <w:sz w:val="24"/>
          <w:szCs w:val="22"/>
        </w:rPr>
        <w:t>4</w:t>
      </w:r>
      <w:r w:rsidR="000273AE">
        <w:rPr>
          <w:sz w:val="24"/>
          <w:szCs w:val="22"/>
        </w:rPr>
        <w:t>. noteikumiem Nr.</w:t>
      </w:r>
      <w:r w:rsidR="00A81CF1">
        <w:rPr>
          <w:sz w:val="24"/>
          <w:szCs w:val="22"/>
        </w:rPr>
        <w:t>628</w:t>
      </w:r>
      <w:r w:rsidR="000273AE">
        <w:rPr>
          <w:sz w:val="24"/>
          <w:szCs w:val="22"/>
        </w:rPr>
        <w:t xml:space="preserve"> „</w:t>
      </w:r>
      <w:r w:rsidR="002E564F">
        <w:rPr>
          <w:sz w:val="24"/>
          <w:szCs w:val="22"/>
        </w:rPr>
        <w:t>Noteikumi par pašvaldību</w:t>
      </w:r>
      <w:r w:rsidR="000273AE">
        <w:rPr>
          <w:sz w:val="24"/>
          <w:szCs w:val="22"/>
        </w:rPr>
        <w:t xml:space="preserve"> teritorijas</w:t>
      </w:r>
      <w:r w:rsidR="002E564F">
        <w:rPr>
          <w:sz w:val="24"/>
          <w:szCs w:val="22"/>
        </w:rPr>
        <w:t xml:space="preserve"> attīstības</w:t>
      </w:r>
      <w:r w:rsidR="000273AE">
        <w:rPr>
          <w:sz w:val="24"/>
          <w:szCs w:val="22"/>
        </w:rPr>
        <w:t xml:space="preserve"> plānošanas </w:t>
      </w:r>
      <w:r w:rsidR="002E564F">
        <w:rPr>
          <w:sz w:val="24"/>
          <w:szCs w:val="22"/>
        </w:rPr>
        <w:t>dokumentiem</w:t>
      </w:r>
      <w:r w:rsidR="000273AE">
        <w:rPr>
          <w:sz w:val="24"/>
          <w:szCs w:val="22"/>
        </w:rPr>
        <w:t>” un citiem uz teritorijas plānošanu attiecināmiem LR normatīvajiem aktiem</w:t>
      </w:r>
      <w:r>
        <w:rPr>
          <w:sz w:val="24"/>
          <w:szCs w:val="22"/>
        </w:rPr>
        <w:t>.</w:t>
      </w:r>
    </w:p>
    <w:p w14:paraId="1C22DACF" w14:textId="77777777" w:rsidR="000273AE" w:rsidRDefault="00A420F5" w:rsidP="000273AE">
      <w:pPr>
        <w:ind w:left="142" w:hanging="426"/>
        <w:jc w:val="both"/>
        <w:rPr>
          <w:sz w:val="24"/>
          <w:szCs w:val="22"/>
        </w:rPr>
      </w:pPr>
      <w:r>
        <w:rPr>
          <w:sz w:val="24"/>
          <w:szCs w:val="22"/>
        </w:rPr>
        <w:t>4.2.</w:t>
      </w:r>
      <w:r>
        <w:rPr>
          <w:sz w:val="24"/>
          <w:szCs w:val="22"/>
        </w:rPr>
        <w:tab/>
      </w:r>
      <w:r w:rsidR="00D95494">
        <w:rPr>
          <w:sz w:val="24"/>
          <w:szCs w:val="22"/>
        </w:rPr>
        <w:t>Detālplānojumu</w:t>
      </w:r>
      <w:r w:rsidR="00D20991">
        <w:rPr>
          <w:sz w:val="24"/>
          <w:szCs w:val="22"/>
        </w:rPr>
        <w:t xml:space="preserve"> </w:t>
      </w:r>
      <w:r w:rsidR="000273AE">
        <w:rPr>
          <w:sz w:val="24"/>
          <w:szCs w:val="22"/>
        </w:rPr>
        <w:t xml:space="preserve">izstrādāt </w:t>
      </w:r>
      <w:r w:rsidR="00AB7900">
        <w:rPr>
          <w:sz w:val="24"/>
          <w:szCs w:val="22"/>
        </w:rPr>
        <w:t xml:space="preserve">saskaņā ar spēkā esošo </w:t>
      </w:r>
      <w:r w:rsidR="00AB7900" w:rsidRPr="00FD367E">
        <w:rPr>
          <w:sz w:val="24"/>
          <w:szCs w:val="22"/>
        </w:rPr>
        <w:t xml:space="preserve">Ādažu novada teritorijas plānojumu </w:t>
      </w:r>
      <w:r w:rsidR="00AB7900">
        <w:rPr>
          <w:sz w:val="24"/>
          <w:szCs w:val="22"/>
        </w:rPr>
        <w:t>un</w:t>
      </w:r>
      <w:r w:rsidR="00961FDB">
        <w:rPr>
          <w:sz w:val="24"/>
          <w:szCs w:val="22"/>
        </w:rPr>
        <w:t xml:space="preserve"> </w:t>
      </w:r>
      <w:r w:rsidR="00E00FEB">
        <w:rPr>
          <w:sz w:val="24"/>
          <w:szCs w:val="22"/>
        </w:rPr>
        <w:t xml:space="preserve">tā </w:t>
      </w:r>
      <w:r w:rsidR="00961FDB">
        <w:rPr>
          <w:sz w:val="24"/>
          <w:szCs w:val="22"/>
        </w:rPr>
        <w:t>teritorijas izmantošanas un</w:t>
      </w:r>
      <w:r w:rsidR="00AB7900">
        <w:rPr>
          <w:sz w:val="24"/>
          <w:szCs w:val="22"/>
        </w:rPr>
        <w:t xml:space="preserve"> apbūves noteikumiem</w:t>
      </w:r>
      <w:r w:rsidR="000273AE">
        <w:rPr>
          <w:sz w:val="24"/>
          <w:szCs w:val="22"/>
        </w:rPr>
        <w:t>.</w:t>
      </w:r>
    </w:p>
    <w:p w14:paraId="00310953" w14:textId="77777777" w:rsidR="00C20A0A" w:rsidRDefault="00D43AA2" w:rsidP="000273AE">
      <w:pPr>
        <w:ind w:left="142" w:hanging="426"/>
        <w:jc w:val="both"/>
        <w:rPr>
          <w:sz w:val="24"/>
          <w:szCs w:val="22"/>
        </w:rPr>
      </w:pPr>
      <w:r w:rsidRPr="00A3777F">
        <w:rPr>
          <w:sz w:val="24"/>
          <w:szCs w:val="22"/>
        </w:rPr>
        <w:t>4.</w:t>
      </w:r>
      <w:r w:rsidR="00127FC0">
        <w:rPr>
          <w:sz w:val="24"/>
          <w:szCs w:val="22"/>
        </w:rPr>
        <w:t>3</w:t>
      </w:r>
      <w:r w:rsidRPr="00A3777F">
        <w:rPr>
          <w:sz w:val="24"/>
          <w:szCs w:val="22"/>
        </w:rPr>
        <w:t>.</w:t>
      </w:r>
      <w:r w:rsidRPr="00A3777F">
        <w:rPr>
          <w:sz w:val="24"/>
          <w:szCs w:val="22"/>
        </w:rPr>
        <w:tab/>
      </w:r>
      <w:r w:rsidR="00C77C82">
        <w:rPr>
          <w:sz w:val="24"/>
          <w:szCs w:val="22"/>
        </w:rPr>
        <w:t>Nodrošināt</w:t>
      </w:r>
      <w:r w:rsidR="00C20A0A">
        <w:rPr>
          <w:sz w:val="24"/>
          <w:szCs w:val="22"/>
        </w:rPr>
        <w:t xml:space="preserve"> piekļūšanas iespējas visām </w:t>
      </w:r>
      <w:proofErr w:type="spellStart"/>
      <w:r w:rsidR="00C20A0A">
        <w:rPr>
          <w:sz w:val="24"/>
          <w:szCs w:val="22"/>
        </w:rPr>
        <w:t>jaunveidojamām</w:t>
      </w:r>
      <w:proofErr w:type="spellEnd"/>
      <w:r w:rsidR="00C20A0A">
        <w:rPr>
          <w:sz w:val="24"/>
          <w:szCs w:val="22"/>
        </w:rPr>
        <w:t xml:space="preserve"> zemes vienībām</w:t>
      </w:r>
      <w:r w:rsidR="00FF287B">
        <w:rPr>
          <w:sz w:val="24"/>
          <w:szCs w:val="22"/>
        </w:rPr>
        <w:t xml:space="preserve"> no projektējamām</w:t>
      </w:r>
      <w:r w:rsidR="008B5B33">
        <w:rPr>
          <w:sz w:val="24"/>
          <w:szCs w:val="22"/>
        </w:rPr>
        <w:t xml:space="preserve"> vai esošām</w:t>
      </w:r>
      <w:r w:rsidR="00FF287B">
        <w:rPr>
          <w:sz w:val="24"/>
          <w:szCs w:val="22"/>
        </w:rPr>
        <w:t xml:space="preserve"> ielām, kā arī inženi</w:t>
      </w:r>
      <w:r w:rsidR="00635B90">
        <w:rPr>
          <w:sz w:val="24"/>
          <w:szCs w:val="22"/>
        </w:rPr>
        <w:t>e</w:t>
      </w:r>
      <w:r w:rsidR="00FF287B">
        <w:rPr>
          <w:sz w:val="24"/>
          <w:szCs w:val="22"/>
        </w:rPr>
        <w:t>rkomunikāciju pieslēgumus centrāliem tīkliem (ūdens</w:t>
      </w:r>
      <w:r w:rsidR="00FF287B" w:rsidRPr="00A3777F">
        <w:rPr>
          <w:sz w:val="24"/>
          <w:szCs w:val="22"/>
        </w:rPr>
        <w:t xml:space="preserve">apgāde, </w:t>
      </w:r>
      <w:r w:rsidR="00FF287B">
        <w:rPr>
          <w:sz w:val="24"/>
          <w:szCs w:val="22"/>
        </w:rPr>
        <w:t xml:space="preserve">notekūdeņu </w:t>
      </w:r>
      <w:r w:rsidR="00FF287B" w:rsidRPr="00A3777F">
        <w:rPr>
          <w:sz w:val="24"/>
          <w:szCs w:val="22"/>
        </w:rPr>
        <w:t>kanalizācija</w:t>
      </w:r>
      <w:r w:rsidR="00FF287B">
        <w:rPr>
          <w:sz w:val="24"/>
          <w:szCs w:val="22"/>
        </w:rPr>
        <w:t>, kā arī elektroapgāde</w:t>
      </w:r>
      <w:r w:rsidR="00FF287B" w:rsidRPr="00A3777F">
        <w:rPr>
          <w:sz w:val="24"/>
          <w:szCs w:val="22"/>
        </w:rPr>
        <w:t>)</w:t>
      </w:r>
      <w:r w:rsidR="00C706CC">
        <w:rPr>
          <w:sz w:val="24"/>
          <w:szCs w:val="22"/>
        </w:rPr>
        <w:t>, kur tas iespējams</w:t>
      </w:r>
      <w:r w:rsidR="00C20A0A">
        <w:rPr>
          <w:sz w:val="24"/>
          <w:szCs w:val="22"/>
        </w:rPr>
        <w:t>.</w:t>
      </w:r>
    </w:p>
    <w:p w14:paraId="743F6B9F" w14:textId="77777777" w:rsidR="000273AE" w:rsidRDefault="00614FE6" w:rsidP="000273AE">
      <w:pPr>
        <w:ind w:left="142" w:hanging="426"/>
        <w:jc w:val="both"/>
        <w:rPr>
          <w:sz w:val="24"/>
          <w:szCs w:val="22"/>
        </w:rPr>
      </w:pPr>
      <w:r>
        <w:rPr>
          <w:sz w:val="24"/>
          <w:szCs w:val="22"/>
        </w:rPr>
        <w:t>4.</w:t>
      </w:r>
      <w:r w:rsidR="00127FC0">
        <w:rPr>
          <w:sz w:val="24"/>
          <w:szCs w:val="22"/>
        </w:rPr>
        <w:t>4</w:t>
      </w:r>
      <w:r w:rsidR="000273AE">
        <w:rPr>
          <w:sz w:val="24"/>
          <w:szCs w:val="22"/>
        </w:rPr>
        <w:t>.</w:t>
      </w:r>
      <w:r w:rsidR="000273AE">
        <w:rPr>
          <w:sz w:val="24"/>
          <w:szCs w:val="22"/>
        </w:rPr>
        <w:tab/>
        <w:t xml:space="preserve">Projekta sastāvā izstrādāt teritorijas izmantošanas un apbūves </w:t>
      </w:r>
      <w:r w:rsidR="00A561DE">
        <w:rPr>
          <w:sz w:val="24"/>
          <w:szCs w:val="22"/>
        </w:rPr>
        <w:t>nosacījumus</w:t>
      </w:r>
      <w:r w:rsidR="000273AE">
        <w:rPr>
          <w:sz w:val="24"/>
          <w:szCs w:val="22"/>
        </w:rPr>
        <w:t xml:space="preserve"> </w:t>
      </w:r>
      <w:r w:rsidR="005D67E1">
        <w:rPr>
          <w:sz w:val="24"/>
          <w:szCs w:val="22"/>
        </w:rPr>
        <w:t>detāl</w:t>
      </w:r>
      <w:r w:rsidR="000273AE">
        <w:rPr>
          <w:sz w:val="24"/>
          <w:szCs w:val="22"/>
        </w:rPr>
        <w:t xml:space="preserve">plānojumā </w:t>
      </w:r>
      <w:r w:rsidR="000273AE" w:rsidRPr="00B27941">
        <w:rPr>
          <w:sz w:val="24"/>
          <w:szCs w:val="24"/>
        </w:rPr>
        <w:t xml:space="preserve">ietvertajai teritorijai. Apbūves </w:t>
      </w:r>
      <w:r w:rsidR="00A561DE" w:rsidRPr="00B27941">
        <w:rPr>
          <w:sz w:val="24"/>
          <w:szCs w:val="24"/>
        </w:rPr>
        <w:t>nosacījumos</w:t>
      </w:r>
      <w:r w:rsidR="000273AE" w:rsidRPr="00B27941">
        <w:rPr>
          <w:sz w:val="24"/>
          <w:szCs w:val="24"/>
        </w:rPr>
        <w:t xml:space="preserve"> ietvert </w:t>
      </w:r>
      <w:r w:rsidR="0066493C" w:rsidRPr="00B27941">
        <w:rPr>
          <w:sz w:val="24"/>
          <w:szCs w:val="24"/>
        </w:rPr>
        <w:t>detālplānojuma</w:t>
      </w:r>
      <w:r w:rsidR="00D20991" w:rsidRPr="00B27941">
        <w:rPr>
          <w:sz w:val="24"/>
          <w:szCs w:val="24"/>
        </w:rPr>
        <w:t xml:space="preserve"> </w:t>
      </w:r>
      <w:r w:rsidR="000273AE" w:rsidRPr="00B27941">
        <w:rPr>
          <w:sz w:val="24"/>
          <w:szCs w:val="24"/>
        </w:rPr>
        <w:t>īstenošanas kārtību, nosakot</w:t>
      </w:r>
      <w:r w:rsidR="000259DF" w:rsidRPr="00B27941">
        <w:rPr>
          <w:sz w:val="24"/>
          <w:szCs w:val="24"/>
        </w:rPr>
        <w:t xml:space="preserve"> izbūves kārtas,</w:t>
      </w:r>
      <w:r w:rsidR="00C47FD7" w:rsidRPr="00B27941">
        <w:rPr>
          <w:sz w:val="24"/>
          <w:szCs w:val="24"/>
        </w:rPr>
        <w:t xml:space="preserve"> detalizētas prasības </w:t>
      </w:r>
      <w:r w:rsidR="005D67E1" w:rsidRPr="00B27941">
        <w:rPr>
          <w:sz w:val="24"/>
          <w:szCs w:val="24"/>
        </w:rPr>
        <w:t>inženierkomunikāciju tīklie</w:t>
      </w:r>
      <w:r w:rsidR="00C47FD7" w:rsidRPr="00B27941">
        <w:rPr>
          <w:sz w:val="24"/>
          <w:szCs w:val="24"/>
        </w:rPr>
        <w:t>m,</w:t>
      </w:r>
      <w:r w:rsidR="000259DF" w:rsidRPr="00B27941">
        <w:rPr>
          <w:sz w:val="24"/>
          <w:szCs w:val="24"/>
        </w:rPr>
        <w:t xml:space="preserve"> kā</w:t>
      </w:r>
      <w:r w:rsidR="000273AE" w:rsidRPr="00B27941">
        <w:rPr>
          <w:sz w:val="24"/>
          <w:szCs w:val="24"/>
        </w:rPr>
        <w:t xml:space="preserve"> arī nepieciešamos</w:t>
      </w:r>
      <w:r w:rsidR="000273AE" w:rsidRPr="000D495C">
        <w:rPr>
          <w:sz w:val="24"/>
          <w:szCs w:val="22"/>
        </w:rPr>
        <w:t xml:space="preserve"> pasākumus plānojamo teritoriju apkalpojošo</w:t>
      </w:r>
      <w:r w:rsidR="003D11A5">
        <w:rPr>
          <w:sz w:val="24"/>
          <w:szCs w:val="22"/>
        </w:rPr>
        <w:t xml:space="preserve"> </w:t>
      </w:r>
      <w:r w:rsidR="000273AE">
        <w:rPr>
          <w:sz w:val="24"/>
          <w:szCs w:val="22"/>
        </w:rPr>
        <w:t>ceļu</w:t>
      </w:r>
      <w:r w:rsidR="0057462F">
        <w:rPr>
          <w:sz w:val="24"/>
          <w:szCs w:val="22"/>
        </w:rPr>
        <w:t xml:space="preserve"> izbūvei un</w:t>
      </w:r>
      <w:r w:rsidR="000273AE">
        <w:rPr>
          <w:sz w:val="24"/>
          <w:szCs w:val="22"/>
        </w:rPr>
        <w:t xml:space="preserve"> uzlabošanai un </w:t>
      </w:r>
      <w:r w:rsidR="0066493C">
        <w:rPr>
          <w:sz w:val="24"/>
          <w:szCs w:val="22"/>
        </w:rPr>
        <w:t>detālplānojuma</w:t>
      </w:r>
      <w:r w:rsidR="00D20991">
        <w:rPr>
          <w:sz w:val="24"/>
          <w:szCs w:val="22"/>
        </w:rPr>
        <w:t xml:space="preserve"> </w:t>
      </w:r>
      <w:r w:rsidR="000273AE">
        <w:rPr>
          <w:sz w:val="24"/>
          <w:szCs w:val="22"/>
        </w:rPr>
        <w:t>īstenošanas gaitā bojātā ceļu seguma atjaunošanai.</w:t>
      </w:r>
    </w:p>
    <w:p w14:paraId="4010B4FD" w14:textId="77777777" w:rsidR="00B27941" w:rsidRDefault="00B27941" w:rsidP="000273AE">
      <w:pPr>
        <w:ind w:left="142" w:hanging="426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4.5. Ņemt vērā, ka ar Ādažu novada pašvaldības domes 2023.gada 23.novembra lēmum Nr.438 “ tika </w:t>
      </w:r>
      <w:r>
        <w:rPr>
          <w:sz w:val="24"/>
          <w:szCs w:val="24"/>
        </w:rPr>
        <w:t>a</w:t>
      </w:r>
      <w:r w:rsidRPr="00406D47">
        <w:rPr>
          <w:sz w:val="24"/>
          <w:szCs w:val="24"/>
        </w:rPr>
        <w:t>tļaut</w:t>
      </w:r>
      <w:r>
        <w:rPr>
          <w:sz w:val="24"/>
          <w:szCs w:val="24"/>
        </w:rPr>
        <w:t>s</w:t>
      </w:r>
      <w:r w:rsidRPr="00406D47">
        <w:rPr>
          <w:sz w:val="24"/>
          <w:szCs w:val="24"/>
        </w:rPr>
        <w:t xml:space="preserve"> izstrādāt zemes ierīcības projektu </w:t>
      </w:r>
      <w:r>
        <w:rPr>
          <w:sz w:val="24"/>
          <w:szCs w:val="24"/>
        </w:rPr>
        <w:t>zemes vienībai “</w:t>
      </w:r>
      <w:r w:rsidRPr="00F03DDC">
        <w:rPr>
          <w:sz w:val="24"/>
          <w:szCs w:val="24"/>
        </w:rPr>
        <w:t>Freimaņu Strēlnieki</w:t>
      </w:r>
      <w:r>
        <w:rPr>
          <w:sz w:val="24"/>
          <w:szCs w:val="24"/>
        </w:rPr>
        <w:t>”</w:t>
      </w:r>
      <w:r w:rsidRPr="00F03DDC">
        <w:rPr>
          <w:sz w:val="24"/>
          <w:szCs w:val="24"/>
        </w:rPr>
        <w:t>, Birzniek</w:t>
      </w:r>
      <w:r>
        <w:rPr>
          <w:sz w:val="24"/>
          <w:szCs w:val="24"/>
        </w:rPr>
        <w:t>os</w:t>
      </w:r>
      <w:r w:rsidRPr="00F03DDC">
        <w:rPr>
          <w:sz w:val="24"/>
          <w:szCs w:val="24"/>
        </w:rPr>
        <w:t>, Ādažu pag., Ādažu nov.</w:t>
      </w:r>
      <w:r>
        <w:rPr>
          <w:sz w:val="24"/>
          <w:szCs w:val="24"/>
        </w:rPr>
        <w:t xml:space="preserve">, ar kadastra </w:t>
      </w:r>
      <w:r w:rsidRPr="00877520">
        <w:rPr>
          <w:sz w:val="24"/>
          <w:szCs w:val="24"/>
        </w:rPr>
        <w:t>apzīmējum</w:t>
      </w:r>
      <w:r>
        <w:rPr>
          <w:sz w:val="24"/>
          <w:szCs w:val="24"/>
        </w:rPr>
        <w:t>u</w:t>
      </w:r>
      <w:r w:rsidRPr="00877520">
        <w:rPr>
          <w:sz w:val="24"/>
          <w:szCs w:val="24"/>
        </w:rPr>
        <w:t xml:space="preserve"> </w:t>
      </w:r>
      <w:r w:rsidRPr="009051CB">
        <w:rPr>
          <w:sz w:val="24"/>
          <w:szCs w:val="24"/>
        </w:rPr>
        <w:t>8044 004 0641</w:t>
      </w:r>
      <w:r>
        <w:rPr>
          <w:sz w:val="24"/>
          <w:szCs w:val="24"/>
        </w:rPr>
        <w:t xml:space="preserve"> un apstiprināti nosacījumi zemes ierīcības projekta izstrādei.</w:t>
      </w:r>
    </w:p>
    <w:p w14:paraId="5BFC2A4C" w14:textId="77777777" w:rsidR="00842ED8" w:rsidRDefault="00842ED8" w:rsidP="006D464A">
      <w:pPr>
        <w:ind w:left="142" w:hanging="426"/>
        <w:jc w:val="both"/>
        <w:rPr>
          <w:sz w:val="24"/>
          <w:szCs w:val="22"/>
        </w:rPr>
      </w:pPr>
    </w:p>
    <w:p w14:paraId="73EF7E06" w14:textId="77777777" w:rsidR="00842ED8" w:rsidRDefault="003F26E6" w:rsidP="006D464A">
      <w:pPr>
        <w:ind w:left="142" w:hanging="426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5. Darba saturs. </w:t>
      </w:r>
      <w:r w:rsidR="0066493C">
        <w:rPr>
          <w:sz w:val="24"/>
          <w:szCs w:val="22"/>
        </w:rPr>
        <w:t>Detālplānojuma</w:t>
      </w:r>
      <w:r w:rsidR="001A4B2D">
        <w:rPr>
          <w:sz w:val="24"/>
          <w:szCs w:val="22"/>
        </w:rPr>
        <w:t xml:space="preserve"> </w:t>
      </w:r>
      <w:r w:rsidR="00842ED8">
        <w:rPr>
          <w:sz w:val="24"/>
          <w:szCs w:val="22"/>
        </w:rPr>
        <w:t>sastāvdaļas saskaņā ar Ministru kabineta</w:t>
      </w:r>
      <w:r w:rsidR="003F4C6B">
        <w:rPr>
          <w:sz w:val="24"/>
          <w:szCs w:val="22"/>
        </w:rPr>
        <w:t xml:space="preserve"> </w:t>
      </w:r>
      <w:r w:rsidR="00C36E9D">
        <w:rPr>
          <w:sz w:val="24"/>
          <w:szCs w:val="22"/>
        </w:rPr>
        <w:t xml:space="preserve">14.10.2014. noteikumu Nr.628 </w:t>
      </w:r>
      <w:r w:rsidR="00842ED8">
        <w:rPr>
          <w:sz w:val="24"/>
          <w:szCs w:val="22"/>
        </w:rPr>
        <w:t>„</w:t>
      </w:r>
      <w:r w:rsidR="00414F70">
        <w:rPr>
          <w:sz w:val="24"/>
          <w:szCs w:val="22"/>
        </w:rPr>
        <w:t>Noteikumi par pašvaldību teritorijas attī</w:t>
      </w:r>
      <w:r w:rsidR="00B42090">
        <w:rPr>
          <w:sz w:val="24"/>
          <w:szCs w:val="22"/>
        </w:rPr>
        <w:t>stības plānošanas dokumentiem” 3</w:t>
      </w:r>
      <w:r w:rsidR="00414F70">
        <w:rPr>
          <w:sz w:val="24"/>
          <w:szCs w:val="22"/>
        </w:rPr>
        <w:t>.5</w:t>
      </w:r>
      <w:r w:rsidR="00842ED8">
        <w:rPr>
          <w:sz w:val="24"/>
          <w:szCs w:val="22"/>
        </w:rPr>
        <w:t>. nodaļas prasībām:</w:t>
      </w:r>
    </w:p>
    <w:p w14:paraId="45C292E8" w14:textId="77777777" w:rsidR="00842ED8" w:rsidRDefault="00842ED8" w:rsidP="006D464A">
      <w:pPr>
        <w:numPr>
          <w:ilvl w:val="1"/>
          <w:numId w:val="5"/>
        </w:numPr>
        <w:tabs>
          <w:tab w:val="clear" w:pos="2700"/>
        </w:tabs>
        <w:ind w:left="142" w:hanging="426"/>
        <w:jc w:val="both"/>
        <w:rPr>
          <w:sz w:val="24"/>
          <w:szCs w:val="22"/>
        </w:rPr>
      </w:pPr>
      <w:r>
        <w:rPr>
          <w:sz w:val="24"/>
          <w:szCs w:val="22"/>
        </w:rPr>
        <w:t>Paskaidrojuma raksts.</w:t>
      </w:r>
    </w:p>
    <w:p w14:paraId="548AA951" w14:textId="77777777" w:rsidR="00842ED8" w:rsidRDefault="00842ED8" w:rsidP="006D464A">
      <w:pPr>
        <w:ind w:left="142" w:hanging="426"/>
        <w:jc w:val="both"/>
        <w:rPr>
          <w:sz w:val="24"/>
          <w:szCs w:val="22"/>
        </w:rPr>
      </w:pPr>
      <w:r>
        <w:rPr>
          <w:sz w:val="24"/>
          <w:szCs w:val="22"/>
        </w:rPr>
        <w:t>5.2.</w:t>
      </w:r>
      <w:r>
        <w:rPr>
          <w:sz w:val="24"/>
          <w:szCs w:val="22"/>
        </w:rPr>
        <w:tab/>
        <w:t>Grafiskā daļa.</w:t>
      </w:r>
    </w:p>
    <w:p w14:paraId="668E7CDD" w14:textId="77777777" w:rsidR="00842ED8" w:rsidRDefault="00842ED8" w:rsidP="006D464A">
      <w:pPr>
        <w:ind w:left="142" w:hanging="426"/>
        <w:jc w:val="both"/>
        <w:rPr>
          <w:sz w:val="24"/>
          <w:szCs w:val="22"/>
        </w:rPr>
      </w:pPr>
      <w:r>
        <w:rPr>
          <w:sz w:val="24"/>
          <w:szCs w:val="22"/>
        </w:rPr>
        <w:t>5.3.</w:t>
      </w:r>
      <w:r>
        <w:rPr>
          <w:sz w:val="24"/>
          <w:szCs w:val="22"/>
        </w:rPr>
        <w:tab/>
        <w:t xml:space="preserve">Teritorijas izmantošanas un apbūves </w:t>
      </w:r>
      <w:r w:rsidR="0082021F">
        <w:rPr>
          <w:sz w:val="24"/>
          <w:szCs w:val="22"/>
        </w:rPr>
        <w:t>nosacījumi</w:t>
      </w:r>
      <w:r>
        <w:rPr>
          <w:sz w:val="24"/>
          <w:szCs w:val="22"/>
        </w:rPr>
        <w:t>.</w:t>
      </w:r>
    </w:p>
    <w:p w14:paraId="03590E78" w14:textId="77777777" w:rsidR="00842ED8" w:rsidRDefault="00842ED8" w:rsidP="006D464A">
      <w:pPr>
        <w:ind w:left="142" w:hanging="426"/>
        <w:jc w:val="both"/>
        <w:rPr>
          <w:sz w:val="24"/>
          <w:szCs w:val="22"/>
        </w:rPr>
      </w:pPr>
      <w:r>
        <w:rPr>
          <w:sz w:val="24"/>
          <w:szCs w:val="22"/>
        </w:rPr>
        <w:t>5.4.</w:t>
      </w:r>
      <w:r>
        <w:rPr>
          <w:sz w:val="24"/>
          <w:szCs w:val="22"/>
        </w:rPr>
        <w:tab/>
      </w:r>
      <w:r w:rsidR="00142A38">
        <w:rPr>
          <w:sz w:val="24"/>
          <w:szCs w:val="22"/>
        </w:rPr>
        <w:t>Kopsavilkums</w:t>
      </w:r>
      <w:r>
        <w:rPr>
          <w:sz w:val="24"/>
          <w:szCs w:val="22"/>
        </w:rPr>
        <w:t xml:space="preserve"> par </w:t>
      </w:r>
      <w:r w:rsidR="0066493C">
        <w:rPr>
          <w:sz w:val="24"/>
          <w:szCs w:val="22"/>
        </w:rPr>
        <w:t>detālplānojuma</w:t>
      </w:r>
      <w:r w:rsidR="001A4B2D">
        <w:rPr>
          <w:sz w:val="24"/>
          <w:szCs w:val="22"/>
        </w:rPr>
        <w:t xml:space="preserve"> </w:t>
      </w:r>
      <w:r w:rsidR="002A44BB">
        <w:rPr>
          <w:sz w:val="24"/>
          <w:szCs w:val="22"/>
        </w:rPr>
        <w:t>izstrādes procesu</w:t>
      </w:r>
      <w:r>
        <w:rPr>
          <w:sz w:val="24"/>
          <w:szCs w:val="22"/>
        </w:rPr>
        <w:t>.</w:t>
      </w:r>
    </w:p>
    <w:p w14:paraId="0A8CBF74" w14:textId="77777777" w:rsidR="00842ED8" w:rsidRDefault="00842ED8" w:rsidP="006D464A">
      <w:pPr>
        <w:ind w:left="142" w:hanging="426"/>
        <w:jc w:val="both"/>
        <w:rPr>
          <w:sz w:val="24"/>
          <w:szCs w:val="22"/>
        </w:rPr>
      </w:pPr>
    </w:p>
    <w:p w14:paraId="54997EE9" w14:textId="77777777" w:rsidR="00842ED8" w:rsidRDefault="00842ED8" w:rsidP="003B0AE7">
      <w:pPr>
        <w:ind w:left="142" w:hanging="426"/>
        <w:jc w:val="both"/>
        <w:rPr>
          <w:sz w:val="24"/>
          <w:szCs w:val="22"/>
        </w:rPr>
      </w:pPr>
      <w:r>
        <w:rPr>
          <w:sz w:val="24"/>
          <w:szCs w:val="22"/>
        </w:rPr>
        <w:t>6. Darba izpildes posmi.</w:t>
      </w:r>
    </w:p>
    <w:p w14:paraId="1FA68C36" w14:textId="77777777" w:rsidR="00842ED8" w:rsidRDefault="00842ED8" w:rsidP="003B0AE7">
      <w:pPr>
        <w:ind w:left="142" w:hanging="426"/>
        <w:jc w:val="both"/>
        <w:rPr>
          <w:sz w:val="24"/>
          <w:szCs w:val="22"/>
        </w:rPr>
      </w:pPr>
      <w:r>
        <w:rPr>
          <w:sz w:val="24"/>
          <w:szCs w:val="22"/>
        </w:rPr>
        <w:t>6.1.</w:t>
      </w:r>
      <w:r>
        <w:rPr>
          <w:sz w:val="24"/>
          <w:szCs w:val="22"/>
        </w:rPr>
        <w:tab/>
        <w:t xml:space="preserve">Sākumposms, </w:t>
      </w:r>
      <w:r w:rsidR="009411E8">
        <w:rPr>
          <w:sz w:val="24"/>
          <w:szCs w:val="22"/>
        </w:rPr>
        <w:t>pārskats par sākumposma rezultātiem</w:t>
      </w:r>
      <w:r>
        <w:rPr>
          <w:sz w:val="24"/>
          <w:szCs w:val="22"/>
        </w:rPr>
        <w:t>.</w:t>
      </w:r>
    </w:p>
    <w:p w14:paraId="535DA5BE" w14:textId="77777777" w:rsidR="00842ED8" w:rsidRDefault="00842ED8" w:rsidP="003B0AE7">
      <w:pPr>
        <w:ind w:left="142" w:hanging="426"/>
        <w:jc w:val="both"/>
        <w:rPr>
          <w:sz w:val="24"/>
          <w:szCs w:val="22"/>
        </w:rPr>
      </w:pPr>
      <w:r>
        <w:rPr>
          <w:sz w:val="24"/>
          <w:szCs w:val="22"/>
        </w:rPr>
        <w:t>6.2.</w:t>
      </w:r>
      <w:r>
        <w:rPr>
          <w:sz w:val="24"/>
          <w:szCs w:val="22"/>
        </w:rPr>
        <w:tab/>
      </w:r>
      <w:r w:rsidR="0066493C">
        <w:rPr>
          <w:sz w:val="24"/>
          <w:szCs w:val="22"/>
        </w:rPr>
        <w:t>Detālplānojuma</w:t>
      </w:r>
      <w:r w:rsidR="001A4B2D">
        <w:rPr>
          <w:sz w:val="24"/>
          <w:szCs w:val="22"/>
        </w:rPr>
        <w:t xml:space="preserve"> </w:t>
      </w:r>
      <w:r w:rsidR="00BA4D32">
        <w:rPr>
          <w:sz w:val="24"/>
          <w:szCs w:val="22"/>
        </w:rPr>
        <w:t>projekts</w:t>
      </w:r>
      <w:r>
        <w:rPr>
          <w:sz w:val="24"/>
          <w:szCs w:val="22"/>
        </w:rPr>
        <w:t>.</w:t>
      </w:r>
    </w:p>
    <w:p w14:paraId="4AAC57B8" w14:textId="77777777" w:rsidR="00842ED8" w:rsidRDefault="00842ED8" w:rsidP="003B0AE7">
      <w:pPr>
        <w:ind w:left="142" w:hanging="426"/>
        <w:jc w:val="both"/>
        <w:rPr>
          <w:sz w:val="24"/>
          <w:szCs w:val="22"/>
        </w:rPr>
      </w:pPr>
      <w:r>
        <w:rPr>
          <w:sz w:val="24"/>
          <w:szCs w:val="22"/>
        </w:rPr>
        <w:t>6.3.</w:t>
      </w:r>
      <w:r>
        <w:rPr>
          <w:sz w:val="24"/>
          <w:szCs w:val="22"/>
        </w:rPr>
        <w:tab/>
      </w:r>
      <w:r w:rsidR="0066493C">
        <w:rPr>
          <w:sz w:val="24"/>
          <w:szCs w:val="22"/>
        </w:rPr>
        <w:t>Detālplānojuma</w:t>
      </w:r>
      <w:r w:rsidR="001A4B2D">
        <w:rPr>
          <w:sz w:val="24"/>
          <w:szCs w:val="22"/>
        </w:rPr>
        <w:t xml:space="preserve"> </w:t>
      </w:r>
      <w:r w:rsidR="00BA4D32">
        <w:rPr>
          <w:sz w:val="24"/>
          <w:szCs w:val="22"/>
        </w:rPr>
        <w:t>publiskā apspriešana</w:t>
      </w:r>
      <w:r>
        <w:rPr>
          <w:sz w:val="24"/>
          <w:szCs w:val="22"/>
        </w:rPr>
        <w:t>.</w:t>
      </w:r>
    </w:p>
    <w:p w14:paraId="50AE04AF" w14:textId="77777777" w:rsidR="00842ED8" w:rsidRDefault="00842ED8" w:rsidP="003B0AE7">
      <w:pPr>
        <w:ind w:left="142" w:hanging="426"/>
        <w:jc w:val="both"/>
        <w:rPr>
          <w:sz w:val="24"/>
          <w:szCs w:val="22"/>
        </w:rPr>
      </w:pPr>
      <w:r>
        <w:rPr>
          <w:sz w:val="24"/>
          <w:szCs w:val="22"/>
        </w:rPr>
        <w:lastRenderedPageBreak/>
        <w:t>6.4.</w:t>
      </w:r>
      <w:r>
        <w:rPr>
          <w:sz w:val="24"/>
          <w:szCs w:val="22"/>
        </w:rPr>
        <w:tab/>
      </w:r>
      <w:r w:rsidR="0066493C">
        <w:rPr>
          <w:sz w:val="24"/>
          <w:szCs w:val="22"/>
        </w:rPr>
        <w:t>Detālplānojuma</w:t>
      </w:r>
      <w:r w:rsidR="001A4B2D">
        <w:rPr>
          <w:sz w:val="24"/>
          <w:szCs w:val="22"/>
        </w:rPr>
        <w:t xml:space="preserve"> </w:t>
      </w:r>
      <w:r>
        <w:rPr>
          <w:sz w:val="24"/>
          <w:szCs w:val="22"/>
        </w:rPr>
        <w:t>galīgā redakcija.</w:t>
      </w:r>
    </w:p>
    <w:p w14:paraId="3EF69B6B" w14:textId="77777777" w:rsidR="00842ED8" w:rsidRDefault="00842ED8">
      <w:pPr>
        <w:ind w:left="284" w:hanging="284"/>
        <w:jc w:val="both"/>
        <w:rPr>
          <w:sz w:val="24"/>
          <w:szCs w:val="22"/>
        </w:rPr>
      </w:pPr>
    </w:p>
    <w:p w14:paraId="15B53CA7" w14:textId="77777777" w:rsidR="00842ED8" w:rsidRDefault="00842ED8" w:rsidP="003B0AE7">
      <w:pPr>
        <w:ind w:left="142" w:hanging="426"/>
        <w:jc w:val="both"/>
        <w:rPr>
          <w:sz w:val="24"/>
          <w:szCs w:val="22"/>
        </w:rPr>
      </w:pPr>
      <w:r>
        <w:rPr>
          <w:sz w:val="24"/>
          <w:szCs w:val="22"/>
        </w:rPr>
        <w:t>7. Darba izstrādāšanas nosacījumi.</w:t>
      </w:r>
    </w:p>
    <w:p w14:paraId="64E491E8" w14:textId="77777777" w:rsidR="00842ED8" w:rsidRDefault="00842ED8" w:rsidP="003B0AE7">
      <w:pPr>
        <w:ind w:left="142" w:hanging="426"/>
        <w:jc w:val="both"/>
        <w:rPr>
          <w:sz w:val="24"/>
          <w:szCs w:val="22"/>
        </w:rPr>
      </w:pPr>
      <w:r>
        <w:rPr>
          <w:sz w:val="24"/>
          <w:szCs w:val="22"/>
        </w:rPr>
        <w:t>7.1.</w:t>
      </w:r>
      <w:r>
        <w:rPr>
          <w:sz w:val="24"/>
          <w:szCs w:val="22"/>
        </w:rPr>
        <w:tab/>
      </w:r>
      <w:r w:rsidR="0066493C">
        <w:rPr>
          <w:sz w:val="24"/>
          <w:szCs w:val="22"/>
        </w:rPr>
        <w:t>Detālplānojuma</w:t>
      </w:r>
      <w:r w:rsidR="00F10004">
        <w:rPr>
          <w:sz w:val="24"/>
          <w:szCs w:val="22"/>
        </w:rPr>
        <w:t xml:space="preserve"> </w:t>
      </w:r>
      <w:r w:rsidR="001A4B2D">
        <w:rPr>
          <w:sz w:val="24"/>
          <w:szCs w:val="22"/>
        </w:rPr>
        <w:t xml:space="preserve"> </w:t>
      </w:r>
      <w:r w:rsidR="00135A20">
        <w:rPr>
          <w:sz w:val="24"/>
          <w:szCs w:val="22"/>
        </w:rPr>
        <w:t>robe</w:t>
      </w:r>
      <w:r w:rsidR="00EB3F05">
        <w:rPr>
          <w:sz w:val="24"/>
          <w:szCs w:val="22"/>
        </w:rPr>
        <w:t xml:space="preserve">žas: </w:t>
      </w:r>
      <w:r w:rsidR="00272D39">
        <w:rPr>
          <w:sz w:val="24"/>
          <w:szCs w:val="24"/>
        </w:rPr>
        <w:t xml:space="preserve">nekustamā īpašuma </w:t>
      </w:r>
      <w:r w:rsidR="00706442">
        <w:rPr>
          <w:sz w:val="24"/>
          <w:szCs w:val="24"/>
        </w:rPr>
        <w:t>“</w:t>
      </w:r>
      <w:r w:rsidR="009E32C7">
        <w:rPr>
          <w:sz w:val="24"/>
          <w:szCs w:val="24"/>
        </w:rPr>
        <w:t>Freimaņu Strēlnieki</w:t>
      </w:r>
      <w:r w:rsidR="00706442">
        <w:rPr>
          <w:sz w:val="24"/>
          <w:szCs w:val="24"/>
        </w:rPr>
        <w:t>”</w:t>
      </w:r>
      <w:r w:rsidR="00272D39">
        <w:rPr>
          <w:sz w:val="24"/>
          <w:szCs w:val="24"/>
        </w:rPr>
        <w:t xml:space="preserve"> zemes vienības ar</w:t>
      </w:r>
      <w:r w:rsidR="00272D39" w:rsidRPr="0079664B">
        <w:rPr>
          <w:sz w:val="24"/>
          <w:szCs w:val="24"/>
        </w:rPr>
        <w:t xml:space="preserve"> </w:t>
      </w:r>
      <w:r w:rsidR="00272D39">
        <w:rPr>
          <w:sz w:val="24"/>
          <w:szCs w:val="24"/>
        </w:rPr>
        <w:t xml:space="preserve">kadastra apzīmējumu </w:t>
      </w:r>
      <w:r w:rsidR="001411CC" w:rsidRPr="001411CC">
        <w:rPr>
          <w:sz w:val="24"/>
          <w:szCs w:val="24"/>
        </w:rPr>
        <w:t>8044</w:t>
      </w:r>
      <w:r w:rsidR="001411CC">
        <w:rPr>
          <w:sz w:val="24"/>
          <w:szCs w:val="24"/>
        </w:rPr>
        <w:t xml:space="preserve"> </w:t>
      </w:r>
      <w:r w:rsidR="001411CC" w:rsidRPr="001411CC">
        <w:rPr>
          <w:sz w:val="24"/>
          <w:szCs w:val="24"/>
        </w:rPr>
        <w:t>004</w:t>
      </w:r>
      <w:r w:rsidR="001411CC">
        <w:rPr>
          <w:sz w:val="24"/>
          <w:szCs w:val="24"/>
        </w:rPr>
        <w:t xml:space="preserve"> </w:t>
      </w:r>
      <w:r w:rsidR="001411CC" w:rsidRPr="001411CC">
        <w:rPr>
          <w:sz w:val="24"/>
          <w:szCs w:val="24"/>
        </w:rPr>
        <w:t>0641</w:t>
      </w:r>
      <w:r w:rsidR="001411CC">
        <w:rPr>
          <w:sz w:val="24"/>
          <w:szCs w:val="24"/>
        </w:rPr>
        <w:t xml:space="preserve"> </w:t>
      </w:r>
      <w:r w:rsidR="00E90A1F">
        <w:rPr>
          <w:sz w:val="24"/>
          <w:szCs w:val="22"/>
        </w:rPr>
        <w:t>robežas</w:t>
      </w:r>
      <w:r w:rsidR="00600BA2">
        <w:rPr>
          <w:sz w:val="24"/>
          <w:szCs w:val="22"/>
        </w:rPr>
        <w:t xml:space="preserve">, </w:t>
      </w:r>
      <w:r w:rsidR="00600BA2" w:rsidRPr="0065563A">
        <w:rPr>
          <w:sz w:val="24"/>
          <w:szCs w:val="22"/>
        </w:rPr>
        <w:t>ietverot blakus esošās un projektētās ielas</w:t>
      </w:r>
      <w:r w:rsidR="00706442">
        <w:rPr>
          <w:sz w:val="24"/>
          <w:szCs w:val="22"/>
        </w:rPr>
        <w:t>.</w:t>
      </w:r>
    </w:p>
    <w:p w14:paraId="2FBE56CF" w14:textId="77777777" w:rsidR="00B61B9B" w:rsidRPr="003C2C1E" w:rsidRDefault="00842ED8" w:rsidP="00B61B9B">
      <w:pPr>
        <w:ind w:left="142" w:hanging="426"/>
        <w:jc w:val="both"/>
        <w:rPr>
          <w:sz w:val="24"/>
          <w:szCs w:val="22"/>
        </w:rPr>
      </w:pPr>
      <w:r w:rsidRPr="009A0B97">
        <w:rPr>
          <w:sz w:val="24"/>
          <w:szCs w:val="22"/>
        </w:rPr>
        <w:t>7.2.</w:t>
      </w:r>
      <w:r w:rsidRPr="009A0B97">
        <w:rPr>
          <w:sz w:val="24"/>
          <w:szCs w:val="22"/>
        </w:rPr>
        <w:tab/>
        <w:t xml:space="preserve">Projektu izstrādāt uz </w:t>
      </w:r>
      <w:r w:rsidR="001B51F2" w:rsidRPr="009A0B97">
        <w:rPr>
          <w:sz w:val="24"/>
          <w:szCs w:val="22"/>
        </w:rPr>
        <w:t xml:space="preserve">topogrāfiskā plāna LKS-92 koordinātu sistēmā, kas saskaņots attiecīgajās institūcijās un </w:t>
      </w:r>
      <w:r w:rsidR="00F6473E" w:rsidRPr="003151A4">
        <w:rPr>
          <w:sz w:val="24"/>
          <w:szCs w:val="22"/>
        </w:rPr>
        <w:t>reģistrēts</w:t>
      </w:r>
      <w:r w:rsidR="00F6473E" w:rsidRPr="009A0B97">
        <w:rPr>
          <w:sz w:val="24"/>
          <w:szCs w:val="22"/>
        </w:rPr>
        <w:t xml:space="preserve"> </w:t>
      </w:r>
      <w:r w:rsidR="001B51F2" w:rsidRPr="009A0B97">
        <w:rPr>
          <w:sz w:val="24"/>
          <w:szCs w:val="22"/>
        </w:rPr>
        <w:t>SIA „Mērniecības datu centrs” atbilst</w:t>
      </w:r>
      <w:r w:rsidR="00C77C82">
        <w:rPr>
          <w:sz w:val="24"/>
          <w:szCs w:val="22"/>
        </w:rPr>
        <w:t>oši</w:t>
      </w:r>
      <w:r w:rsidR="001B51F2" w:rsidRPr="009A0B97">
        <w:rPr>
          <w:sz w:val="24"/>
          <w:szCs w:val="22"/>
        </w:rPr>
        <w:t xml:space="preserve"> </w:t>
      </w:r>
      <w:r w:rsidR="00BC6584">
        <w:rPr>
          <w:sz w:val="24"/>
          <w:szCs w:val="22"/>
        </w:rPr>
        <w:t>27.07.</w:t>
      </w:r>
      <w:r w:rsidR="001B51F2" w:rsidRPr="009A0B97">
        <w:rPr>
          <w:sz w:val="24"/>
          <w:szCs w:val="22"/>
        </w:rPr>
        <w:t>2010. Ādažu novada saistošajiem noteikumiem Nr.22.</w:t>
      </w:r>
    </w:p>
    <w:p w14:paraId="341521C3" w14:textId="77777777" w:rsidR="006E5160" w:rsidRDefault="006E5160" w:rsidP="006E5160">
      <w:pPr>
        <w:tabs>
          <w:tab w:val="left" w:pos="-567"/>
        </w:tabs>
        <w:ind w:left="142" w:hanging="426"/>
        <w:jc w:val="both"/>
        <w:rPr>
          <w:sz w:val="24"/>
          <w:szCs w:val="22"/>
        </w:rPr>
      </w:pPr>
      <w:r>
        <w:rPr>
          <w:sz w:val="24"/>
          <w:szCs w:val="22"/>
        </w:rPr>
        <w:t>7.3.</w:t>
      </w:r>
      <w:r>
        <w:rPr>
          <w:sz w:val="24"/>
          <w:szCs w:val="22"/>
        </w:rPr>
        <w:tab/>
        <w:t xml:space="preserve">Projektu izstrādāt, ievērojot valsts institūciju izsniegtos nosacījumus </w:t>
      </w:r>
      <w:r w:rsidR="0066493C">
        <w:rPr>
          <w:sz w:val="24"/>
          <w:szCs w:val="22"/>
        </w:rPr>
        <w:t>detālplānojuma</w:t>
      </w:r>
      <w:r w:rsidR="001A4B2D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izstrādāšanai. Pieprasīt nosacījumus </w:t>
      </w:r>
      <w:r w:rsidR="0066493C">
        <w:rPr>
          <w:sz w:val="24"/>
          <w:szCs w:val="22"/>
        </w:rPr>
        <w:t>detālplānojuma</w:t>
      </w:r>
      <w:r w:rsidR="001A4B2D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izstrādāšanai un, ja nepieciešams, atzinumus par izstrādāto </w:t>
      </w:r>
      <w:r w:rsidR="0066493C">
        <w:rPr>
          <w:sz w:val="24"/>
          <w:szCs w:val="22"/>
        </w:rPr>
        <w:t>detālplānojuma</w:t>
      </w:r>
      <w:r w:rsidR="00D20991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redakciju no šādām institūcijām: </w:t>
      </w:r>
      <w:r w:rsidR="0097417E">
        <w:rPr>
          <w:sz w:val="24"/>
          <w:szCs w:val="22"/>
        </w:rPr>
        <w:t xml:space="preserve">VVD </w:t>
      </w:r>
      <w:r w:rsidRPr="004520DE">
        <w:rPr>
          <w:sz w:val="24"/>
          <w:szCs w:val="22"/>
        </w:rPr>
        <w:t>Lielrīgas reģionālā vides pārvalde,</w:t>
      </w:r>
      <w:r w:rsidR="00D57E12">
        <w:rPr>
          <w:sz w:val="24"/>
          <w:szCs w:val="22"/>
        </w:rPr>
        <w:t xml:space="preserve"> </w:t>
      </w:r>
      <w:r w:rsidR="00BE1498">
        <w:rPr>
          <w:sz w:val="24"/>
          <w:szCs w:val="22"/>
        </w:rPr>
        <w:t>Veselības inspekcija</w:t>
      </w:r>
      <w:r>
        <w:rPr>
          <w:sz w:val="24"/>
          <w:szCs w:val="22"/>
        </w:rPr>
        <w:t>,</w:t>
      </w:r>
      <w:r w:rsidR="00C61D98">
        <w:rPr>
          <w:sz w:val="24"/>
          <w:szCs w:val="22"/>
        </w:rPr>
        <w:t xml:space="preserve"> </w:t>
      </w:r>
      <w:r w:rsidR="0097417E">
        <w:rPr>
          <w:sz w:val="24"/>
          <w:szCs w:val="22"/>
        </w:rPr>
        <w:t>AS „Sadales tīkls”,</w:t>
      </w:r>
      <w:r w:rsidR="00D00C07">
        <w:rPr>
          <w:sz w:val="24"/>
          <w:szCs w:val="22"/>
        </w:rPr>
        <w:t xml:space="preserve"> </w:t>
      </w:r>
      <w:r w:rsidR="00A51935" w:rsidRPr="003C11BF">
        <w:rPr>
          <w:sz w:val="24"/>
          <w:szCs w:val="22"/>
        </w:rPr>
        <w:t>SIA „</w:t>
      </w:r>
      <w:r w:rsidR="00272062" w:rsidRPr="003C11BF">
        <w:rPr>
          <w:sz w:val="24"/>
          <w:szCs w:val="22"/>
        </w:rPr>
        <w:t>Ādažu</w:t>
      </w:r>
      <w:r w:rsidR="00E32335" w:rsidRPr="003C11BF">
        <w:rPr>
          <w:sz w:val="24"/>
          <w:szCs w:val="22"/>
        </w:rPr>
        <w:t xml:space="preserve"> Ūdens”</w:t>
      </w:r>
      <w:r w:rsidR="00471838">
        <w:rPr>
          <w:sz w:val="24"/>
          <w:szCs w:val="22"/>
        </w:rPr>
        <w:t>. Projektu saskaņot ar</w:t>
      </w:r>
      <w:r w:rsidR="00FF6916">
        <w:rPr>
          <w:sz w:val="24"/>
          <w:szCs w:val="22"/>
        </w:rPr>
        <w:t xml:space="preserve"> </w:t>
      </w:r>
      <w:r w:rsidR="00C706CC">
        <w:rPr>
          <w:sz w:val="24"/>
          <w:szCs w:val="22"/>
        </w:rPr>
        <w:t xml:space="preserve">p/a “Carnikavas </w:t>
      </w:r>
      <w:proofErr w:type="spellStart"/>
      <w:r w:rsidR="00C706CC">
        <w:rPr>
          <w:sz w:val="24"/>
          <w:szCs w:val="22"/>
        </w:rPr>
        <w:t>komunālserviss</w:t>
      </w:r>
      <w:proofErr w:type="spellEnd"/>
      <w:r w:rsidR="00C706CC">
        <w:rPr>
          <w:sz w:val="24"/>
          <w:szCs w:val="22"/>
        </w:rPr>
        <w:t>”</w:t>
      </w:r>
      <w:r w:rsidR="00471838">
        <w:rPr>
          <w:sz w:val="24"/>
          <w:szCs w:val="22"/>
        </w:rPr>
        <w:t xml:space="preserve"> </w:t>
      </w:r>
      <w:r w:rsidR="00C706CC">
        <w:rPr>
          <w:sz w:val="24"/>
          <w:szCs w:val="22"/>
        </w:rPr>
        <w:t>c</w:t>
      </w:r>
      <w:r w:rsidR="00471838">
        <w:rPr>
          <w:sz w:val="24"/>
          <w:szCs w:val="22"/>
        </w:rPr>
        <w:t>eļu ekspluatācijas inženieri</w:t>
      </w:r>
      <w:r w:rsidR="00D00C07">
        <w:rPr>
          <w:sz w:val="24"/>
          <w:szCs w:val="22"/>
        </w:rPr>
        <w:t xml:space="preserve"> un </w:t>
      </w:r>
      <w:proofErr w:type="spellStart"/>
      <w:r w:rsidR="00D00C07">
        <w:rPr>
          <w:sz w:val="24"/>
          <w:szCs w:val="22"/>
        </w:rPr>
        <w:t>Hidromeliorācijas</w:t>
      </w:r>
      <w:proofErr w:type="spellEnd"/>
      <w:r w:rsidR="00D00C07">
        <w:rPr>
          <w:sz w:val="24"/>
          <w:szCs w:val="22"/>
        </w:rPr>
        <w:t xml:space="preserve"> inženieri</w:t>
      </w:r>
      <w:r w:rsidR="00C706CC">
        <w:rPr>
          <w:sz w:val="24"/>
          <w:szCs w:val="22"/>
        </w:rPr>
        <w:t xml:space="preserve">, </w:t>
      </w:r>
      <w:r w:rsidR="00541DBE" w:rsidRPr="00634A5B">
        <w:rPr>
          <w:sz w:val="24"/>
          <w:szCs w:val="22"/>
          <w:u w:val="single"/>
        </w:rPr>
        <w:t>VSIA “Latvijas Valsts ceļi”</w:t>
      </w:r>
      <w:r w:rsidR="00F6473E" w:rsidRPr="003151A4">
        <w:rPr>
          <w:sz w:val="24"/>
          <w:szCs w:val="22"/>
        </w:rPr>
        <w:t>.</w:t>
      </w:r>
    </w:p>
    <w:p w14:paraId="29BCF229" w14:textId="77777777" w:rsidR="00B61B9B" w:rsidRPr="00F71089" w:rsidRDefault="00B61B9B" w:rsidP="006E5160">
      <w:pPr>
        <w:tabs>
          <w:tab w:val="left" w:pos="-567"/>
        </w:tabs>
        <w:ind w:left="142" w:hanging="426"/>
        <w:jc w:val="both"/>
        <w:rPr>
          <w:color w:val="E36C0A"/>
          <w:sz w:val="24"/>
          <w:szCs w:val="22"/>
        </w:rPr>
      </w:pPr>
      <w:r>
        <w:rPr>
          <w:sz w:val="24"/>
          <w:szCs w:val="22"/>
        </w:rPr>
        <w:t>7.4. Līdz detālplānojuma 1. redakcijas nodošanai publiskajai apspriešanai, sagatavot vizuālos materiālus (</w:t>
      </w:r>
      <w:proofErr w:type="spellStart"/>
      <w:r>
        <w:rPr>
          <w:sz w:val="24"/>
          <w:szCs w:val="22"/>
        </w:rPr>
        <w:t>vizualizācijas</w:t>
      </w:r>
      <w:proofErr w:type="spellEnd"/>
      <w:r>
        <w:rPr>
          <w:sz w:val="24"/>
          <w:szCs w:val="22"/>
        </w:rPr>
        <w:t>, attēlus u.c.) detālplānojuma teritorijas telpiskai atainošanai.</w:t>
      </w:r>
    </w:p>
    <w:p w14:paraId="50A2CAD6" w14:textId="77777777" w:rsidR="001F4C07" w:rsidRPr="00E2712A" w:rsidRDefault="001F4C07" w:rsidP="001F4C07">
      <w:pPr>
        <w:pStyle w:val="BodyText2"/>
        <w:ind w:left="142" w:hanging="426"/>
        <w:rPr>
          <w:rFonts w:ascii="Times New Roman" w:hAnsi="Times New Roman"/>
          <w:szCs w:val="24"/>
        </w:rPr>
      </w:pPr>
    </w:p>
    <w:p w14:paraId="104C5993" w14:textId="77777777" w:rsidR="00842ED8" w:rsidRDefault="001F4C07" w:rsidP="003B0AE7">
      <w:pPr>
        <w:ind w:left="142" w:hanging="426"/>
        <w:jc w:val="both"/>
        <w:rPr>
          <w:sz w:val="24"/>
          <w:szCs w:val="22"/>
        </w:rPr>
      </w:pPr>
      <w:r>
        <w:rPr>
          <w:sz w:val="24"/>
          <w:szCs w:val="22"/>
        </w:rPr>
        <w:t>7.</w:t>
      </w:r>
      <w:r w:rsidR="00E00FEB">
        <w:rPr>
          <w:sz w:val="24"/>
          <w:szCs w:val="22"/>
        </w:rPr>
        <w:t>5</w:t>
      </w:r>
      <w:r w:rsidR="00842ED8">
        <w:rPr>
          <w:sz w:val="24"/>
          <w:szCs w:val="22"/>
        </w:rPr>
        <w:t>.</w:t>
      </w:r>
      <w:r w:rsidR="00842ED8">
        <w:rPr>
          <w:sz w:val="24"/>
          <w:szCs w:val="22"/>
        </w:rPr>
        <w:tab/>
        <w:t xml:space="preserve">Projekta </w:t>
      </w:r>
      <w:r w:rsidR="00DA2693">
        <w:rPr>
          <w:sz w:val="24"/>
          <w:szCs w:val="22"/>
        </w:rPr>
        <w:t>publisko</w:t>
      </w:r>
      <w:r w:rsidR="00842ED8">
        <w:rPr>
          <w:sz w:val="24"/>
          <w:szCs w:val="22"/>
        </w:rPr>
        <w:t xml:space="preserve"> apspriešanu organizēt Ministru kabineta </w:t>
      </w:r>
      <w:r w:rsidR="0087484A">
        <w:rPr>
          <w:sz w:val="24"/>
          <w:szCs w:val="22"/>
        </w:rPr>
        <w:t>14</w:t>
      </w:r>
      <w:r w:rsidR="00666170">
        <w:rPr>
          <w:sz w:val="24"/>
          <w:szCs w:val="22"/>
        </w:rPr>
        <w:t>.10.201</w:t>
      </w:r>
      <w:r w:rsidR="0087484A">
        <w:rPr>
          <w:sz w:val="24"/>
          <w:szCs w:val="22"/>
        </w:rPr>
        <w:t>4</w:t>
      </w:r>
      <w:r w:rsidR="0097417E">
        <w:rPr>
          <w:sz w:val="24"/>
          <w:szCs w:val="22"/>
        </w:rPr>
        <w:t>. noteikumu Nr.</w:t>
      </w:r>
      <w:r w:rsidR="0087484A">
        <w:rPr>
          <w:sz w:val="24"/>
          <w:szCs w:val="22"/>
        </w:rPr>
        <w:t>628</w:t>
      </w:r>
      <w:r w:rsidR="0097417E">
        <w:rPr>
          <w:sz w:val="24"/>
          <w:szCs w:val="22"/>
        </w:rPr>
        <w:t xml:space="preserve"> </w:t>
      </w:r>
      <w:r w:rsidR="00842ED8">
        <w:rPr>
          <w:sz w:val="24"/>
          <w:szCs w:val="22"/>
        </w:rPr>
        <w:t>„</w:t>
      </w:r>
      <w:r w:rsidR="00666170">
        <w:rPr>
          <w:sz w:val="24"/>
          <w:szCs w:val="22"/>
        </w:rPr>
        <w:t>Noteikumi par pašvaldību teritorijas attīstības plānošanas dokumentiem</w:t>
      </w:r>
      <w:r w:rsidR="0087484A">
        <w:rPr>
          <w:sz w:val="24"/>
          <w:szCs w:val="22"/>
        </w:rPr>
        <w:t>” 5</w:t>
      </w:r>
      <w:r w:rsidR="00471A33">
        <w:rPr>
          <w:sz w:val="24"/>
          <w:szCs w:val="22"/>
        </w:rPr>
        <w:t>.3</w:t>
      </w:r>
      <w:r w:rsidR="00946A73">
        <w:rPr>
          <w:sz w:val="24"/>
          <w:szCs w:val="22"/>
        </w:rPr>
        <w:t>.</w:t>
      </w:r>
      <w:r w:rsidR="00842ED8">
        <w:rPr>
          <w:sz w:val="24"/>
          <w:szCs w:val="22"/>
        </w:rPr>
        <w:t>nodaļā noteiktajā kārtībā.</w:t>
      </w:r>
    </w:p>
    <w:p w14:paraId="5C150A1B" w14:textId="77777777" w:rsidR="006E5160" w:rsidRPr="00181BD8" w:rsidRDefault="006E5160" w:rsidP="006E5160">
      <w:pPr>
        <w:ind w:left="142" w:hanging="426"/>
        <w:jc w:val="both"/>
        <w:rPr>
          <w:sz w:val="24"/>
          <w:szCs w:val="24"/>
        </w:rPr>
      </w:pPr>
    </w:p>
    <w:p w14:paraId="2E31A65F" w14:textId="77777777" w:rsidR="006E5160" w:rsidRDefault="001F4C07" w:rsidP="006E5160">
      <w:pPr>
        <w:ind w:left="142" w:hanging="426"/>
        <w:jc w:val="both"/>
        <w:rPr>
          <w:sz w:val="24"/>
          <w:szCs w:val="22"/>
        </w:rPr>
      </w:pPr>
      <w:r>
        <w:rPr>
          <w:sz w:val="24"/>
          <w:szCs w:val="22"/>
        </w:rPr>
        <w:t>7.</w:t>
      </w:r>
      <w:r w:rsidR="00E00FEB">
        <w:rPr>
          <w:sz w:val="24"/>
          <w:szCs w:val="22"/>
        </w:rPr>
        <w:t>6</w:t>
      </w:r>
      <w:r w:rsidR="006E5160">
        <w:rPr>
          <w:sz w:val="24"/>
          <w:szCs w:val="22"/>
        </w:rPr>
        <w:t>.</w:t>
      </w:r>
      <w:r w:rsidR="006E5160">
        <w:rPr>
          <w:sz w:val="24"/>
          <w:szCs w:val="22"/>
        </w:rPr>
        <w:tab/>
        <w:t xml:space="preserve">Darba izstrādāšanas gaitā pārskatus par </w:t>
      </w:r>
      <w:r w:rsidR="0073117B">
        <w:rPr>
          <w:sz w:val="24"/>
          <w:szCs w:val="22"/>
        </w:rPr>
        <w:t>publiskās</w:t>
      </w:r>
      <w:r w:rsidR="006E5160">
        <w:rPr>
          <w:sz w:val="24"/>
          <w:szCs w:val="22"/>
        </w:rPr>
        <w:t xml:space="preserve"> apspriešanas posmu rezultātiem un </w:t>
      </w:r>
      <w:r w:rsidR="006E5160" w:rsidRPr="003151A4">
        <w:rPr>
          <w:sz w:val="24"/>
          <w:szCs w:val="22"/>
        </w:rPr>
        <w:t xml:space="preserve">institūciju nosacījumiem un atzinumiem, kā arī </w:t>
      </w:r>
      <w:r w:rsidR="00D95494">
        <w:rPr>
          <w:sz w:val="24"/>
          <w:szCs w:val="22"/>
        </w:rPr>
        <w:t>detālplānojumu</w:t>
      </w:r>
      <w:r w:rsidR="001A4B2D">
        <w:rPr>
          <w:sz w:val="24"/>
          <w:szCs w:val="22"/>
        </w:rPr>
        <w:t xml:space="preserve"> </w:t>
      </w:r>
      <w:r w:rsidR="006E5160" w:rsidRPr="003151A4">
        <w:rPr>
          <w:sz w:val="24"/>
          <w:szCs w:val="22"/>
        </w:rPr>
        <w:t>(</w:t>
      </w:r>
      <w:r w:rsidR="00AE635F" w:rsidRPr="003151A4">
        <w:rPr>
          <w:sz w:val="24"/>
          <w:szCs w:val="22"/>
        </w:rPr>
        <w:t>drukātā un digitālā (*</w:t>
      </w:r>
      <w:proofErr w:type="spellStart"/>
      <w:r w:rsidR="00AE635F" w:rsidRPr="003151A4">
        <w:rPr>
          <w:sz w:val="24"/>
          <w:szCs w:val="22"/>
        </w:rPr>
        <w:t>dgn</w:t>
      </w:r>
      <w:proofErr w:type="spellEnd"/>
      <w:r w:rsidR="00AE635F" w:rsidRPr="003151A4">
        <w:rPr>
          <w:sz w:val="24"/>
          <w:szCs w:val="22"/>
        </w:rPr>
        <w:t xml:space="preserve"> vai *</w:t>
      </w:r>
      <w:proofErr w:type="spellStart"/>
      <w:r w:rsidR="00AE635F" w:rsidRPr="003151A4">
        <w:rPr>
          <w:sz w:val="24"/>
          <w:szCs w:val="22"/>
        </w:rPr>
        <w:t>dwg</w:t>
      </w:r>
      <w:proofErr w:type="spellEnd"/>
      <w:r w:rsidR="00AE635F" w:rsidRPr="003151A4">
        <w:rPr>
          <w:sz w:val="24"/>
          <w:szCs w:val="22"/>
        </w:rPr>
        <w:t>, *</w:t>
      </w:r>
      <w:proofErr w:type="spellStart"/>
      <w:r w:rsidR="00AE635F" w:rsidRPr="003151A4">
        <w:rPr>
          <w:sz w:val="24"/>
          <w:szCs w:val="22"/>
        </w:rPr>
        <w:t>doc</w:t>
      </w:r>
      <w:proofErr w:type="spellEnd"/>
      <w:r w:rsidR="00AE635F" w:rsidRPr="003151A4">
        <w:rPr>
          <w:sz w:val="24"/>
          <w:szCs w:val="22"/>
        </w:rPr>
        <w:t>)</w:t>
      </w:r>
      <w:r w:rsidR="003151A4" w:rsidRPr="003151A4">
        <w:rPr>
          <w:sz w:val="24"/>
          <w:szCs w:val="22"/>
        </w:rPr>
        <w:t xml:space="preserve"> veidā</w:t>
      </w:r>
      <w:r w:rsidR="006E5160" w:rsidRPr="003151A4">
        <w:rPr>
          <w:sz w:val="24"/>
          <w:szCs w:val="22"/>
        </w:rPr>
        <w:t>) iesniegt Ādažu novada būvvaldē.</w:t>
      </w:r>
    </w:p>
    <w:p w14:paraId="41C847F4" w14:textId="77777777" w:rsidR="00E07921" w:rsidRPr="005040C5" w:rsidRDefault="00E07921" w:rsidP="006E5160">
      <w:pPr>
        <w:ind w:left="142" w:hanging="426"/>
        <w:jc w:val="both"/>
        <w:rPr>
          <w:sz w:val="24"/>
          <w:szCs w:val="22"/>
        </w:rPr>
      </w:pPr>
    </w:p>
    <w:p w14:paraId="3B7D3362" w14:textId="77777777" w:rsidR="006E5160" w:rsidRDefault="00262274" w:rsidP="006E5160">
      <w:pPr>
        <w:ind w:left="142" w:hanging="426"/>
        <w:jc w:val="both"/>
        <w:rPr>
          <w:sz w:val="24"/>
          <w:szCs w:val="22"/>
        </w:rPr>
      </w:pPr>
      <w:r>
        <w:rPr>
          <w:sz w:val="24"/>
          <w:szCs w:val="22"/>
        </w:rPr>
        <w:t>7.</w:t>
      </w:r>
      <w:r w:rsidR="00E00FEB">
        <w:rPr>
          <w:sz w:val="24"/>
          <w:szCs w:val="22"/>
        </w:rPr>
        <w:t>7</w:t>
      </w:r>
      <w:r w:rsidR="006E5160">
        <w:rPr>
          <w:sz w:val="24"/>
          <w:szCs w:val="22"/>
        </w:rPr>
        <w:t xml:space="preserve">.Ja </w:t>
      </w:r>
      <w:r w:rsidR="00444CF2">
        <w:rPr>
          <w:sz w:val="24"/>
          <w:szCs w:val="22"/>
        </w:rPr>
        <w:t>divu gadu</w:t>
      </w:r>
      <w:r w:rsidR="006E5160">
        <w:rPr>
          <w:sz w:val="24"/>
          <w:szCs w:val="22"/>
        </w:rPr>
        <w:t xml:space="preserve"> laikā no šī uzdevuma apstiprināšanas datuma Ādažu novada </w:t>
      </w:r>
      <w:r w:rsidR="00E00FEB">
        <w:rPr>
          <w:sz w:val="24"/>
          <w:szCs w:val="22"/>
        </w:rPr>
        <w:t xml:space="preserve">pašvaldības Teritorijas plānošanas nodaļā </w:t>
      </w:r>
      <w:r w:rsidR="006E5160">
        <w:rPr>
          <w:sz w:val="24"/>
          <w:szCs w:val="22"/>
        </w:rPr>
        <w:t xml:space="preserve">nebūs iesniegts pārskats par sākumposma rezultātiem, Ādažu novada dome izskatīs jautājumu par </w:t>
      </w:r>
      <w:r w:rsidR="0066493C">
        <w:rPr>
          <w:sz w:val="24"/>
          <w:szCs w:val="22"/>
        </w:rPr>
        <w:t>detālplānojuma</w:t>
      </w:r>
      <w:r w:rsidR="001A4B2D">
        <w:rPr>
          <w:sz w:val="24"/>
          <w:szCs w:val="22"/>
        </w:rPr>
        <w:t xml:space="preserve"> </w:t>
      </w:r>
      <w:r w:rsidR="006E5160">
        <w:rPr>
          <w:sz w:val="24"/>
          <w:szCs w:val="22"/>
        </w:rPr>
        <w:t>izstrādāšanas pārtraukšanu.</w:t>
      </w:r>
    </w:p>
    <w:p w14:paraId="4D2904FA" w14:textId="77777777" w:rsidR="00BE1498" w:rsidRDefault="00262274" w:rsidP="00BE1498">
      <w:pPr>
        <w:ind w:left="142" w:hanging="426"/>
        <w:jc w:val="both"/>
        <w:rPr>
          <w:sz w:val="24"/>
          <w:szCs w:val="22"/>
        </w:rPr>
      </w:pPr>
      <w:r>
        <w:rPr>
          <w:sz w:val="24"/>
          <w:szCs w:val="22"/>
        </w:rPr>
        <w:t>7.1</w:t>
      </w:r>
      <w:r w:rsidR="00B61B9B">
        <w:rPr>
          <w:sz w:val="24"/>
          <w:szCs w:val="22"/>
        </w:rPr>
        <w:t>1</w:t>
      </w:r>
      <w:r w:rsidR="006E5160">
        <w:rPr>
          <w:sz w:val="24"/>
          <w:szCs w:val="22"/>
        </w:rPr>
        <w:t>.</w:t>
      </w:r>
      <w:r w:rsidR="003D03CC">
        <w:rPr>
          <w:sz w:val="24"/>
          <w:szCs w:val="22"/>
        </w:rPr>
        <w:t> </w:t>
      </w:r>
      <w:r w:rsidR="0066493C">
        <w:rPr>
          <w:sz w:val="24"/>
          <w:szCs w:val="22"/>
        </w:rPr>
        <w:t>Detālplānojuma</w:t>
      </w:r>
      <w:r w:rsidR="001A4B2D">
        <w:rPr>
          <w:sz w:val="24"/>
          <w:szCs w:val="22"/>
        </w:rPr>
        <w:t xml:space="preserve"> </w:t>
      </w:r>
      <w:r w:rsidR="006E5160">
        <w:rPr>
          <w:sz w:val="24"/>
          <w:szCs w:val="22"/>
        </w:rPr>
        <w:t xml:space="preserve">galīgo redakciju iesniegt Ādažu novada </w:t>
      </w:r>
      <w:r w:rsidR="00E00FEB">
        <w:rPr>
          <w:sz w:val="24"/>
          <w:szCs w:val="22"/>
        </w:rPr>
        <w:t>pašvaldībā</w:t>
      </w:r>
      <w:r w:rsidR="006E5160">
        <w:rPr>
          <w:sz w:val="24"/>
          <w:szCs w:val="22"/>
        </w:rPr>
        <w:t xml:space="preserve">, </w:t>
      </w:r>
      <w:r w:rsidR="00BE1498">
        <w:rPr>
          <w:sz w:val="24"/>
          <w:szCs w:val="22"/>
        </w:rPr>
        <w:t>pievienojot projekta grafiskos materiālus digitālā formā „</w:t>
      </w:r>
      <w:proofErr w:type="spellStart"/>
      <w:r w:rsidR="00BE1498">
        <w:rPr>
          <w:sz w:val="24"/>
          <w:szCs w:val="22"/>
        </w:rPr>
        <w:t>MicroStation</w:t>
      </w:r>
      <w:proofErr w:type="spellEnd"/>
      <w:r w:rsidR="00BE1498">
        <w:rPr>
          <w:sz w:val="24"/>
          <w:szCs w:val="22"/>
        </w:rPr>
        <w:t>” vai „</w:t>
      </w:r>
      <w:proofErr w:type="spellStart"/>
      <w:r w:rsidR="00BE1498">
        <w:rPr>
          <w:sz w:val="24"/>
          <w:szCs w:val="22"/>
        </w:rPr>
        <w:t>AutoCad</w:t>
      </w:r>
      <w:proofErr w:type="spellEnd"/>
      <w:r w:rsidR="00BE1498">
        <w:rPr>
          <w:sz w:val="24"/>
          <w:szCs w:val="22"/>
        </w:rPr>
        <w:t xml:space="preserve">” </w:t>
      </w:r>
      <w:r w:rsidR="00AE635F" w:rsidRPr="00AC781D">
        <w:rPr>
          <w:sz w:val="24"/>
          <w:szCs w:val="22"/>
        </w:rPr>
        <w:t>programmās savietojamos failos</w:t>
      </w:r>
      <w:r w:rsidR="00BE1498" w:rsidRPr="00AC781D">
        <w:rPr>
          <w:sz w:val="24"/>
          <w:szCs w:val="22"/>
        </w:rPr>
        <w:t xml:space="preserve"> un teritorijas izmantošanas un apbūves </w:t>
      </w:r>
      <w:r w:rsidR="00243C55">
        <w:rPr>
          <w:sz w:val="24"/>
          <w:szCs w:val="22"/>
        </w:rPr>
        <w:t>nosacījumus</w:t>
      </w:r>
      <w:r w:rsidR="00BE1498" w:rsidRPr="00AC781D">
        <w:rPr>
          <w:sz w:val="24"/>
          <w:szCs w:val="22"/>
        </w:rPr>
        <w:t xml:space="preserve"> PDF</w:t>
      </w:r>
      <w:r w:rsidR="00BE1498">
        <w:rPr>
          <w:sz w:val="24"/>
          <w:szCs w:val="22"/>
        </w:rPr>
        <w:t xml:space="preserve"> formātā.</w:t>
      </w:r>
    </w:p>
    <w:p w14:paraId="39B0C483" w14:textId="77777777" w:rsidR="00087D58" w:rsidRPr="00F71089" w:rsidRDefault="003D03CC" w:rsidP="00087D58">
      <w:pPr>
        <w:tabs>
          <w:tab w:val="left" w:pos="-567"/>
        </w:tabs>
        <w:ind w:left="142" w:hanging="426"/>
        <w:jc w:val="both"/>
        <w:rPr>
          <w:color w:val="E36C0A"/>
          <w:sz w:val="24"/>
          <w:szCs w:val="22"/>
        </w:rPr>
      </w:pPr>
      <w:r>
        <w:rPr>
          <w:sz w:val="24"/>
          <w:szCs w:val="22"/>
        </w:rPr>
        <w:t>7.1</w:t>
      </w:r>
      <w:r w:rsidR="00B61B9B">
        <w:rPr>
          <w:sz w:val="24"/>
          <w:szCs w:val="22"/>
        </w:rPr>
        <w:t>2</w:t>
      </w:r>
      <w:r w:rsidR="00087D58" w:rsidRPr="003C2C1E">
        <w:rPr>
          <w:sz w:val="24"/>
          <w:szCs w:val="22"/>
        </w:rPr>
        <w:t xml:space="preserve">. </w:t>
      </w:r>
      <w:r w:rsidR="0066493C">
        <w:rPr>
          <w:sz w:val="24"/>
          <w:szCs w:val="22"/>
        </w:rPr>
        <w:t>Detālplānojuma</w:t>
      </w:r>
      <w:r w:rsidR="001A4B2D">
        <w:rPr>
          <w:sz w:val="24"/>
          <w:szCs w:val="22"/>
        </w:rPr>
        <w:t xml:space="preserve"> </w:t>
      </w:r>
      <w:r w:rsidR="00164A87">
        <w:rPr>
          <w:sz w:val="24"/>
          <w:szCs w:val="22"/>
        </w:rPr>
        <w:t>grafisko daļu nodot</w:t>
      </w:r>
      <w:r w:rsidR="00087D58" w:rsidRPr="003C2C1E">
        <w:rPr>
          <w:sz w:val="24"/>
          <w:szCs w:val="22"/>
        </w:rPr>
        <w:t xml:space="preserve"> un reģistrē</w:t>
      </w:r>
      <w:r w:rsidR="00164A87">
        <w:rPr>
          <w:sz w:val="24"/>
          <w:szCs w:val="22"/>
        </w:rPr>
        <w:t>t</w:t>
      </w:r>
      <w:r w:rsidR="00087D58" w:rsidRPr="003C2C1E">
        <w:rPr>
          <w:sz w:val="24"/>
          <w:szCs w:val="22"/>
        </w:rPr>
        <w:t xml:space="preserve"> SIA „Mērniecības Datu Centrs”.</w:t>
      </w:r>
    </w:p>
    <w:p w14:paraId="4D6F9953" w14:textId="77777777" w:rsidR="00F87C43" w:rsidRDefault="00F87C43" w:rsidP="003B0AE7">
      <w:pPr>
        <w:ind w:left="142" w:hanging="426"/>
        <w:jc w:val="both"/>
        <w:rPr>
          <w:sz w:val="24"/>
          <w:szCs w:val="22"/>
        </w:rPr>
      </w:pPr>
    </w:p>
    <w:p w14:paraId="4D59E6C9" w14:textId="77777777" w:rsidR="006E5160" w:rsidRDefault="006E5160" w:rsidP="006E5160">
      <w:pPr>
        <w:ind w:left="142" w:hanging="568"/>
        <w:jc w:val="both"/>
        <w:rPr>
          <w:sz w:val="24"/>
          <w:szCs w:val="22"/>
        </w:rPr>
      </w:pPr>
    </w:p>
    <w:p w14:paraId="0CF77A80" w14:textId="77777777" w:rsidR="0008314C" w:rsidRDefault="0008314C" w:rsidP="0008314C">
      <w:pPr>
        <w:ind w:left="142" w:hanging="426"/>
        <w:jc w:val="both"/>
        <w:rPr>
          <w:sz w:val="24"/>
          <w:szCs w:val="22"/>
        </w:rPr>
      </w:pPr>
    </w:p>
    <w:p w14:paraId="0D232CF0" w14:textId="77777777" w:rsidR="0008314C" w:rsidRDefault="00E00FEB" w:rsidP="0008314C">
      <w:pPr>
        <w:ind w:left="142" w:hanging="568"/>
        <w:jc w:val="both"/>
        <w:rPr>
          <w:sz w:val="24"/>
          <w:szCs w:val="22"/>
        </w:rPr>
      </w:pPr>
      <w:r>
        <w:rPr>
          <w:sz w:val="24"/>
          <w:szCs w:val="22"/>
        </w:rPr>
        <w:t>8</w:t>
      </w:r>
      <w:r w:rsidR="0008314C" w:rsidRPr="003C2C1E">
        <w:rPr>
          <w:sz w:val="24"/>
          <w:szCs w:val="22"/>
        </w:rPr>
        <w:t>.</w:t>
      </w:r>
      <w:r w:rsidR="0008314C" w:rsidRPr="003C2C1E">
        <w:rPr>
          <w:sz w:val="24"/>
          <w:szCs w:val="22"/>
        </w:rPr>
        <w:tab/>
      </w:r>
      <w:r w:rsidR="0008314C">
        <w:rPr>
          <w:sz w:val="24"/>
          <w:szCs w:val="22"/>
        </w:rPr>
        <w:t>Darba uzdevuma derīguma termiņš ir divi gadi.</w:t>
      </w:r>
    </w:p>
    <w:p w14:paraId="197F9BA7" w14:textId="77777777" w:rsidR="00F92510" w:rsidRDefault="00F92510" w:rsidP="00310A25">
      <w:pPr>
        <w:tabs>
          <w:tab w:val="right" w:pos="9214"/>
        </w:tabs>
        <w:ind w:left="284" w:hanging="568"/>
        <w:jc w:val="both"/>
        <w:rPr>
          <w:sz w:val="24"/>
          <w:szCs w:val="24"/>
        </w:rPr>
      </w:pPr>
    </w:p>
    <w:p w14:paraId="4F830C71" w14:textId="77777777" w:rsidR="00D72729" w:rsidRDefault="00D72729" w:rsidP="00310A25">
      <w:pPr>
        <w:tabs>
          <w:tab w:val="right" w:pos="9214"/>
        </w:tabs>
        <w:ind w:left="284" w:hanging="568"/>
        <w:jc w:val="both"/>
        <w:rPr>
          <w:sz w:val="24"/>
          <w:szCs w:val="24"/>
        </w:rPr>
      </w:pPr>
    </w:p>
    <w:p w14:paraId="71811C6C" w14:textId="77777777" w:rsidR="00933BC8" w:rsidRPr="00310A25" w:rsidRDefault="0066493C" w:rsidP="00310A25">
      <w:pPr>
        <w:tabs>
          <w:tab w:val="right" w:pos="9214"/>
        </w:tabs>
        <w:ind w:left="284" w:hanging="568"/>
        <w:jc w:val="both"/>
        <w:rPr>
          <w:sz w:val="24"/>
          <w:szCs w:val="24"/>
        </w:rPr>
      </w:pPr>
      <w:r>
        <w:rPr>
          <w:sz w:val="24"/>
          <w:szCs w:val="24"/>
        </w:rPr>
        <w:t>Detālplānojuma</w:t>
      </w:r>
      <w:r w:rsidR="001A4B2D">
        <w:rPr>
          <w:sz w:val="24"/>
          <w:szCs w:val="22"/>
        </w:rPr>
        <w:t xml:space="preserve"> </w:t>
      </w:r>
      <w:r w:rsidR="004F6D8F">
        <w:rPr>
          <w:sz w:val="24"/>
          <w:szCs w:val="24"/>
        </w:rPr>
        <w:t>i</w:t>
      </w:r>
      <w:r w:rsidR="00635D8C">
        <w:rPr>
          <w:sz w:val="24"/>
          <w:szCs w:val="24"/>
        </w:rPr>
        <w:t>zstrādes vadītājs</w:t>
      </w:r>
      <w:r w:rsidR="00B7402B">
        <w:rPr>
          <w:sz w:val="24"/>
          <w:szCs w:val="24"/>
        </w:rPr>
        <w:tab/>
      </w:r>
      <w:r w:rsidR="00607A1B" w:rsidRPr="003347EC">
        <w:rPr>
          <w:sz w:val="24"/>
          <w:szCs w:val="24"/>
        </w:rPr>
        <w:t>M.</w:t>
      </w:r>
      <w:r w:rsidR="00D72729">
        <w:rPr>
          <w:sz w:val="24"/>
          <w:szCs w:val="24"/>
        </w:rPr>
        <w:t xml:space="preserve"> </w:t>
      </w:r>
      <w:r w:rsidR="00607A1B" w:rsidRPr="003347EC">
        <w:rPr>
          <w:sz w:val="24"/>
          <w:szCs w:val="24"/>
        </w:rPr>
        <w:t>Cinis</w:t>
      </w:r>
    </w:p>
    <w:sectPr w:rsidR="00933BC8" w:rsidRPr="00310A25" w:rsidSect="00D72729">
      <w:foot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7630E" w14:textId="77777777" w:rsidR="00A20FE8" w:rsidRDefault="00A20FE8" w:rsidP="00D72729">
      <w:r>
        <w:separator/>
      </w:r>
    </w:p>
  </w:endnote>
  <w:endnote w:type="continuationSeparator" w:id="0">
    <w:p w14:paraId="66AAEB23" w14:textId="77777777" w:rsidR="00A20FE8" w:rsidRDefault="00A20FE8" w:rsidP="00D7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F764A" w14:textId="77777777" w:rsidR="00D72729" w:rsidRDefault="00D7272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D49D444" w14:textId="77777777" w:rsidR="00D72729" w:rsidRDefault="00D727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1DC05" w14:textId="77777777" w:rsidR="00A20FE8" w:rsidRDefault="00A20FE8" w:rsidP="00D72729">
      <w:r>
        <w:separator/>
      </w:r>
    </w:p>
  </w:footnote>
  <w:footnote w:type="continuationSeparator" w:id="0">
    <w:p w14:paraId="266B9F99" w14:textId="77777777" w:rsidR="00A20FE8" w:rsidRDefault="00A20FE8" w:rsidP="00D72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244A"/>
    <w:multiLevelType w:val="multilevel"/>
    <w:tmpl w:val="5E403BE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0D1611"/>
    <w:multiLevelType w:val="multilevel"/>
    <w:tmpl w:val="8D58D3C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2" w15:restartNumberingAfterBreak="0">
    <w:nsid w:val="0A034795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3" w15:restartNumberingAfterBreak="0">
    <w:nsid w:val="0A7E404B"/>
    <w:multiLevelType w:val="multilevel"/>
    <w:tmpl w:val="65C4750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A8B2FE5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5" w15:restartNumberingAfterBreak="0">
    <w:nsid w:val="153B21FA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6" w15:restartNumberingAfterBreak="0">
    <w:nsid w:val="15C726C8"/>
    <w:multiLevelType w:val="multilevel"/>
    <w:tmpl w:val="E6FA9AA0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none"/>
      <w:lvlText w:val="10.1%1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7" w15:restartNumberingAfterBreak="0">
    <w:nsid w:val="163932A6"/>
    <w:multiLevelType w:val="multilevel"/>
    <w:tmpl w:val="704CAB6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6421832"/>
    <w:multiLevelType w:val="multilevel"/>
    <w:tmpl w:val="F5D4741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9" w15:restartNumberingAfterBreak="0">
    <w:nsid w:val="191F030B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10" w15:restartNumberingAfterBreak="0">
    <w:nsid w:val="25A56C45"/>
    <w:multiLevelType w:val="multilevel"/>
    <w:tmpl w:val="1630B2FA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11" w15:restartNumberingAfterBreak="0">
    <w:nsid w:val="271D42E7"/>
    <w:multiLevelType w:val="multilevel"/>
    <w:tmpl w:val="F5D4741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12" w15:restartNumberingAfterBreak="0">
    <w:nsid w:val="31F37DAB"/>
    <w:multiLevelType w:val="multilevel"/>
    <w:tmpl w:val="0E121D5E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13" w15:restartNumberingAfterBreak="0">
    <w:nsid w:val="33C542A3"/>
    <w:multiLevelType w:val="multilevel"/>
    <w:tmpl w:val="D52EDC8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14" w15:restartNumberingAfterBreak="0">
    <w:nsid w:val="34DC07A2"/>
    <w:multiLevelType w:val="multilevel"/>
    <w:tmpl w:val="FFCA8650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2700"/>
        </w:tabs>
        <w:ind w:left="2700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15" w15:restartNumberingAfterBreak="0">
    <w:nsid w:val="362A17FD"/>
    <w:multiLevelType w:val="multilevel"/>
    <w:tmpl w:val="D100AC5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16" w15:restartNumberingAfterBreak="0">
    <w:nsid w:val="3E587383"/>
    <w:multiLevelType w:val="multilevel"/>
    <w:tmpl w:val="82A467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EF15BA7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18" w15:restartNumberingAfterBreak="0">
    <w:nsid w:val="4661404C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19" w15:restartNumberingAfterBreak="0">
    <w:nsid w:val="4FB06580"/>
    <w:multiLevelType w:val="multilevel"/>
    <w:tmpl w:val="67C6A030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9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0" w15:restartNumberingAfterBreak="0">
    <w:nsid w:val="5DFE1CCE"/>
    <w:multiLevelType w:val="multilevel"/>
    <w:tmpl w:val="5F862B14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1" w15:restartNumberingAfterBreak="0">
    <w:nsid w:val="628422CD"/>
    <w:multiLevelType w:val="multilevel"/>
    <w:tmpl w:val="60225C38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2" w15:restartNumberingAfterBreak="0">
    <w:nsid w:val="6ACE28D3"/>
    <w:multiLevelType w:val="hybridMultilevel"/>
    <w:tmpl w:val="B57273EC"/>
    <w:lvl w:ilvl="0" w:tplc="9D322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E0A4F4">
      <w:numFmt w:val="none"/>
      <w:lvlText w:val=""/>
      <w:lvlJc w:val="left"/>
      <w:pPr>
        <w:tabs>
          <w:tab w:val="num" w:pos="360"/>
        </w:tabs>
      </w:pPr>
    </w:lvl>
    <w:lvl w:ilvl="2" w:tplc="A11E8EB6">
      <w:numFmt w:val="none"/>
      <w:lvlText w:val=""/>
      <w:lvlJc w:val="left"/>
      <w:pPr>
        <w:tabs>
          <w:tab w:val="num" w:pos="360"/>
        </w:tabs>
      </w:pPr>
    </w:lvl>
    <w:lvl w:ilvl="3" w:tplc="5FCEFFF6">
      <w:numFmt w:val="none"/>
      <w:lvlText w:val=""/>
      <w:lvlJc w:val="left"/>
      <w:pPr>
        <w:tabs>
          <w:tab w:val="num" w:pos="360"/>
        </w:tabs>
      </w:pPr>
    </w:lvl>
    <w:lvl w:ilvl="4" w:tplc="22E4C80E">
      <w:numFmt w:val="none"/>
      <w:lvlText w:val=""/>
      <w:lvlJc w:val="left"/>
      <w:pPr>
        <w:tabs>
          <w:tab w:val="num" w:pos="360"/>
        </w:tabs>
      </w:pPr>
    </w:lvl>
    <w:lvl w:ilvl="5" w:tplc="79F8B4FC">
      <w:numFmt w:val="none"/>
      <w:lvlText w:val=""/>
      <w:lvlJc w:val="left"/>
      <w:pPr>
        <w:tabs>
          <w:tab w:val="num" w:pos="360"/>
        </w:tabs>
      </w:pPr>
    </w:lvl>
    <w:lvl w:ilvl="6" w:tplc="B7828588">
      <w:numFmt w:val="none"/>
      <w:lvlText w:val=""/>
      <w:lvlJc w:val="left"/>
      <w:pPr>
        <w:tabs>
          <w:tab w:val="num" w:pos="360"/>
        </w:tabs>
      </w:pPr>
    </w:lvl>
    <w:lvl w:ilvl="7" w:tplc="286AC7C8">
      <w:numFmt w:val="none"/>
      <w:lvlText w:val=""/>
      <w:lvlJc w:val="left"/>
      <w:pPr>
        <w:tabs>
          <w:tab w:val="num" w:pos="360"/>
        </w:tabs>
      </w:pPr>
    </w:lvl>
    <w:lvl w:ilvl="8" w:tplc="EA22BF40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713F3DB9"/>
    <w:multiLevelType w:val="multilevel"/>
    <w:tmpl w:val="B6EAD4EC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9"/>
      <w:numFmt w:val="none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4" w15:restartNumberingAfterBreak="0">
    <w:nsid w:val="72DF17F7"/>
    <w:multiLevelType w:val="multilevel"/>
    <w:tmpl w:val="15E8CB8E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5" w15:restartNumberingAfterBreak="0">
    <w:nsid w:val="7633410A"/>
    <w:multiLevelType w:val="multilevel"/>
    <w:tmpl w:val="D74871E0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num w:numId="1" w16cid:durableId="1455710224">
    <w:abstractNumId w:val="15"/>
  </w:num>
  <w:num w:numId="2" w16cid:durableId="389428715">
    <w:abstractNumId w:val="8"/>
  </w:num>
  <w:num w:numId="3" w16cid:durableId="1068502173">
    <w:abstractNumId w:val="9"/>
  </w:num>
  <w:num w:numId="4" w16cid:durableId="232545331">
    <w:abstractNumId w:val="14"/>
  </w:num>
  <w:num w:numId="5" w16cid:durableId="1335183089">
    <w:abstractNumId w:val="1"/>
  </w:num>
  <w:num w:numId="6" w16cid:durableId="1184980109">
    <w:abstractNumId w:val="11"/>
  </w:num>
  <w:num w:numId="7" w16cid:durableId="1323778772">
    <w:abstractNumId w:val="6"/>
  </w:num>
  <w:num w:numId="8" w16cid:durableId="2017488484">
    <w:abstractNumId w:val="25"/>
  </w:num>
  <w:num w:numId="9" w16cid:durableId="1413887856">
    <w:abstractNumId w:val="18"/>
  </w:num>
  <w:num w:numId="10" w16cid:durableId="1950622116">
    <w:abstractNumId w:val="20"/>
  </w:num>
  <w:num w:numId="11" w16cid:durableId="1235970412">
    <w:abstractNumId w:val="24"/>
  </w:num>
  <w:num w:numId="12" w16cid:durableId="268507956">
    <w:abstractNumId w:val="23"/>
  </w:num>
  <w:num w:numId="13" w16cid:durableId="1522471065">
    <w:abstractNumId w:val="5"/>
  </w:num>
  <w:num w:numId="14" w16cid:durableId="1682127277">
    <w:abstractNumId w:val="17"/>
  </w:num>
  <w:num w:numId="15" w16cid:durableId="1460882566">
    <w:abstractNumId w:val="4"/>
  </w:num>
  <w:num w:numId="16" w16cid:durableId="1880628201">
    <w:abstractNumId w:val="2"/>
  </w:num>
  <w:num w:numId="17" w16cid:durableId="1772698453">
    <w:abstractNumId w:val="19"/>
  </w:num>
  <w:num w:numId="18" w16cid:durableId="1770077430">
    <w:abstractNumId w:val="12"/>
  </w:num>
  <w:num w:numId="19" w16cid:durableId="1969314370">
    <w:abstractNumId w:val="21"/>
  </w:num>
  <w:num w:numId="20" w16cid:durableId="1855025422">
    <w:abstractNumId w:val="10"/>
  </w:num>
  <w:num w:numId="21" w16cid:durableId="1802724545">
    <w:abstractNumId w:val="13"/>
  </w:num>
  <w:num w:numId="22" w16cid:durableId="360522223">
    <w:abstractNumId w:val="16"/>
  </w:num>
  <w:num w:numId="23" w16cid:durableId="169226052">
    <w:abstractNumId w:val="3"/>
  </w:num>
  <w:num w:numId="24" w16cid:durableId="234366074">
    <w:abstractNumId w:val="0"/>
  </w:num>
  <w:num w:numId="25" w16cid:durableId="680811916">
    <w:abstractNumId w:val="7"/>
  </w:num>
  <w:num w:numId="26" w16cid:durableId="414479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30"/>
    <w:rsid w:val="000108E9"/>
    <w:rsid w:val="00023DE0"/>
    <w:rsid w:val="000259DF"/>
    <w:rsid w:val="000273AE"/>
    <w:rsid w:val="000274C1"/>
    <w:rsid w:val="000313E8"/>
    <w:rsid w:val="00034327"/>
    <w:rsid w:val="0004016A"/>
    <w:rsid w:val="00062BB7"/>
    <w:rsid w:val="000642EF"/>
    <w:rsid w:val="000721DF"/>
    <w:rsid w:val="00075A0C"/>
    <w:rsid w:val="000811F0"/>
    <w:rsid w:val="0008314C"/>
    <w:rsid w:val="00087D58"/>
    <w:rsid w:val="000A01B3"/>
    <w:rsid w:val="000A21A6"/>
    <w:rsid w:val="000A694B"/>
    <w:rsid w:val="000B102B"/>
    <w:rsid w:val="000C122A"/>
    <w:rsid w:val="000C4374"/>
    <w:rsid w:val="000D1DB0"/>
    <w:rsid w:val="000D495C"/>
    <w:rsid w:val="000D55DD"/>
    <w:rsid w:val="000D7A7B"/>
    <w:rsid w:val="001027FC"/>
    <w:rsid w:val="00106680"/>
    <w:rsid w:val="00111D4D"/>
    <w:rsid w:val="00117F27"/>
    <w:rsid w:val="00120F82"/>
    <w:rsid w:val="00127FC0"/>
    <w:rsid w:val="001327D7"/>
    <w:rsid w:val="00135A20"/>
    <w:rsid w:val="001361B9"/>
    <w:rsid w:val="001411CC"/>
    <w:rsid w:val="00141210"/>
    <w:rsid w:val="00142A38"/>
    <w:rsid w:val="00151C9B"/>
    <w:rsid w:val="00152BEB"/>
    <w:rsid w:val="001614CE"/>
    <w:rsid w:val="00164A87"/>
    <w:rsid w:val="001731FB"/>
    <w:rsid w:val="00174423"/>
    <w:rsid w:val="00181BD8"/>
    <w:rsid w:val="001A4B2D"/>
    <w:rsid w:val="001A52D4"/>
    <w:rsid w:val="001A552E"/>
    <w:rsid w:val="001A7D68"/>
    <w:rsid w:val="001B1F11"/>
    <w:rsid w:val="001B4A0E"/>
    <w:rsid w:val="001B51F2"/>
    <w:rsid w:val="001C63BF"/>
    <w:rsid w:val="001D02BD"/>
    <w:rsid w:val="001D2D9F"/>
    <w:rsid w:val="001D5CFE"/>
    <w:rsid w:val="001D5EA1"/>
    <w:rsid w:val="001D5FBF"/>
    <w:rsid w:val="001E5A42"/>
    <w:rsid w:val="001F39A5"/>
    <w:rsid w:val="001F4C07"/>
    <w:rsid w:val="001F6A27"/>
    <w:rsid w:val="0020371A"/>
    <w:rsid w:val="00204C49"/>
    <w:rsid w:val="00205290"/>
    <w:rsid w:val="00205AC0"/>
    <w:rsid w:val="00207F2F"/>
    <w:rsid w:val="00217603"/>
    <w:rsid w:val="002232BB"/>
    <w:rsid w:val="00227CDD"/>
    <w:rsid w:val="00242887"/>
    <w:rsid w:val="00243C55"/>
    <w:rsid w:val="00246E83"/>
    <w:rsid w:val="002534A4"/>
    <w:rsid w:val="0025582B"/>
    <w:rsid w:val="00262274"/>
    <w:rsid w:val="002637A8"/>
    <w:rsid w:val="00264E35"/>
    <w:rsid w:val="00272062"/>
    <w:rsid w:val="00272D39"/>
    <w:rsid w:val="00273ED2"/>
    <w:rsid w:val="002743DF"/>
    <w:rsid w:val="0028600D"/>
    <w:rsid w:val="002873CE"/>
    <w:rsid w:val="00291AC4"/>
    <w:rsid w:val="00297A37"/>
    <w:rsid w:val="002A44BB"/>
    <w:rsid w:val="002A6028"/>
    <w:rsid w:val="002B4FEE"/>
    <w:rsid w:val="002C5847"/>
    <w:rsid w:val="002C61C1"/>
    <w:rsid w:val="002D00CC"/>
    <w:rsid w:val="002D32D7"/>
    <w:rsid w:val="002E564F"/>
    <w:rsid w:val="002E74E6"/>
    <w:rsid w:val="002F66A1"/>
    <w:rsid w:val="00301BDE"/>
    <w:rsid w:val="00310A25"/>
    <w:rsid w:val="00312A38"/>
    <w:rsid w:val="00312B2F"/>
    <w:rsid w:val="0031473F"/>
    <w:rsid w:val="003151A4"/>
    <w:rsid w:val="00317672"/>
    <w:rsid w:val="0032184F"/>
    <w:rsid w:val="00324186"/>
    <w:rsid w:val="0032545C"/>
    <w:rsid w:val="00326440"/>
    <w:rsid w:val="00327B21"/>
    <w:rsid w:val="003307F6"/>
    <w:rsid w:val="00334083"/>
    <w:rsid w:val="00334100"/>
    <w:rsid w:val="003347EC"/>
    <w:rsid w:val="00352970"/>
    <w:rsid w:val="0035685E"/>
    <w:rsid w:val="00373778"/>
    <w:rsid w:val="0038475D"/>
    <w:rsid w:val="00391A96"/>
    <w:rsid w:val="003A316F"/>
    <w:rsid w:val="003B0AE7"/>
    <w:rsid w:val="003B145A"/>
    <w:rsid w:val="003C11BF"/>
    <w:rsid w:val="003C2B6F"/>
    <w:rsid w:val="003C2C1E"/>
    <w:rsid w:val="003C4662"/>
    <w:rsid w:val="003C4C42"/>
    <w:rsid w:val="003C52CE"/>
    <w:rsid w:val="003D03CC"/>
    <w:rsid w:val="003D11A5"/>
    <w:rsid w:val="003D1331"/>
    <w:rsid w:val="003D2DF4"/>
    <w:rsid w:val="003D6C4A"/>
    <w:rsid w:val="003E1A58"/>
    <w:rsid w:val="003F26E6"/>
    <w:rsid w:val="003F28CF"/>
    <w:rsid w:val="003F4C6B"/>
    <w:rsid w:val="00404AEE"/>
    <w:rsid w:val="00414F70"/>
    <w:rsid w:val="00415D51"/>
    <w:rsid w:val="00420E45"/>
    <w:rsid w:val="0042138B"/>
    <w:rsid w:val="00422D85"/>
    <w:rsid w:val="004231F4"/>
    <w:rsid w:val="00424770"/>
    <w:rsid w:val="00425C64"/>
    <w:rsid w:val="004269C7"/>
    <w:rsid w:val="00431402"/>
    <w:rsid w:val="00444CF2"/>
    <w:rsid w:val="004500D0"/>
    <w:rsid w:val="0045247B"/>
    <w:rsid w:val="00461F25"/>
    <w:rsid w:val="0046272E"/>
    <w:rsid w:val="00463835"/>
    <w:rsid w:val="00471838"/>
    <w:rsid w:val="00471A33"/>
    <w:rsid w:val="004725EB"/>
    <w:rsid w:val="00472E9E"/>
    <w:rsid w:val="0047303E"/>
    <w:rsid w:val="004766F2"/>
    <w:rsid w:val="004771AB"/>
    <w:rsid w:val="00481F40"/>
    <w:rsid w:val="004872E1"/>
    <w:rsid w:val="004873C8"/>
    <w:rsid w:val="00487AAE"/>
    <w:rsid w:val="00490958"/>
    <w:rsid w:val="00497411"/>
    <w:rsid w:val="004B152D"/>
    <w:rsid w:val="004B205E"/>
    <w:rsid w:val="004B2AD3"/>
    <w:rsid w:val="004D523C"/>
    <w:rsid w:val="004D677F"/>
    <w:rsid w:val="004E3507"/>
    <w:rsid w:val="004E4B9B"/>
    <w:rsid w:val="004E6ADD"/>
    <w:rsid w:val="004F4FEA"/>
    <w:rsid w:val="004F6D8F"/>
    <w:rsid w:val="0050114D"/>
    <w:rsid w:val="005040C5"/>
    <w:rsid w:val="005066D6"/>
    <w:rsid w:val="00510648"/>
    <w:rsid w:val="00515C2B"/>
    <w:rsid w:val="00541DBE"/>
    <w:rsid w:val="00542397"/>
    <w:rsid w:val="005424A3"/>
    <w:rsid w:val="005440A1"/>
    <w:rsid w:val="00544A8F"/>
    <w:rsid w:val="0055276E"/>
    <w:rsid w:val="00552DFB"/>
    <w:rsid w:val="0057462F"/>
    <w:rsid w:val="0058462B"/>
    <w:rsid w:val="0058684F"/>
    <w:rsid w:val="0059314D"/>
    <w:rsid w:val="005A31DF"/>
    <w:rsid w:val="005A3DB1"/>
    <w:rsid w:val="005A5E2C"/>
    <w:rsid w:val="005A5F31"/>
    <w:rsid w:val="005B0EC7"/>
    <w:rsid w:val="005D31BB"/>
    <w:rsid w:val="005D3A02"/>
    <w:rsid w:val="005D594A"/>
    <w:rsid w:val="005D67E1"/>
    <w:rsid w:val="005E062E"/>
    <w:rsid w:val="005E5E73"/>
    <w:rsid w:val="005F259B"/>
    <w:rsid w:val="005F2E8D"/>
    <w:rsid w:val="005F5568"/>
    <w:rsid w:val="00600BA2"/>
    <w:rsid w:val="00607A1B"/>
    <w:rsid w:val="00607FD1"/>
    <w:rsid w:val="00612CB5"/>
    <w:rsid w:val="00614FE6"/>
    <w:rsid w:val="00616220"/>
    <w:rsid w:val="00617345"/>
    <w:rsid w:val="0062361E"/>
    <w:rsid w:val="00625EB9"/>
    <w:rsid w:val="006305D8"/>
    <w:rsid w:val="00634470"/>
    <w:rsid w:val="00634A5B"/>
    <w:rsid w:val="00635B90"/>
    <w:rsid w:val="00635D8C"/>
    <w:rsid w:val="00643709"/>
    <w:rsid w:val="00643F8E"/>
    <w:rsid w:val="0065563A"/>
    <w:rsid w:val="0066493C"/>
    <w:rsid w:val="00666170"/>
    <w:rsid w:val="006772CE"/>
    <w:rsid w:val="0068124A"/>
    <w:rsid w:val="00681338"/>
    <w:rsid w:val="006823F5"/>
    <w:rsid w:val="0068592F"/>
    <w:rsid w:val="00690EE3"/>
    <w:rsid w:val="006964C0"/>
    <w:rsid w:val="00696930"/>
    <w:rsid w:val="00697910"/>
    <w:rsid w:val="006A0E29"/>
    <w:rsid w:val="006A4A72"/>
    <w:rsid w:val="006A4B45"/>
    <w:rsid w:val="006A4EFE"/>
    <w:rsid w:val="006A6B65"/>
    <w:rsid w:val="006B16C7"/>
    <w:rsid w:val="006B331D"/>
    <w:rsid w:val="006B3580"/>
    <w:rsid w:val="006B58D7"/>
    <w:rsid w:val="006C207B"/>
    <w:rsid w:val="006C421E"/>
    <w:rsid w:val="006D464A"/>
    <w:rsid w:val="006E5160"/>
    <w:rsid w:val="006E52F1"/>
    <w:rsid w:val="006F7031"/>
    <w:rsid w:val="00702921"/>
    <w:rsid w:val="00706442"/>
    <w:rsid w:val="007066DD"/>
    <w:rsid w:val="00707F66"/>
    <w:rsid w:val="00710719"/>
    <w:rsid w:val="00710829"/>
    <w:rsid w:val="00711068"/>
    <w:rsid w:val="0073117B"/>
    <w:rsid w:val="007404BA"/>
    <w:rsid w:val="00745A7D"/>
    <w:rsid w:val="00753D43"/>
    <w:rsid w:val="00754B3A"/>
    <w:rsid w:val="00774103"/>
    <w:rsid w:val="00774AAB"/>
    <w:rsid w:val="00785025"/>
    <w:rsid w:val="00786572"/>
    <w:rsid w:val="00792C30"/>
    <w:rsid w:val="007A487E"/>
    <w:rsid w:val="007A6894"/>
    <w:rsid w:val="007B5A20"/>
    <w:rsid w:val="007C6711"/>
    <w:rsid w:val="007E46F9"/>
    <w:rsid w:val="007E4966"/>
    <w:rsid w:val="007E545F"/>
    <w:rsid w:val="007E5535"/>
    <w:rsid w:val="007F062D"/>
    <w:rsid w:val="007F3090"/>
    <w:rsid w:val="00807380"/>
    <w:rsid w:val="0082021F"/>
    <w:rsid w:val="008251CB"/>
    <w:rsid w:val="00826743"/>
    <w:rsid w:val="00830209"/>
    <w:rsid w:val="00830447"/>
    <w:rsid w:val="00832D0D"/>
    <w:rsid w:val="00842ED8"/>
    <w:rsid w:val="008435C7"/>
    <w:rsid w:val="0084770F"/>
    <w:rsid w:val="008542E9"/>
    <w:rsid w:val="00870A33"/>
    <w:rsid w:val="008731A9"/>
    <w:rsid w:val="0087484A"/>
    <w:rsid w:val="00885DFF"/>
    <w:rsid w:val="008876FA"/>
    <w:rsid w:val="00890192"/>
    <w:rsid w:val="00892C5F"/>
    <w:rsid w:val="0089595C"/>
    <w:rsid w:val="0089677D"/>
    <w:rsid w:val="00896D44"/>
    <w:rsid w:val="008B3D7B"/>
    <w:rsid w:val="008B5B33"/>
    <w:rsid w:val="008C1BF9"/>
    <w:rsid w:val="008C23D5"/>
    <w:rsid w:val="008C472B"/>
    <w:rsid w:val="008C6D50"/>
    <w:rsid w:val="008D3B44"/>
    <w:rsid w:val="008E0980"/>
    <w:rsid w:val="008E318E"/>
    <w:rsid w:val="008E3930"/>
    <w:rsid w:val="00912CF3"/>
    <w:rsid w:val="009133C0"/>
    <w:rsid w:val="0093181D"/>
    <w:rsid w:val="00933BC8"/>
    <w:rsid w:val="009411E8"/>
    <w:rsid w:val="009414ED"/>
    <w:rsid w:val="009456C2"/>
    <w:rsid w:val="00946A73"/>
    <w:rsid w:val="009502D3"/>
    <w:rsid w:val="009533E6"/>
    <w:rsid w:val="00960C7B"/>
    <w:rsid w:val="00961FDB"/>
    <w:rsid w:val="00964E2D"/>
    <w:rsid w:val="009714BD"/>
    <w:rsid w:val="0097417E"/>
    <w:rsid w:val="009758BF"/>
    <w:rsid w:val="00976574"/>
    <w:rsid w:val="00976872"/>
    <w:rsid w:val="00982137"/>
    <w:rsid w:val="00984B8E"/>
    <w:rsid w:val="00993F67"/>
    <w:rsid w:val="00996124"/>
    <w:rsid w:val="009A0B97"/>
    <w:rsid w:val="009A57E9"/>
    <w:rsid w:val="009B2DD9"/>
    <w:rsid w:val="009C0CB9"/>
    <w:rsid w:val="009C1083"/>
    <w:rsid w:val="009E32C7"/>
    <w:rsid w:val="00A101B7"/>
    <w:rsid w:val="00A13860"/>
    <w:rsid w:val="00A13C81"/>
    <w:rsid w:val="00A156A1"/>
    <w:rsid w:val="00A20FE8"/>
    <w:rsid w:val="00A27412"/>
    <w:rsid w:val="00A36063"/>
    <w:rsid w:val="00A3777F"/>
    <w:rsid w:val="00A420F5"/>
    <w:rsid w:val="00A45191"/>
    <w:rsid w:val="00A47B89"/>
    <w:rsid w:val="00A51935"/>
    <w:rsid w:val="00A55FE7"/>
    <w:rsid w:val="00A561DE"/>
    <w:rsid w:val="00A70C67"/>
    <w:rsid w:val="00A72EA6"/>
    <w:rsid w:val="00A7598E"/>
    <w:rsid w:val="00A75F05"/>
    <w:rsid w:val="00A80234"/>
    <w:rsid w:val="00A81CF1"/>
    <w:rsid w:val="00A82B60"/>
    <w:rsid w:val="00A90189"/>
    <w:rsid w:val="00A90590"/>
    <w:rsid w:val="00A90AEB"/>
    <w:rsid w:val="00A94FC6"/>
    <w:rsid w:val="00A96592"/>
    <w:rsid w:val="00AA784C"/>
    <w:rsid w:val="00AB39DF"/>
    <w:rsid w:val="00AB6D59"/>
    <w:rsid w:val="00AB7900"/>
    <w:rsid w:val="00AC5A52"/>
    <w:rsid w:val="00AC781D"/>
    <w:rsid w:val="00AE0640"/>
    <w:rsid w:val="00AE0908"/>
    <w:rsid w:val="00AE635F"/>
    <w:rsid w:val="00AE7B46"/>
    <w:rsid w:val="00AF526B"/>
    <w:rsid w:val="00B13DFB"/>
    <w:rsid w:val="00B175F0"/>
    <w:rsid w:val="00B21E84"/>
    <w:rsid w:val="00B276EA"/>
    <w:rsid w:val="00B27941"/>
    <w:rsid w:val="00B306E1"/>
    <w:rsid w:val="00B3073E"/>
    <w:rsid w:val="00B42090"/>
    <w:rsid w:val="00B43E83"/>
    <w:rsid w:val="00B56017"/>
    <w:rsid w:val="00B61B9B"/>
    <w:rsid w:val="00B62213"/>
    <w:rsid w:val="00B66794"/>
    <w:rsid w:val="00B667F4"/>
    <w:rsid w:val="00B7402B"/>
    <w:rsid w:val="00B86FF4"/>
    <w:rsid w:val="00B93CD9"/>
    <w:rsid w:val="00B971E6"/>
    <w:rsid w:val="00BA1E9E"/>
    <w:rsid w:val="00BA4D32"/>
    <w:rsid w:val="00BA60D8"/>
    <w:rsid w:val="00BC609C"/>
    <w:rsid w:val="00BC60A0"/>
    <w:rsid w:val="00BC6584"/>
    <w:rsid w:val="00BD230F"/>
    <w:rsid w:val="00BD5F06"/>
    <w:rsid w:val="00BE1498"/>
    <w:rsid w:val="00BE4007"/>
    <w:rsid w:val="00BE7249"/>
    <w:rsid w:val="00BE7561"/>
    <w:rsid w:val="00BF29FE"/>
    <w:rsid w:val="00BF33AD"/>
    <w:rsid w:val="00C07FF0"/>
    <w:rsid w:val="00C14B8E"/>
    <w:rsid w:val="00C205F9"/>
    <w:rsid w:val="00C20A0A"/>
    <w:rsid w:val="00C2121E"/>
    <w:rsid w:val="00C2200D"/>
    <w:rsid w:val="00C316B4"/>
    <w:rsid w:val="00C33C96"/>
    <w:rsid w:val="00C36E9D"/>
    <w:rsid w:val="00C4394B"/>
    <w:rsid w:val="00C4413D"/>
    <w:rsid w:val="00C44381"/>
    <w:rsid w:val="00C47FD7"/>
    <w:rsid w:val="00C509C3"/>
    <w:rsid w:val="00C52C87"/>
    <w:rsid w:val="00C61D98"/>
    <w:rsid w:val="00C706CC"/>
    <w:rsid w:val="00C7255C"/>
    <w:rsid w:val="00C77C82"/>
    <w:rsid w:val="00C80311"/>
    <w:rsid w:val="00CA3F93"/>
    <w:rsid w:val="00CB13CB"/>
    <w:rsid w:val="00CB18EB"/>
    <w:rsid w:val="00CD1E64"/>
    <w:rsid w:val="00CE40C2"/>
    <w:rsid w:val="00CF3701"/>
    <w:rsid w:val="00CF5091"/>
    <w:rsid w:val="00D00C07"/>
    <w:rsid w:val="00D018EB"/>
    <w:rsid w:val="00D11B3E"/>
    <w:rsid w:val="00D1330A"/>
    <w:rsid w:val="00D20991"/>
    <w:rsid w:val="00D2772A"/>
    <w:rsid w:val="00D316E0"/>
    <w:rsid w:val="00D35DC4"/>
    <w:rsid w:val="00D36817"/>
    <w:rsid w:val="00D43AA2"/>
    <w:rsid w:val="00D4461A"/>
    <w:rsid w:val="00D5242C"/>
    <w:rsid w:val="00D546B4"/>
    <w:rsid w:val="00D57E12"/>
    <w:rsid w:val="00D61ED4"/>
    <w:rsid w:val="00D63495"/>
    <w:rsid w:val="00D666C2"/>
    <w:rsid w:val="00D72729"/>
    <w:rsid w:val="00D85832"/>
    <w:rsid w:val="00D91FB8"/>
    <w:rsid w:val="00D94192"/>
    <w:rsid w:val="00D95494"/>
    <w:rsid w:val="00D96B8C"/>
    <w:rsid w:val="00D97AFF"/>
    <w:rsid w:val="00DA2693"/>
    <w:rsid w:val="00DA287C"/>
    <w:rsid w:val="00DD296D"/>
    <w:rsid w:val="00DF4FAC"/>
    <w:rsid w:val="00DF59A3"/>
    <w:rsid w:val="00E00FEB"/>
    <w:rsid w:val="00E059E7"/>
    <w:rsid w:val="00E07921"/>
    <w:rsid w:val="00E134B0"/>
    <w:rsid w:val="00E14891"/>
    <w:rsid w:val="00E160F4"/>
    <w:rsid w:val="00E17061"/>
    <w:rsid w:val="00E21FC4"/>
    <w:rsid w:val="00E2712A"/>
    <w:rsid w:val="00E32335"/>
    <w:rsid w:val="00E33AF3"/>
    <w:rsid w:val="00E400B9"/>
    <w:rsid w:val="00E41617"/>
    <w:rsid w:val="00E505EB"/>
    <w:rsid w:val="00E54B03"/>
    <w:rsid w:val="00E76357"/>
    <w:rsid w:val="00E836B2"/>
    <w:rsid w:val="00E8556D"/>
    <w:rsid w:val="00E90A1F"/>
    <w:rsid w:val="00E934B6"/>
    <w:rsid w:val="00EA25A1"/>
    <w:rsid w:val="00EA4A09"/>
    <w:rsid w:val="00EB2EBD"/>
    <w:rsid w:val="00EB39FF"/>
    <w:rsid w:val="00EB3C2F"/>
    <w:rsid w:val="00EB3F05"/>
    <w:rsid w:val="00EB67F1"/>
    <w:rsid w:val="00EC1882"/>
    <w:rsid w:val="00EC1E5A"/>
    <w:rsid w:val="00EC25BE"/>
    <w:rsid w:val="00EC3760"/>
    <w:rsid w:val="00EC5B38"/>
    <w:rsid w:val="00EC757D"/>
    <w:rsid w:val="00ED2788"/>
    <w:rsid w:val="00ED6205"/>
    <w:rsid w:val="00EE0045"/>
    <w:rsid w:val="00EE138B"/>
    <w:rsid w:val="00EE3DEE"/>
    <w:rsid w:val="00EF2941"/>
    <w:rsid w:val="00EF5BAD"/>
    <w:rsid w:val="00F018E1"/>
    <w:rsid w:val="00F03C11"/>
    <w:rsid w:val="00F046E3"/>
    <w:rsid w:val="00F10004"/>
    <w:rsid w:val="00F11D95"/>
    <w:rsid w:val="00F12D6F"/>
    <w:rsid w:val="00F16760"/>
    <w:rsid w:val="00F24080"/>
    <w:rsid w:val="00F24FE8"/>
    <w:rsid w:val="00F35A37"/>
    <w:rsid w:val="00F36B68"/>
    <w:rsid w:val="00F5186A"/>
    <w:rsid w:val="00F56354"/>
    <w:rsid w:val="00F6160F"/>
    <w:rsid w:val="00F6473E"/>
    <w:rsid w:val="00F65FD9"/>
    <w:rsid w:val="00F679C6"/>
    <w:rsid w:val="00F71089"/>
    <w:rsid w:val="00F81706"/>
    <w:rsid w:val="00F86AA8"/>
    <w:rsid w:val="00F87C43"/>
    <w:rsid w:val="00F92510"/>
    <w:rsid w:val="00F92883"/>
    <w:rsid w:val="00F93C2A"/>
    <w:rsid w:val="00F96A89"/>
    <w:rsid w:val="00FA4A8A"/>
    <w:rsid w:val="00FA4AFC"/>
    <w:rsid w:val="00FC1A6A"/>
    <w:rsid w:val="00FC3B0E"/>
    <w:rsid w:val="00FD547D"/>
    <w:rsid w:val="00FD70C3"/>
    <w:rsid w:val="00FE51F4"/>
    <w:rsid w:val="00FF248E"/>
    <w:rsid w:val="00FF287B"/>
    <w:rsid w:val="00FF6916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51E0C40A"/>
  <w15:chartTrackingRefBased/>
  <w15:docId w15:val="{84835661-E0FD-4C88-AC87-80DFC2EF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right" w:pos="8647"/>
      </w:tabs>
      <w:jc w:val="both"/>
      <w:outlineLvl w:val="1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41DB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tabs>
        <w:tab w:val="left" w:pos="2127"/>
      </w:tabs>
      <w:ind w:left="284" w:hanging="284"/>
      <w:jc w:val="both"/>
    </w:pPr>
    <w:rPr>
      <w:rFonts w:ascii="Arial" w:hAnsi="Arial"/>
    </w:rPr>
  </w:style>
  <w:style w:type="paragraph" w:styleId="BodyText">
    <w:name w:val="Body Text"/>
    <w:basedOn w:val="Normal"/>
    <w:pPr>
      <w:jc w:val="both"/>
    </w:pPr>
    <w:rPr>
      <w:rFonts w:ascii="Arial" w:hAnsi="Arial"/>
    </w:rPr>
  </w:style>
  <w:style w:type="paragraph" w:styleId="BodyTextIndent2">
    <w:name w:val="Body Text Indent 2"/>
    <w:basedOn w:val="Normal"/>
    <w:pPr>
      <w:ind w:left="2160" w:hanging="2160"/>
      <w:jc w:val="both"/>
    </w:pPr>
    <w:rPr>
      <w:rFonts w:ascii="Arial" w:hAnsi="Arial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4"/>
    </w:rPr>
  </w:style>
  <w:style w:type="paragraph" w:styleId="BodyText3">
    <w:name w:val="Body Text 3"/>
    <w:basedOn w:val="Normal"/>
    <w:pPr>
      <w:jc w:val="center"/>
    </w:pPr>
    <w:rPr>
      <w:rFonts w:ascii="Arial" w:hAnsi="Arial"/>
      <w:b/>
      <w:sz w:val="36"/>
    </w:rPr>
  </w:style>
  <w:style w:type="paragraph" w:styleId="BodyTextIndent3">
    <w:name w:val="Body Text Indent 3"/>
    <w:basedOn w:val="Normal"/>
    <w:rsid w:val="006D464A"/>
    <w:pPr>
      <w:spacing w:after="120"/>
      <w:ind w:left="283"/>
    </w:pPr>
    <w:rPr>
      <w:sz w:val="16"/>
      <w:szCs w:val="16"/>
    </w:rPr>
  </w:style>
  <w:style w:type="character" w:styleId="CommentReference">
    <w:name w:val="annotation reference"/>
    <w:rsid w:val="00F647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473E"/>
  </w:style>
  <w:style w:type="character" w:customStyle="1" w:styleId="CommentTextChar">
    <w:name w:val="Comment Text Char"/>
    <w:link w:val="CommentText"/>
    <w:rsid w:val="00F6473E"/>
    <w:rPr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rsid w:val="00F6473E"/>
    <w:rPr>
      <w:b/>
      <w:bCs/>
    </w:rPr>
  </w:style>
  <w:style w:type="character" w:customStyle="1" w:styleId="CommentSubjectChar">
    <w:name w:val="Comment Subject Char"/>
    <w:link w:val="CommentSubject"/>
    <w:rsid w:val="00F6473E"/>
    <w:rPr>
      <w:b/>
      <w:bCs/>
      <w:lang w:val="lv-LV" w:eastAsia="lv-LV"/>
    </w:rPr>
  </w:style>
  <w:style w:type="paragraph" w:styleId="BalloonText">
    <w:name w:val="Balloon Text"/>
    <w:basedOn w:val="Normal"/>
    <w:link w:val="BalloonTextChar"/>
    <w:rsid w:val="00F64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473E"/>
    <w:rPr>
      <w:rFonts w:ascii="Tahoma" w:hAnsi="Tahoma" w:cs="Tahoma"/>
      <w:sz w:val="16"/>
      <w:szCs w:val="16"/>
      <w:lang w:val="lv-LV" w:eastAsia="lv-LV"/>
    </w:rPr>
  </w:style>
  <w:style w:type="paragraph" w:styleId="Header">
    <w:name w:val="header"/>
    <w:basedOn w:val="Normal"/>
    <w:link w:val="HeaderChar"/>
    <w:rsid w:val="00D7272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72729"/>
  </w:style>
  <w:style w:type="paragraph" w:styleId="Footer">
    <w:name w:val="footer"/>
    <w:basedOn w:val="Normal"/>
    <w:link w:val="FooterChar"/>
    <w:uiPriority w:val="99"/>
    <w:rsid w:val="00D7272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729"/>
  </w:style>
  <w:style w:type="character" w:customStyle="1" w:styleId="Heading4Char">
    <w:name w:val="Heading 4 Char"/>
    <w:link w:val="Heading4"/>
    <w:semiHidden/>
    <w:rsid w:val="00541DBE"/>
    <w:rPr>
      <w:rFonts w:ascii="Calibri" w:eastAsia="Times New Roman" w:hAnsi="Calibri" w:cs="Times New Roman"/>
      <w:b/>
      <w:bCs/>
      <w:sz w:val="28"/>
      <w:szCs w:val="28"/>
    </w:rPr>
  </w:style>
  <w:style w:type="paragraph" w:styleId="Revision">
    <w:name w:val="Revision"/>
    <w:hidden/>
    <w:uiPriority w:val="99"/>
    <w:semiHidden/>
    <w:rsid w:val="00E00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3182</Words>
  <Characters>1815</Characters>
  <Application>Microsoft Office Word</Application>
  <DocSecurity>0</DocSecurity>
  <Lines>15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Ādažu pagasta Padomes priekšsēdētājs</vt:lpstr>
      <vt:lpstr>Ādažu pagasta Padomes priekšsēdētājs</vt:lpstr>
    </vt:vector>
  </TitlesOfParts>
  <Company>Adazu pagasta pad. buvvalde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Ādažu pagasta Padomes priekšsēdētājs</dc:title>
  <dc:subject/>
  <dc:creator>Janis Berzins</dc:creator>
  <cp:keywords/>
  <cp:lastModifiedBy>Jevgēnija Sviridenkova</cp:lastModifiedBy>
  <cp:revision>2</cp:revision>
  <cp:lastPrinted>2022-02-04T10:45:00Z</cp:lastPrinted>
  <dcterms:created xsi:type="dcterms:W3CDTF">2023-12-22T10:20:00Z</dcterms:created>
  <dcterms:modified xsi:type="dcterms:W3CDTF">2023-12-22T10:20:00Z</dcterms:modified>
</cp:coreProperties>
</file>