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C1D8" w14:textId="77777777" w:rsidR="00E96A82" w:rsidRPr="0001019D" w:rsidRDefault="00E96A82" w:rsidP="005720A6">
      <w:pPr>
        <w:rPr>
          <w:rFonts w:ascii="Arial" w:hAnsi="Arial" w:cs="Arial"/>
          <w:sz w:val="20"/>
          <w:szCs w:val="20"/>
        </w:rPr>
      </w:pPr>
      <w:r w:rsidRPr="0001019D">
        <w:rPr>
          <w:noProof/>
          <w:lang w:eastAsia="lv-LV"/>
        </w:rPr>
        <w:drawing>
          <wp:anchor distT="0" distB="0" distL="114300" distR="114300" simplePos="0" relativeHeight="251661312" behindDoc="1" locked="0" layoutInCell="1" allowOverlap="1" wp14:anchorId="10722D8B" wp14:editId="0749E625">
            <wp:simplePos x="0" y="0"/>
            <wp:positionH relativeFrom="margin">
              <wp:posOffset>2679700</wp:posOffset>
            </wp:positionH>
            <wp:positionV relativeFrom="paragraph">
              <wp:posOffset>102870</wp:posOffset>
            </wp:positionV>
            <wp:extent cx="448310" cy="678815"/>
            <wp:effectExtent l="0" t="0" r="8890" b="6985"/>
            <wp:wrapThrough wrapText="bothSides">
              <wp:wrapPolygon edited="0">
                <wp:start x="0" y="0"/>
                <wp:lineTo x="0" y="21216"/>
                <wp:lineTo x="21110" y="21216"/>
                <wp:lineTo x="21110" y="0"/>
                <wp:lineTo x="0" y="0"/>
              </wp:wrapPolygon>
            </wp:wrapThrough>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310" cy="67881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eastAsiaTheme="minorHAnsi" w:hAnsi="Arial" w:cs="Arial"/>
          <w:sz w:val="20"/>
          <w:szCs w:val="20"/>
          <w:lang w:val="lv-LV"/>
        </w:rPr>
        <w:id w:val="1543940173"/>
        <w:placeholder>
          <w:docPart w:val="52B2BFB9ECB7465EB0FBAD2AEF7CDEFE"/>
        </w:placeholder>
      </w:sdtPr>
      <w:sdtEndPr/>
      <w:sdtContent>
        <w:p w14:paraId="430E645E" w14:textId="77777777" w:rsidR="00E96A82" w:rsidRPr="0001019D" w:rsidRDefault="00E96A82" w:rsidP="00E96A82">
          <w:pPr>
            <w:pStyle w:val="NoSpacing"/>
            <w:rPr>
              <w:rFonts w:ascii="Times New Roman" w:hAnsi="Times New Roman"/>
              <w:sz w:val="24"/>
              <w:szCs w:val="24"/>
              <w:lang w:val="lv-LV"/>
            </w:rPr>
          </w:pPr>
        </w:p>
        <w:p w14:paraId="1A2D4F61" w14:textId="77777777" w:rsidR="00E96A82" w:rsidRPr="0001019D" w:rsidRDefault="00E96A82" w:rsidP="00E96A82">
          <w:pPr>
            <w:pStyle w:val="NoSpacing"/>
            <w:jc w:val="center"/>
            <w:rPr>
              <w:rFonts w:ascii="Times New Roman" w:hAnsi="Times New Roman"/>
              <w:sz w:val="24"/>
              <w:szCs w:val="24"/>
              <w:lang w:val="lv-LV"/>
            </w:rPr>
          </w:pPr>
        </w:p>
        <w:p w14:paraId="574AFEEC" w14:textId="77777777" w:rsidR="00E96A82" w:rsidRPr="0001019D" w:rsidRDefault="00E96A82" w:rsidP="00E96A82">
          <w:pPr>
            <w:pStyle w:val="NoSpacing"/>
            <w:jc w:val="center"/>
            <w:rPr>
              <w:rFonts w:ascii="Times New Roman" w:hAnsi="Times New Roman"/>
              <w:sz w:val="24"/>
              <w:szCs w:val="24"/>
              <w:lang w:val="lv-LV"/>
            </w:rPr>
          </w:pPr>
        </w:p>
        <w:p w14:paraId="732296E5" w14:textId="77777777" w:rsidR="00E96A82" w:rsidRPr="0001019D" w:rsidRDefault="00E96A82" w:rsidP="00E96A82">
          <w:pPr>
            <w:pStyle w:val="NoSpacing"/>
            <w:jc w:val="center"/>
            <w:rPr>
              <w:rFonts w:ascii="Times New Roman" w:hAnsi="Times New Roman"/>
              <w:sz w:val="24"/>
              <w:szCs w:val="24"/>
              <w:lang w:val="lv-LV"/>
            </w:rPr>
          </w:pPr>
        </w:p>
        <w:p w14:paraId="1103D65D" w14:textId="77777777" w:rsidR="00E96A82" w:rsidRPr="0001019D" w:rsidRDefault="00E96A82" w:rsidP="00E96A82">
          <w:pPr>
            <w:pStyle w:val="NoSpacing"/>
            <w:jc w:val="center"/>
            <w:rPr>
              <w:rFonts w:ascii="Arial" w:hAnsi="Arial" w:cs="Arial"/>
              <w:b/>
              <w:bCs/>
              <w:sz w:val="28"/>
              <w:szCs w:val="28"/>
              <w:lang w:val="lv-LV"/>
            </w:rPr>
          </w:pPr>
          <w:r w:rsidRPr="0001019D">
            <w:rPr>
              <w:rFonts w:ascii="Arial" w:hAnsi="Arial" w:cs="Arial"/>
              <w:b/>
              <w:sz w:val="28"/>
              <w:szCs w:val="28"/>
              <w:lang w:val="lv-LV"/>
            </w:rPr>
            <w:t>Ādažu novada pašvaldība</w:t>
          </w:r>
        </w:p>
        <w:p w14:paraId="5B437B56" w14:textId="77777777" w:rsidR="00E96A82" w:rsidRPr="0001019D" w:rsidRDefault="00E96A82" w:rsidP="00E96A82">
          <w:pPr>
            <w:pStyle w:val="NoSpacing"/>
            <w:jc w:val="center"/>
            <w:rPr>
              <w:rFonts w:ascii="Times New Roman" w:hAnsi="Times New Roman"/>
              <w:sz w:val="12"/>
              <w:szCs w:val="12"/>
              <w:lang w:val="lv-LV"/>
            </w:rPr>
          </w:pPr>
          <w:r w:rsidRPr="0001019D">
            <w:rPr>
              <w:rFonts w:ascii="Times New Roman" w:hAnsi="Times New Roman"/>
              <w:sz w:val="12"/>
              <w:szCs w:val="12"/>
              <w:lang w:val="lv-LV"/>
            </w:rPr>
            <w:t>_____________________________________________________________________________________________________________________________________________________</w:t>
          </w:r>
        </w:p>
        <w:p w14:paraId="7AF3EF88" w14:textId="09D0D793" w:rsidR="002C22E1" w:rsidRPr="0001019D" w:rsidRDefault="006071CF" w:rsidP="00E96A82">
          <w:pPr>
            <w:pStyle w:val="NoSpacing"/>
            <w:spacing w:before="120"/>
            <w:jc w:val="center"/>
            <w:rPr>
              <w:rFonts w:ascii="Arial" w:hAnsi="Arial" w:cs="Arial"/>
              <w:noProof/>
              <w:sz w:val="20"/>
              <w:szCs w:val="20"/>
              <w:lang w:val="lv-LV"/>
            </w:rPr>
          </w:pPr>
          <w:r w:rsidRPr="0001019D">
            <w:rPr>
              <w:rFonts w:ascii="Arial" w:hAnsi="Arial" w:cs="Arial"/>
              <w:b/>
              <w:bCs/>
              <w:sz w:val="28"/>
              <w:szCs w:val="28"/>
              <w:lang w:val="lv-LV"/>
            </w:rPr>
            <w:t xml:space="preserve"> </w:t>
          </w:r>
          <w:r w:rsidR="0001019D">
            <w:rPr>
              <w:rFonts w:ascii="Arial" w:hAnsi="Arial" w:cs="Arial"/>
              <w:b/>
              <w:bCs/>
              <w:sz w:val="28"/>
              <w:szCs w:val="28"/>
              <w:lang w:val="lv-LV"/>
            </w:rPr>
            <w:t>CARNIKAVAS</w:t>
          </w:r>
          <w:r w:rsidRPr="0001019D">
            <w:rPr>
              <w:rFonts w:ascii="Arial" w:hAnsi="Arial" w:cs="Arial"/>
              <w:b/>
              <w:bCs/>
              <w:sz w:val="28"/>
              <w:szCs w:val="28"/>
              <w:lang w:val="lv-LV"/>
            </w:rPr>
            <w:t xml:space="preserve"> </w:t>
          </w:r>
          <w:r w:rsidR="00E96A82" w:rsidRPr="0001019D">
            <w:rPr>
              <w:rFonts w:ascii="Arial" w:hAnsi="Arial" w:cs="Arial"/>
              <w:b/>
              <w:bCs/>
              <w:sz w:val="28"/>
              <w:szCs w:val="28"/>
              <w:lang w:val="lv-LV"/>
            </w:rPr>
            <w:t>PIRMSSKOLAS IZGLĪTĪBAS IESTĀDE “</w:t>
          </w:r>
          <w:r w:rsidR="0001019D">
            <w:rPr>
              <w:rFonts w:ascii="Arial" w:hAnsi="Arial" w:cs="Arial"/>
              <w:b/>
              <w:bCs/>
              <w:sz w:val="28"/>
              <w:szCs w:val="28"/>
              <w:lang w:val="lv-LV"/>
            </w:rPr>
            <w:t>RIEKSTIŅŠ</w:t>
          </w:r>
          <w:r w:rsidR="00E96A82" w:rsidRPr="0001019D">
            <w:rPr>
              <w:rFonts w:ascii="Arial" w:hAnsi="Arial" w:cs="Arial"/>
              <w:b/>
              <w:bCs/>
              <w:sz w:val="28"/>
              <w:szCs w:val="28"/>
              <w:lang w:val="lv-LV"/>
            </w:rPr>
            <w:t>”</w:t>
          </w:r>
          <w:r w:rsidR="002C22E1" w:rsidRPr="0001019D">
            <w:rPr>
              <w:rFonts w:ascii="Arial" w:hAnsi="Arial" w:cs="Arial"/>
              <w:noProof/>
              <w:sz w:val="20"/>
              <w:szCs w:val="20"/>
              <w:lang w:val="lv-LV"/>
            </w:rPr>
            <w:t xml:space="preserve"> </w:t>
          </w:r>
        </w:p>
        <w:p w14:paraId="5D2E8974" w14:textId="787871F9" w:rsidR="0001019D" w:rsidRPr="0001019D" w:rsidRDefault="0001019D" w:rsidP="0001019D">
          <w:pPr>
            <w:pStyle w:val="NoSpacing"/>
            <w:spacing w:before="120"/>
            <w:jc w:val="center"/>
            <w:rPr>
              <w:rFonts w:ascii="Arial" w:hAnsi="Arial" w:cs="Arial"/>
              <w:noProof/>
              <w:sz w:val="20"/>
              <w:szCs w:val="20"/>
              <w:lang w:val="lv-LV"/>
            </w:rPr>
          </w:pPr>
          <w:r w:rsidRPr="0001019D">
            <w:rPr>
              <w:rFonts w:ascii="Arial" w:hAnsi="Arial" w:cs="Arial"/>
              <w:noProof/>
              <w:sz w:val="20"/>
              <w:szCs w:val="20"/>
              <w:lang w:val="lv-LV"/>
            </w:rPr>
            <w:t>Nākotnes iel</w:t>
          </w:r>
          <w:r>
            <w:rPr>
              <w:rFonts w:ascii="Arial" w:hAnsi="Arial" w:cs="Arial"/>
              <w:noProof/>
              <w:sz w:val="20"/>
              <w:szCs w:val="20"/>
              <w:lang w:val="lv-LV"/>
            </w:rPr>
            <w:t>a</w:t>
          </w:r>
          <w:r w:rsidRPr="0001019D">
            <w:rPr>
              <w:rFonts w:ascii="Arial" w:hAnsi="Arial" w:cs="Arial"/>
              <w:noProof/>
              <w:sz w:val="20"/>
              <w:szCs w:val="20"/>
              <w:lang w:val="lv-LV"/>
            </w:rPr>
            <w:t xml:space="preserve"> 2, Carnikav</w:t>
          </w:r>
          <w:r>
            <w:rPr>
              <w:rFonts w:ascii="Arial" w:hAnsi="Arial" w:cs="Arial"/>
              <w:noProof/>
              <w:sz w:val="20"/>
              <w:szCs w:val="20"/>
              <w:lang w:val="lv-LV"/>
            </w:rPr>
            <w:t>a</w:t>
          </w:r>
          <w:r w:rsidRPr="0001019D">
            <w:rPr>
              <w:rFonts w:ascii="Arial" w:hAnsi="Arial" w:cs="Arial"/>
              <w:noProof/>
              <w:sz w:val="20"/>
              <w:szCs w:val="20"/>
              <w:lang w:val="lv-LV"/>
            </w:rPr>
            <w:t>, Carnikavas pagast</w:t>
          </w:r>
          <w:r>
            <w:rPr>
              <w:rFonts w:ascii="Arial" w:hAnsi="Arial" w:cs="Arial"/>
              <w:noProof/>
              <w:sz w:val="20"/>
              <w:szCs w:val="20"/>
              <w:lang w:val="lv-LV"/>
            </w:rPr>
            <w:t>s</w:t>
          </w:r>
          <w:r w:rsidRPr="0001019D">
            <w:rPr>
              <w:rFonts w:ascii="Arial" w:hAnsi="Arial" w:cs="Arial"/>
              <w:noProof/>
              <w:sz w:val="20"/>
              <w:szCs w:val="20"/>
              <w:lang w:val="lv-LV"/>
            </w:rPr>
            <w:t>, Ādažu novad</w:t>
          </w:r>
          <w:r>
            <w:rPr>
              <w:rFonts w:ascii="Arial" w:hAnsi="Arial" w:cs="Arial"/>
              <w:noProof/>
              <w:sz w:val="20"/>
              <w:szCs w:val="20"/>
              <w:lang w:val="lv-LV"/>
            </w:rPr>
            <w:t>s</w:t>
          </w:r>
          <w:r w:rsidRPr="0001019D">
            <w:rPr>
              <w:rFonts w:ascii="Arial" w:hAnsi="Arial" w:cs="Arial"/>
              <w:noProof/>
              <w:sz w:val="20"/>
              <w:szCs w:val="20"/>
              <w:lang w:val="lv-LV"/>
            </w:rPr>
            <w:t xml:space="preserve">, LV-2163, </w:t>
          </w:r>
        </w:p>
        <w:p w14:paraId="46DF6C02" w14:textId="3ED0CF18" w:rsidR="00E96A82" w:rsidRPr="0001019D" w:rsidRDefault="0001019D" w:rsidP="0001019D">
          <w:pPr>
            <w:pStyle w:val="NoSpacing"/>
            <w:jc w:val="center"/>
            <w:rPr>
              <w:rFonts w:ascii="Arial" w:hAnsi="Arial" w:cs="Arial"/>
              <w:b/>
              <w:bCs/>
              <w:color w:val="00B050"/>
              <w:sz w:val="28"/>
              <w:szCs w:val="28"/>
              <w:lang w:val="lv-LV"/>
            </w:rPr>
          </w:pPr>
          <w:r w:rsidRPr="0001019D">
            <w:rPr>
              <w:rFonts w:ascii="Arial" w:hAnsi="Arial" w:cs="Arial"/>
              <w:noProof/>
              <w:sz w:val="20"/>
              <w:szCs w:val="20"/>
              <w:lang w:val="lv-LV"/>
            </w:rPr>
            <w:t>tālr.</w:t>
          </w:r>
          <w:r>
            <w:rPr>
              <w:rFonts w:ascii="Arial" w:hAnsi="Arial" w:cs="Arial"/>
              <w:noProof/>
              <w:sz w:val="20"/>
              <w:szCs w:val="20"/>
              <w:lang w:val="lv-LV"/>
            </w:rPr>
            <w:t xml:space="preserve"> </w:t>
          </w:r>
          <w:r w:rsidRPr="0001019D">
            <w:rPr>
              <w:rFonts w:ascii="Arial" w:hAnsi="Arial" w:cs="Arial"/>
              <w:noProof/>
              <w:sz w:val="20"/>
              <w:szCs w:val="20"/>
              <w:lang w:val="lv-LV"/>
            </w:rPr>
            <w:t xml:space="preserve">67993671, e-pasts </w:t>
          </w:r>
          <w:hyperlink r:id="rId12" w:history="1">
            <w:r w:rsidRPr="00463D06">
              <w:rPr>
                <w:rStyle w:val="Hyperlink"/>
                <w:rFonts w:ascii="Arial" w:hAnsi="Arial" w:cs="Arial"/>
                <w:noProof/>
                <w:sz w:val="20"/>
                <w:szCs w:val="20"/>
                <w:lang w:val="lv-LV"/>
              </w:rPr>
              <w:t>riekstins@carnikava.lv</w:t>
            </w:r>
          </w:hyperlink>
          <w:r>
            <w:rPr>
              <w:rFonts w:ascii="Arial" w:hAnsi="Arial" w:cs="Arial"/>
              <w:noProof/>
              <w:sz w:val="20"/>
              <w:szCs w:val="20"/>
              <w:lang w:val="lv-LV"/>
            </w:rPr>
            <w:t xml:space="preserve"> </w:t>
          </w:r>
        </w:p>
      </w:sdtContent>
    </w:sdt>
    <w:p w14:paraId="707C79D4" w14:textId="0C538319" w:rsidR="002C22E1" w:rsidRDefault="002C22E1" w:rsidP="002C22E1">
      <w:pPr>
        <w:jc w:val="center"/>
        <w:rPr>
          <w:rFonts w:ascii="Arial" w:eastAsia="Calibri" w:hAnsi="Arial" w:cs="Arial"/>
          <w:noProof/>
          <w:sz w:val="20"/>
          <w:szCs w:val="20"/>
        </w:rPr>
      </w:pPr>
    </w:p>
    <w:p w14:paraId="6125057D" w14:textId="77777777" w:rsidR="000B644B" w:rsidRPr="000B644B" w:rsidRDefault="000B644B" w:rsidP="000B644B">
      <w:pPr>
        <w:tabs>
          <w:tab w:val="left" w:pos="9000"/>
        </w:tabs>
        <w:ind w:left="6120"/>
        <w:rPr>
          <w:rFonts w:ascii="Times New Roman" w:hAnsi="Times New Roman" w:cs="Times New Roman"/>
          <w:bCs/>
          <w:iCs/>
          <w:sz w:val="20"/>
          <w:szCs w:val="20"/>
        </w:rPr>
      </w:pPr>
      <w:r w:rsidRPr="000B644B">
        <w:rPr>
          <w:rFonts w:ascii="Times New Roman" w:hAnsi="Times New Roman" w:cs="Times New Roman"/>
          <w:bCs/>
          <w:iCs/>
          <w:sz w:val="20"/>
          <w:szCs w:val="20"/>
        </w:rPr>
        <w:t>APSTIPRINĀTI</w:t>
      </w:r>
    </w:p>
    <w:p w14:paraId="645088F0" w14:textId="77777777" w:rsidR="000B644B" w:rsidRPr="000B644B" w:rsidRDefault="000B644B" w:rsidP="000B644B">
      <w:pPr>
        <w:tabs>
          <w:tab w:val="left" w:pos="9000"/>
        </w:tabs>
        <w:ind w:left="6120"/>
        <w:rPr>
          <w:rFonts w:ascii="Times New Roman" w:hAnsi="Times New Roman" w:cs="Times New Roman"/>
          <w:bCs/>
          <w:iCs/>
          <w:sz w:val="20"/>
          <w:szCs w:val="20"/>
        </w:rPr>
      </w:pPr>
      <w:r w:rsidRPr="000B644B">
        <w:rPr>
          <w:rFonts w:ascii="Times New Roman" w:hAnsi="Times New Roman" w:cs="Times New Roman"/>
          <w:bCs/>
          <w:iCs/>
          <w:sz w:val="20"/>
          <w:szCs w:val="20"/>
        </w:rPr>
        <w:t xml:space="preserve">ar Carnikavas pirmsskolas izglītības iestādes „Riekstiņš” </w:t>
      </w:r>
    </w:p>
    <w:p w14:paraId="00A25B0C" w14:textId="0F427737" w:rsidR="000B644B" w:rsidRPr="000B644B" w:rsidRDefault="000B644B" w:rsidP="000B644B">
      <w:pPr>
        <w:tabs>
          <w:tab w:val="left" w:pos="9000"/>
        </w:tabs>
        <w:ind w:left="6120"/>
        <w:rPr>
          <w:rFonts w:ascii="Times New Roman" w:hAnsi="Times New Roman" w:cs="Times New Roman"/>
          <w:bCs/>
          <w:iCs/>
          <w:sz w:val="20"/>
          <w:szCs w:val="20"/>
        </w:rPr>
      </w:pPr>
      <w:r>
        <w:rPr>
          <w:rFonts w:ascii="Times New Roman" w:hAnsi="Times New Roman" w:cs="Times New Roman"/>
          <w:bCs/>
          <w:iCs/>
          <w:sz w:val="20"/>
          <w:szCs w:val="20"/>
        </w:rPr>
        <w:t>2021</w:t>
      </w:r>
      <w:r w:rsidRPr="000B644B">
        <w:rPr>
          <w:rFonts w:ascii="Times New Roman" w:hAnsi="Times New Roman" w:cs="Times New Roman"/>
          <w:bCs/>
          <w:iCs/>
          <w:sz w:val="20"/>
          <w:szCs w:val="20"/>
        </w:rPr>
        <w:t xml:space="preserve">.gada </w:t>
      </w:r>
      <w:r>
        <w:rPr>
          <w:rFonts w:ascii="Times New Roman" w:hAnsi="Times New Roman" w:cs="Times New Roman"/>
          <w:bCs/>
          <w:iCs/>
          <w:sz w:val="20"/>
          <w:szCs w:val="20"/>
        </w:rPr>
        <w:t>30.augusta</w:t>
      </w:r>
    </w:p>
    <w:p w14:paraId="336C69D6" w14:textId="3595B2F8" w:rsidR="000B644B" w:rsidRPr="000B644B" w:rsidRDefault="000B644B" w:rsidP="000B644B">
      <w:pPr>
        <w:tabs>
          <w:tab w:val="left" w:pos="9000"/>
        </w:tabs>
        <w:ind w:left="6120"/>
        <w:rPr>
          <w:rFonts w:ascii="Times New Roman" w:hAnsi="Times New Roman" w:cs="Times New Roman"/>
          <w:bCs/>
          <w:iCs/>
          <w:sz w:val="20"/>
          <w:szCs w:val="20"/>
        </w:rPr>
      </w:pPr>
      <w:r>
        <w:rPr>
          <w:rFonts w:ascii="Times New Roman" w:hAnsi="Times New Roman" w:cs="Times New Roman"/>
          <w:bCs/>
          <w:iCs/>
          <w:sz w:val="20"/>
          <w:szCs w:val="20"/>
        </w:rPr>
        <w:t>rīkojumu Nr. 1-34/21/3</w:t>
      </w:r>
    </w:p>
    <w:p w14:paraId="7AD91911" w14:textId="77777777" w:rsidR="0001019D" w:rsidRPr="0001019D" w:rsidRDefault="0001019D" w:rsidP="002C22E1">
      <w:pPr>
        <w:jc w:val="center"/>
        <w:rPr>
          <w:rFonts w:ascii="Arial" w:eastAsia="Calibri" w:hAnsi="Arial" w:cs="Arial"/>
          <w:noProof/>
          <w:sz w:val="20"/>
          <w:szCs w:val="20"/>
        </w:rPr>
      </w:pPr>
    </w:p>
    <w:p w14:paraId="76F574D5" w14:textId="77777777" w:rsidR="0001019D" w:rsidRPr="0001019D" w:rsidRDefault="0001019D" w:rsidP="0001019D">
      <w:pPr>
        <w:jc w:val="center"/>
        <w:rPr>
          <w:rFonts w:ascii="Times New Roman" w:hAnsi="Times New Roman" w:cs="Times New Roman"/>
          <w:bCs/>
          <w:color w:val="000000" w:themeColor="text1"/>
          <w:sz w:val="28"/>
          <w:szCs w:val="28"/>
        </w:rPr>
      </w:pPr>
      <w:r w:rsidRPr="0001019D">
        <w:rPr>
          <w:rFonts w:ascii="Times New Roman" w:hAnsi="Times New Roman" w:cs="Times New Roman"/>
          <w:bCs/>
          <w:color w:val="000000" w:themeColor="text1"/>
          <w:sz w:val="28"/>
          <w:szCs w:val="28"/>
        </w:rPr>
        <w:t>NOTEIKUMI</w:t>
      </w:r>
    </w:p>
    <w:p w14:paraId="419011D4" w14:textId="77777777" w:rsidR="0001019D" w:rsidRPr="0001019D" w:rsidRDefault="0001019D" w:rsidP="0001019D">
      <w:pPr>
        <w:jc w:val="center"/>
        <w:rPr>
          <w:rFonts w:ascii="Times New Roman" w:hAnsi="Times New Roman" w:cs="Times New Roman"/>
          <w:color w:val="000000" w:themeColor="text1"/>
          <w:sz w:val="24"/>
          <w:szCs w:val="24"/>
        </w:rPr>
      </w:pPr>
      <w:r w:rsidRPr="0001019D">
        <w:rPr>
          <w:rFonts w:ascii="Times New Roman" w:hAnsi="Times New Roman" w:cs="Times New Roman"/>
          <w:color w:val="000000" w:themeColor="text1"/>
          <w:sz w:val="24"/>
          <w:szCs w:val="24"/>
        </w:rPr>
        <w:t>Carnikavā, Ādažu novadā</w:t>
      </w:r>
    </w:p>
    <w:p w14:paraId="20E01274" w14:textId="775F5A86" w:rsidR="0001019D" w:rsidRPr="0001019D" w:rsidRDefault="0001019D" w:rsidP="0001019D">
      <w:pPr>
        <w:jc w:val="both"/>
        <w:rPr>
          <w:rFonts w:ascii="Times New Roman" w:hAnsi="Times New Roman" w:cs="Times New Roman"/>
          <w:sz w:val="24"/>
          <w:szCs w:val="24"/>
        </w:rPr>
      </w:pPr>
      <w:r w:rsidRPr="0001019D">
        <w:rPr>
          <w:rFonts w:ascii="Times New Roman" w:hAnsi="Times New Roman" w:cs="Times New Roman"/>
          <w:color w:val="000000" w:themeColor="text1"/>
          <w:sz w:val="24"/>
          <w:szCs w:val="24"/>
        </w:rPr>
        <w:t xml:space="preserve">2021. gada </w:t>
      </w:r>
      <w:r w:rsidR="009F5DBB">
        <w:rPr>
          <w:rFonts w:ascii="Times New Roman" w:hAnsi="Times New Roman" w:cs="Times New Roman"/>
          <w:color w:val="000000" w:themeColor="text1"/>
          <w:sz w:val="24"/>
          <w:szCs w:val="24"/>
        </w:rPr>
        <w:t xml:space="preserve">30 </w:t>
      </w:r>
      <w:r w:rsidRPr="0001019D">
        <w:rPr>
          <w:rFonts w:ascii="Times New Roman" w:hAnsi="Times New Roman" w:cs="Times New Roman"/>
          <w:color w:val="000000" w:themeColor="text1"/>
          <w:sz w:val="24"/>
          <w:szCs w:val="24"/>
        </w:rPr>
        <w:t>.</w:t>
      </w:r>
      <w:r w:rsidR="009F5DBB">
        <w:rPr>
          <w:rFonts w:ascii="Times New Roman" w:hAnsi="Times New Roman" w:cs="Times New Roman"/>
          <w:color w:val="000000" w:themeColor="text1"/>
          <w:sz w:val="24"/>
          <w:szCs w:val="24"/>
        </w:rPr>
        <w:t>augustā</w:t>
      </w:r>
      <w:r w:rsidRPr="000101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F5D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Nr.</w:t>
      </w:r>
      <w:r w:rsidR="009F5DBB">
        <w:rPr>
          <w:rFonts w:ascii="Times New Roman" w:hAnsi="Times New Roman" w:cs="Times New Roman"/>
          <w:color w:val="000000" w:themeColor="text1"/>
          <w:sz w:val="24"/>
          <w:szCs w:val="24"/>
        </w:rPr>
        <w:t>1-77/21/1</w:t>
      </w:r>
      <w:r w:rsidRPr="0001019D">
        <w:rPr>
          <w:rFonts w:ascii="Times New Roman" w:hAnsi="Times New Roman" w:cs="Times New Roman"/>
          <w:color w:val="000000" w:themeColor="text1"/>
          <w:sz w:val="24"/>
          <w:szCs w:val="24"/>
        </w:rPr>
        <w:tab/>
      </w:r>
      <w:r w:rsidRPr="0001019D">
        <w:rPr>
          <w:rFonts w:ascii="Times New Roman" w:hAnsi="Times New Roman" w:cs="Times New Roman"/>
          <w:color w:val="000000" w:themeColor="text1"/>
          <w:sz w:val="24"/>
          <w:szCs w:val="24"/>
        </w:rPr>
        <w:tab/>
      </w:r>
      <w:r w:rsidRPr="0001019D">
        <w:rPr>
          <w:rFonts w:ascii="Times New Roman" w:hAnsi="Times New Roman" w:cs="Times New Roman"/>
          <w:color w:val="000000" w:themeColor="text1"/>
          <w:sz w:val="24"/>
          <w:szCs w:val="24"/>
        </w:rPr>
        <w:tab/>
      </w:r>
      <w:r w:rsidRPr="0001019D">
        <w:rPr>
          <w:rFonts w:ascii="Times New Roman" w:hAnsi="Times New Roman" w:cs="Times New Roman"/>
          <w:color w:val="000000" w:themeColor="text1"/>
          <w:sz w:val="24"/>
          <w:szCs w:val="24"/>
        </w:rPr>
        <w:tab/>
      </w:r>
      <w:r w:rsidRPr="0001019D">
        <w:rPr>
          <w:rFonts w:ascii="Times New Roman" w:hAnsi="Times New Roman" w:cs="Times New Roman"/>
          <w:color w:val="000000" w:themeColor="text1"/>
          <w:sz w:val="24"/>
          <w:szCs w:val="24"/>
        </w:rPr>
        <w:tab/>
      </w:r>
      <w:r w:rsidRPr="0001019D">
        <w:rPr>
          <w:rFonts w:ascii="Times New Roman" w:hAnsi="Times New Roman" w:cs="Times New Roman"/>
          <w:color w:val="000000" w:themeColor="text1"/>
          <w:sz w:val="24"/>
          <w:szCs w:val="24"/>
        </w:rPr>
        <w:tab/>
        <w:t xml:space="preserve"> </w:t>
      </w:r>
    </w:p>
    <w:p w14:paraId="4A0E7C82" w14:textId="585570B7" w:rsidR="0001019D" w:rsidRPr="0001019D" w:rsidRDefault="0001019D" w:rsidP="0001019D">
      <w:pPr>
        <w:jc w:val="center"/>
        <w:rPr>
          <w:rFonts w:ascii="Times New Roman" w:hAnsi="Times New Roman" w:cs="Times New Roman"/>
          <w:b/>
          <w:sz w:val="28"/>
          <w:szCs w:val="28"/>
        </w:rPr>
      </w:pPr>
      <w:r w:rsidRPr="0001019D">
        <w:rPr>
          <w:rFonts w:ascii="Times New Roman" w:hAnsi="Times New Roman" w:cs="Times New Roman"/>
          <w:b/>
          <w:sz w:val="28"/>
          <w:szCs w:val="28"/>
        </w:rPr>
        <w:t>Izglītības procesa organizēšanas un norises kārtība Covid-19 infekcijas izplatības ierobežošanai</w:t>
      </w:r>
    </w:p>
    <w:p w14:paraId="5A9B01A2" w14:textId="77777777" w:rsidR="0001019D" w:rsidRDefault="0001019D" w:rsidP="0001019D">
      <w:pPr>
        <w:spacing w:before="120"/>
        <w:ind w:left="5040" w:right="51"/>
        <w:jc w:val="both"/>
        <w:rPr>
          <w:rFonts w:ascii="Times New Roman" w:hAnsi="Times New Roman" w:cs="Times New Roman"/>
          <w:i/>
          <w:color w:val="000000" w:themeColor="text1"/>
          <w:szCs w:val="20"/>
        </w:rPr>
      </w:pPr>
      <w:r w:rsidRPr="0001019D">
        <w:rPr>
          <w:rFonts w:ascii="Times New Roman" w:hAnsi="Times New Roman" w:cs="Times New Roman"/>
          <w:i/>
          <w:color w:val="000000" w:themeColor="text1"/>
          <w:spacing w:val="1"/>
          <w:szCs w:val="20"/>
        </w:rPr>
        <w:t>Izdoti saskaņā ar</w:t>
      </w:r>
      <w:r w:rsidRPr="0001019D">
        <w:rPr>
          <w:rFonts w:ascii="Times New Roman" w:hAnsi="Times New Roman" w:cs="Times New Roman"/>
          <w:i/>
          <w:color w:val="000000" w:themeColor="text1"/>
          <w:szCs w:val="20"/>
        </w:rPr>
        <w:t xml:space="preserve"> </w:t>
      </w:r>
      <w:r w:rsidRPr="0001019D">
        <w:rPr>
          <w:rFonts w:ascii="Times New Roman" w:hAnsi="Times New Roman" w:cs="Times New Roman"/>
          <w:i/>
          <w:color w:val="000000" w:themeColor="text1"/>
          <w:spacing w:val="1"/>
          <w:szCs w:val="20"/>
        </w:rPr>
        <w:t xml:space="preserve">Ministru </w:t>
      </w:r>
      <w:r w:rsidRPr="0001019D">
        <w:rPr>
          <w:rFonts w:ascii="Times New Roman" w:hAnsi="Times New Roman" w:cs="Times New Roman"/>
          <w:i/>
          <w:color w:val="000000" w:themeColor="text1"/>
          <w:szCs w:val="20"/>
        </w:rPr>
        <w:t>kabineta 2020. gada 9. jūnija noteikumu Nr. 360 “</w:t>
      </w:r>
      <w:r w:rsidRPr="0001019D">
        <w:rPr>
          <w:rFonts w:ascii="Times New Roman" w:hAnsi="Times New Roman" w:cs="Times New Roman"/>
          <w:i/>
          <w:color w:val="000000" w:themeColor="text1"/>
          <w:szCs w:val="18"/>
          <w:shd w:val="clear" w:color="auto" w:fill="FFFFFF"/>
        </w:rPr>
        <w:t>Epidemioloģiskās drošības pasākumi Covid-19 infekcijas izplatības ierobežošanai</w:t>
      </w:r>
      <w:r w:rsidRPr="0001019D">
        <w:rPr>
          <w:rFonts w:ascii="Times New Roman" w:hAnsi="Times New Roman" w:cs="Times New Roman"/>
          <w:i/>
          <w:color w:val="000000" w:themeColor="text1"/>
          <w:szCs w:val="20"/>
        </w:rPr>
        <w:t xml:space="preserve">” </w:t>
      </w:r>
      <w:r w:rsidRPr="0001019D">
        <w:rPr>
          <w:rFonts w:ascii="Times New Roman" w:hAnsi="Times New Roman" w:cs="Times New Roman"/>
          <w:i/>
          <w:color w:val="000000" w:themeColor="text1"/>
          <w:shd w:val="clear" w:color="auto" w:fill="FFFFFF"/>
        </w:rPr>
        <w:t>40.</w:t>
      </w:r>
      <w:r w:rsidRPr="0001019D">
        <w:rPr>
          <w:rFonts w:ascii="Times New Roman" w:hAnsi="Times New Roman" w:cs="Times New Roman"/>
          <w:i/>
          <w:color w:val="000000" w:themeColor="text1"/>
          <w:shd w:val="clear" w:color="auto" w:fill="FFFFFF"/>
          <w:vertAlign w:val="superscript"/>
        </w:rPr>
        <w:t>6</w:t>
      </w:r>
      <w:r w:rsidRPr="0001019D">
        <w:rPr>
          <w:rFonts w:ascii="Times New Roman" w:hAnsi="Times New Roman" w:cs="Times New Roman"/>
          <w:color w:val="000000" w:themeColor="text1"/>
          <w:shd w:val="clear" w:color="auto" w:fill="FFFFFF"/>
          <w:vertAlign w:val="superscript"/>
        </w:rPr>
        <w:t xml:space="preserve"> </w:t>
      </w:r>
      <w:r w:rsidRPr="0001019D">
        <w:rPr>
          <w:rFonts w:ascii="Times New Roman" w:hAnsi="Times New Roman" w:cs="Times New Roman"/>
          <w:i/>
          <w:color w:val="000000" w:themeColor="text1"/>
          <w:szCs w:val="20"/>
        </w:rPr>
        <w:t>punktu.</w:t>
      </w:r>
    </w:p>
    <w:p w14:paraId="1BC6A95B" w14:textId="48FADA71" w:rsidR="0001019D" w:rsidRPr="0001019D" w:rsidRDefault="0001019D" w:rsidP="0001019D">
      <w:pPr>
        <w:spacing w:before="120"/>
        <w:ind w:right="51"/>
        <w:jc w:val="center"/>
        <w:rPr>
          <w:rFonts w:ascii="Times New Roman" w:hAnsi="Times New Roman" w:cs="Times New Roman"/>
          <w:b/>
          <w:color w:val="000000" w:themeColor="text1"/>
        </w:rPr>
      </w:pPr>
      <w:r w:rsidRPr="0001019D">
        <w:rPr>
          <w:rFonts w:ascii="Times New Roman" w:hAnsi="Times New Roman" w:cs="Times New Roman"/>
          <w:b/>
          <w:color w:val="000000" w:themeColor="text1"/>
        </w:rPr>
        <w:t>I. Vispārīgie jautājumi</w:t>
      </w:r>
    </w:p>
    <w:p w14:paraId="2F5BC666" w14:textId="3D998645" w:rsidR="0001019D" w:rsidRPr="0001019D" w:rsidRDefault="0001019D" w:rsidP="0001019D">
      <w:pPr>
        <w:pStyle w:val="ListParagraph"/>
        <w:numPr>
          <w:ilvl w:val="0"/>
          <w:numId w:val="38"/>
        </w:numPr>
        <w:spacing w:before="120"/>
        <w:ind w:left="567" w:right="51" w:hanging="567"/>
        <w:contextualSpacing/>
        <w:jc w:val="both"/>
        <w:rPr>
          <w:lang w:val="lv-LV"/>
        </w:rPr>
      </w:pPr>
      <w:r>
        <w:rPr>
          <w:lang w:val="lv-LV"/>
        </w:rPr>
        <w:t xml:space="preserve">Šie iekšējie noteikumi </w:t>
      </w:r>
      <w:r w:rsidRPr="0001019D">
        <w:rPr>
          <w:lang w:val="lv-LV"/>
        </w:rPr>
        <w:t>nosaka kārtību, kādā Carnikavas pirmsskolas izglītības iestādē “Riekstiņš” (turpmāk – Iestāde) tiek nodrošinātas Covid-19 infekcijas izplatības ierobežošanas prasības.</w:t>
      </w:r>
    </w:p>
    <w:p w14:paraId="6ED715B0" w14:textId="77777777"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Noteikumos lietotie termini:</w:t>
      </w:r>
    </w:p>
    <w:p w14:paraId="4C67EA96"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izglītojamais – bērns, kurš apgūst izglītības programmu;</w:t>
      </w:r>
    </w:p>
    <w:p w14:paraId="499F5AD4"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vecāks – izglītojamā likumiskais pārstāvis;</w:t>
      </w:r>
    </w:p>
    <w:p w14:paraId="016C44CC"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akūtas elpceļu infekcijas slimības pazīmes – klepus, paaugstināta ķermeņa temperatūra, drudzis;</w:t>
      </w:r>
    </w:p>
    <w:p w14:paraId="3197E80E"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grupas skolotājs – izglītojamo grupas pirmsskolas izglītības skolotājs;</w:t>
      </w:r>
    </w:p>
    <w:p w14:paraId="2BAE1F6E"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darbinieks – Iestādes darbinieks;</w:t>
      </w:r>
    </w:p>
    <w:p w14:paraId="51F882BC"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apmeklētājs – persona, kas vēlas tikties ar Iestādes darbinieku vai savas saimnieciskās darbības ietvaros sniedz pakalpojumu Iestādei.</w:t>
      </w:r>
    </w:p>
    <w:p w14:paraId="45BC383B" w14:textId="77777777" w:rsidR="0001019D" w:rsidRPr="0001019D" w:rsidRDefault="0001019D" w:rsidP="0001019D">
      <w:pPr>
        <w:spacing w:before="120"/>
        <w:ind w:right="51"/>
        <w:jc w:val="center"/>
        <w:rPr>
          <w:rFonts w:ascii="Times New Roman" w:hAnsi="Times New Roman" w:cs="Times New Roman"/>
          <w:b/>
          <w:sz w:val="24"/>
          <w:szCs w:val="24"/>
        </w:rPr>
      </w:pPr>
      <w:r w:rsidRPr="0001019D">
        <w:rPr>
          <w:rFonts w:ascii="Times New Roman" w:hAnsi="Times New Roman" w:cs="Times New Roman"/>
          <w:b/>
          <w:sz w:val="24"/>
          <w:szCs w:val="24"/>
        </w:rPr>
        <w:t>II. Preventīvie pasākumi Covid-19 infekcijas izplatības ierobežošanai</w:t>
      </w:r>
    </w:p>
    <w:p w14:paraId="60C60DFE" w14:textId="77777777" w:rsidR="0001019D" w:rsidRPr="0001019D" w:rsidRDefault="0001019D" w:rsidP="0001019D">
      <w:pPr>
        <w:pStyle w:val="ListParagraph"/>
        <w:numPr>
          <w:ilvl w:val="0"/>
          <w:numId w:val="38"/>
        </w:numPr>
        <w:spacing w:before="120"/>
        <w:ind w:left="567" w:right="51" w:hanging="567"/>
        <w:contextualSpacing/>
        <w:jc w:val="both"/>
        <w:rPr>
          <w:lang w:val="lv-LV"/>
        </w:rPr>
      </w:pPr>
      <w:r w:rsidRPr="0001019D">
        <w:rPr>
          <w:lang w:val="lv-LV"/>
        </w:rPr>
        <w:t>Covid-19 infekcijas izplatības ierobežošanai ievēro šādu kārtību:</w:t>
      </w:r>
    </w:p>
    <w:p w14:paraId="2913ABF5"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informēšana;</w:t>
      </w:r>
    </w:p>
    <w:p w14:paraId="72B891F2"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izglītojamo, darbinieku un apmeklētāju plūsma;</w:t>
      </w:r>
    </w:p>
    <w:p w14:paraId="2DC3D6BE"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higiēna;</w:t>
      </w:r>
    </w:p>
    <w:p w14:paraId="4D120B2B"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izglītojamo un darbinieku veselības stāvokļa uzraudzīšana,</w:t>
      </w:r>
    </w:p>
    <w:p w14:paraId="484349C9"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testēšana, sertifikātu un testu pārbaude;</w:t>
      </w:r>
    </w:p>
    <w:p w14:paraId="587283B4"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koplietošanas telpu izmantošana;</w:t>
      </w:r>
    </w:p>
    <w:p w14:paraId="3C336882"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ēdināšanas organizēšana.</w:t>
      </w:r>
    </w:p>
    <w:p w14:paraId="1B3D0E15" w14:textId="77777777"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lastRenderedPageBreak/>
        <w:t>Informēšana:</w:t>
      </w:r>
    </w:p>
    <w:p w14:paraId="105200B7" w14:textId="1DEC4099"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 xml:space="preserve">informācijas stendos izvieto materiālus </w:t>
      </w:r>
      <w:bookmarkStart w:id="0" w:name="_Hlk60750141"/>
      <w:r w:rsidRPr="0001019D">
        <w:rPr>
          <w:lang w:val="lv-LV"/>
        </w:rPr>
        <w:t>par infekcijas izplatības ierobežošanas pasākumiem</w:t>
      </w:r>
      <w:bookmarkEnd w:id="0"/>
      <w:r w:rsidRPr="0001019D">
        <w:rPr>
          <w:lang w:val="lv-LV"/>
        </w:rPr>
        <w:t>;</w:t>
      </w:r>
    </w:p>
    <w:p w14:paraId="34F23217" w14:textId="45C3A61E"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u w:val="single"/>
          <w:lang w:val="lv-LV"/>
        </w:rPr>
        <w:t>eliis.lv</w:t>
      </w:r>
      <w:r>
        <w:rPr>
          <w:lang w:val="lv-LV"/>
        </w:rPr>
        <w:t xml:space="preserve"> </w:t>
      </w:r>
      <w:r w:rsidRPr="0001019D">
        <w:rPr>
          <w:lang w:val="lv-LV"/>
        </w:rPr>
        <w:t>ievieto informāciju par infekcijas izplatības ierobežošanas un rīcības pasākumiem Iestādē;</w:t>
      </w:r>
    </w:p>
    <w:p w14:paraId="4A786C61" w14:textId="624DB796"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izglītojamo grupās izvieto materiālus</w:t>
      </w:r>
      <w:r>
        <w:rPr>
          <w:lang w:val="lv-LV"/>
        </w:rPr>
        <w:t xml:space="preserve"> par </w:t>
      </w:r>
      <w:r w:rsidRPr="0001019D">
        <w:rPr>
          <w:lang w:val="lv-LV"/>
        </w:rPr>
        <w:t>personīgo higiēnu un distancēšanos.</w:t>
      </w:r>
    </w:p>
    <w:p w14:paraId="08E29EC8" w14:textId="77777777"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Izglītojamo, darbinieku un apmeklētāju plūsma:</w:t>
      </w:r>
    </w:p>
    <w:p w14:paraId="78F21474"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Iestāde veido izglītojamo grupu un darbinieku pārvietošanos Iestādes ēkā, izvairoties no pulcēšanās;</w:t>
      </w:r>
    </w:p>
    <w:p w14:paraId="7A079003" w14:textId="5A88E5CF"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mācību process un citi pasākumi notiek vienas izglītojamo grupas ietvaros;</w:t>
      </w:r>
    </w:p>
    <w:p w14:paraId="0F2CB642"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 xml:space="preserve">grupas skolotājs organizē izglītojamo plūsmu tā, lai novērstu drūzmēšanos pie ieejām, izejām, labierīcībām; </w:t>
      </w:r>
    </w:p>
    <w:p w14:paraId="4158BC7F" w14:textId="77777777" w:rsidR="0001019D" w:rsidRPr="0001019D" w:rsidRDefault="0001019D" w:rsidP="0001019D">
      <w:pPr>
        <w:pStyle w:val="ListParagraph"/>
        <w:numPr>
          <w:ilvl w:val="1"/>
          <w:numId w:val="38"/>
        </w:numPr>
        <w:spacing w:before="120"/>
        <w:ind w:left="1134" w:right="51" w:hanging="567"/>
        <w:contextualSpacing/>
        <w:jc w:val="both"/>
        <w:rPr>
          <w:color w:val="2F5496" w:themeColor="accent1" w:themeShade="BF"/>
          <w:lang w:val="lv-LV"/>
        </w:rPr>
      </w:pPr>
      <w:r w:rsidRPr="0001019D">
        <w:rPr>
          <w:lang w:val="lv-LV"/>
        </w:rPr>
        <w:t>pēc katras grupas nodarbībām sporta, aktu zālē un peldbaseinā pārtraukums ir vismaz 15 minūtes;</w:t>
      </w:r>
    </w:p>
    <w:p w14:paraId="044428A9" w14:textId="77777777" w:rsidR="0001019D" w:rsidRPr="0001019D" w:rsidRDefault="0001019D" w:rsidP="0001019D">
      <w:pPr>
        <w:pStyle w:val="ListParagraph"/>
        <w:numPr>
          <w:ilvl w:val="1"/>
          <w:numId w:val="38"/>
        </w:numPr>
        <w:spacing w:before="120"/>
        <w:ind w:left="1134" w:right="51" w:hanging="567"/>
        <w:contextualSpacing/>
        <w:jc w:val="both"/>
        <w:rPr>
          <w:color w:val="000000" w:themeColor="text1"/>
          <w:lang w:val="lv-LV"/>
        </w:rPr>
      </w:pPr>
      <w:r w:rsidRPr="0001019D">
        <w:rPr>
          <w:color w:val="000000" w:themeColor="text1"/>
          <w:lang w:val="lv-LV"/>
        </w:rPr>
        <w:t>Iestādē iespēju robežās darbinieki un izglītojamie ievēro divu metru distanci;</w:t>
      </w:r>
      <w:r w:rsidRPr="0001019D">
        <w:rPr>
          <w:lang w:val="lv-LV"/>
        </w:rPr>
        <w:t xml:space="preserve"> </w:t>
      </w:r>
    </w:p>
    <w:p w14:paraId="45D88AAD" w14:textId="1498995D" w:rsidR="0001019D" w:rsidRPr="0001019D" w:rsidRDefault="0001019D" w:rsidP="0001019D">
      <w:pPr>
        <w:pStyle w:val="ListParagraph"/>
        <w:numPr>
          <w:ilvl w:val="1"/>
          <w:numId w:val="38"/>
        </w:numPr>
        <w:spacing w:before="120"/>
        <w:ind w:left="1134" w:right="51" w:hanging="567"/>
        <w:contextualSpacing/>
        <w:jc w:val="both"/>
        <w:rPr>
          <w:color w:val="000000" w:themeColor="text1"/>
          <w:lang w:val="lv-LV"/>
        </w:rPr>
      </w:pPr>
      <w:r w:rsidRPr="0001019D">
        <w:rPr>
          <w:lang w:val="lv-LV"/>
        </w:rPr>
        <w:t>Izglītojamo no rīta un vakarā uz grupu pavada vai saņem no tās viens vecāks. Vecāks Iestādes telpās lieki neuzturas, ievēro distancēšanās un higiēnas prasības</w:t>
      </w:r>
      <w:r>
        <w:rPr>
          <w:lang w:val="lv-LV"/>
        </w:rPr>
        <w:t>;</w:t>
      </w:r>
    </w:p>
    <w:p w14:paraId="1F4CD9EE" w14:textId="57F69707" w:rsidR="0001019D" w:rsidRPr="0001019D" w:rsidRDefault="0001019D" w:rsidP="0001019D">
      <w:pPr>
        <w:pStyle w:val="ListParagraph"/>
        <w:numPr>
          <w:ilvl w:val="1"/>
          <w:numId w:val="38"/>
        </w:numPr>
        <w:spacing w:before="120"/>
        <w:ind w:left="1134" w:right="51" w:hanging="567"/>
        <w:contextualSpacing/>
        <w:jc w:val="both"/>
        <w:rPr>
          <w:color w:val="000000" w:themeColor="text1"/>
          <w:lang w:val="lv-LV"/>
        </w:rPr>
      </w:pPr>
      <w:r>
        <w:rPr>
          <w:color w:val="000000" w:themeColor="text1"/>
          <w:lang w:val="lv-LV"/>
        </w:rPr>
        <w:t>e</w:t>
      </w:r>
      <w:r w:rsidRPr="0001019D">
        <w:rPr>
          <w:color w:val="000000" w:themeColor="text1"/>
          <w:lang w:val="lv-LV"/>
        </w:rPr>
        <w:t xml:space="preserve">pidemioloģiskās situācijas pasliktināšanās gadījumā Iestāde lemj par izmaiņām  </w:t>
      </w:r>
      <w:r w:rsidRPr="0001019D">
        <w:rPr>
          <w:lang w:val="lv-LV"/>
        </w:rPr>
        <w:t>vecāku plūsmas organizēšanā</w:t>
      </w:r>
      <w:r>
        <w:rPr>
          <w:lang w:val="lv-LV"/>
        </w:rPr>
        <w:t>;</w:t>
      </w:r>
    </w:p>
    <w:p w14:paraId="62513316" w14:textId="0D4AE123" w:rsidR="0001019D" w:rsidRPr="0001019D" w:rsidRDefault="0001019D" w:rsidP="0001019D">
      <w:pPr>
        <w:pStyle w:val="ListParagraph"/>
        <w:numPr>
          <w:ilvl w:val="1"/>
          <w:numId w:val="38"/>
        </w:numPr>
        <w:spacing w:before="120"/>
        <w:ind w:left="1134" w:right="51" w:hanging="567"/>
        <w:contextualSpacing/>
        <w:jc w:val="both"/>
        <w:rPr>
          <w:color w:val="000000" w:themeColor="text1"/>
          <w:lang w:val="lv-LV"/>
        </w:rPr>
      </w:pPr>
      <w:r>
        <w:rPr>
          <w:lang w:val="lv-LV"/>
        </w:rPr>
        <w:t>a</w:t>
      </w:r>
      <w:r w:rsidRPr="0001019D">
        <w:rPr>
          <w:lang w:val="lv-LV"/>
        </w:rPr>
        <w:t xml:space="preserve">pmeklētājus pieņem darba dienā darba laikā pēc iepriekšējas </w:t>
      </w:r>
      <w:r w:rsidRPr="0001019D">
        <w:rPr>
          <w:color w:val="000000" w:themeColor="text1"/>
          <w:lang w:val="lv-LV"/>
        </w:rPr>
        <w:t>vienošanās</w:t>
      </w:r>
      <w:r>
        <w:rPr>
          <w:color w:val="000000" w:themeColor="text1"/>
          <w:lang w:val="lv-LV"/>
        </w:rPr>
        <w:t>;</w:t>
      </w:r>
      <w:r w:rsidRPr="0001019D">
        <w:rPr>
          <w:lang w:val="lv-LV"/>
        </w:rPr>
        <w:t xml:space="preserve"> </w:t>
      </w:r>
    </w:p>
    <w:p w14:paraId="6021B299" w14:textId="1690770B" w:rsidR="0001019D" w:rsidRPr="0001019D" w:rsidRDefault="0001019D" w:rsidP="0001019D">
      <w:pPr>
        <w:pStyle w:val="ListParagraph"/>
        <w:numPr>
          <w:ilvl w:val="1"/>
          <w:numId w:val="38"/>
        </w:numPr>
        <w:spacing w:before="120"/>
        <w:ind w:left="1134" w:right="51" w:hanging="567"/>
        <w:contextualSpacing/>
        <w:jc w:val="both"/>
        <w:rPr>
          <w:color w:val="000000" w:themeColor="text1"/>
          <w:lang w:val="lv-LV"/>
        </w:rPr>
      </w:pPr>
      <w:r>
        <w:rPr>
          <w:lang w:val="lv-LV"/>
        </w:rPr>
        <w:t>p</w:t>
      </w:r>
      <w:r w:rsidRPr="0001019D">
        <w:rPr>
          <w:lang w:val="lv-LV"/>
        </w:rPr>
        <w:t>akalpojum</w:t>
      </w:r>
      <w:r>
        <w:rPr>
          <w:lang w:val="lv-LV"/>
        </w:rPr>
        <w:t>u</w:t>
      </w:r>
      <w:r w:rsidRPr="0001019D">
        <w:rPr>
          <w:lang w:val="lv-LV"/>
        </w:rPr>
        <w:t xml:space="preserve"> sniedzēji uzturas telpās tik ilgi, cik tas nepieciešams darba pienākumu izpildei.</w:t>
      </w:r>
    </w:p>
    <w:p w14:paraId="07CD8F19" w14:textId="77777777"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Higiēna:</w:t>
      </w:r>
    </w:p>
    <w:p w14:paraId="73F75AB1" w14:textId="750A5EBC"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color w:val="000000" w:themeColor="text1"/>
          <w:lang w:val="lv-LV"/>
        </w:rPr>
        <w:t xml:space="preserve">darbinieki regulāri </w:t>
      </w:r>
      <w:r w:rsidRPr="0001019D">
        <w:rPr>
          <w:lang w:val="lv-LV"/>
        </w:rPr>
        <w:t>mazgā un dezinficē rokas;</w:t>
      </w:r>
    </w:p>
    <w:p w14:paraId="735F235F"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 xml:space="preserve">izglītojamie </w:t>
      </w:r>
      <w:r w:rsidRPr="0001019D">
        <w:rPr>
          <w:color w:val="000000" w:themeColor="text1"/>
          <w:lang w:val="lv-LV"/>
        </w:rPr>
        <w:t xml:space="preserve">regulāri </w:t>
      </w:r>
      <w:r w:rsidRPr="0001019D">
        <w:rPr>
          <w:lang w:val="lv-LV"/>
        </w:rPr>
        <w:t>un rūpīgi mazgā rokas ar ziepēm un ūdeni;</w:t>
      </w:r>
    </w:p>
    <w:p w14:paraId="23DCE315"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roku susināšanai lieto individuālus vai vienreizējos dvieļus;</w:t>
      </w:r>
    </w:p>
    <w:p w14:paraId="6C0061EF"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Iestādē izvieto roku dezinfekcijas līdzekļus;</w:t>
      </w:r>
    </w:p>
    <w:p w14:paraId="65BA0EB3"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 xml:space="preserve">Iestādē darbojās automātiskā vēdināšanas sistēma, papildus vēdina telpas </w:t>
      </w:r>
      <w:r w:rsidRPr="0001019D">
        <w:rPr>
          <w:color w:val="000000" w:themeColor="text1"/>
          <w:lang w:val="lv-LV"/>
        </w:rPr>
        <w:t>ik pēc 90 minūtēm vismaz 20 minūtes;</w:t>
      </w:r>
    </w:p>
    <w:p w14:paraId="2DD2D30D"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 xml:space="preserve">darbinieki veic telpu un virsmu, tai skaitā inventāra kopšanu atbilstoši Iestādes telpu kopšanas plānam. </w:t>
      </w:r>
    </w:p>
    <w:p w14:paraId="0BF77464" w14:textId="77777777"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Izglītojamo un darbinieku veselības stāvokļa uzraudzīšana:</w:t>
      </w:r>
    </w:p>
    <w:p w14:paraId="2F38CB90"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 xml:space="preserve">grupas skolotājs, sagaidot izglītojamo, veic veselības stāvokļa vizuālu novērtējumu; </w:t>
      </w:r>
    </w:p>
    <w:p w14:paraId="30E625BC" w14:textId="4261A138" w:rsidR="0001019D" w:rsidRPr="0001019D" w:rsidRDefault="0001019D" w:rsidP="0001019D">
      <w:pPr>
        <w:pStyle w:val="ListParagraph"/>
        <w:numPr>
          <w:ilvl w:val="1"/>
          <w:numId w:val="38"/>
        </w:numPr>
        <w:spacing w:before="120"/>
        <w:ind w:left="1134" w:right="51" w:hanging="567"/>
        <w:contextualSpacing/>
        <w:jc w:val="both"/>
        <w:rPr>
          <w:b/>
          <w:lang w:val="lv-LV"/>
        </w:rPr>
      </w:pPr>
      <w:r w:rsidRPr="0001019D">
        <w:rPr>
          <w:lang w:val="lv-LV"/>
        </w:rPr>
        <w:t xml:space="preserve">grupas skolotājs </w:t>
      </w:r>
      <w:bookmarkStart w:id="1" w:name="_Hlk61339882"/>
      <w:r w:rsidRPr="0001019D">
        <w:rPr>
          <w:lang w:val="lv-LV"/>
        </w:rPr>
        <w:t>katru dienu mēra izglītojamā ķermeņa temperatūru, datus reģistrē, ar mērķi nodrošināt operatīvu rīcību saslimšanas gadījumā</w:t>
      </w:r>
      <w:bookmarkEnd w:id="1"/>
      <w:r w:rsidRPr="0001019D">
        <w:rPr>
          <w:lang w:val="lv-LV"/>
        </w:rPr>
        <w:t>;</w:t>
      </w:r>
    </w:p>
    <w:p w14:paraId="08426FA6"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darbinieks pats ir atbildīgs par sava veselības stāvokļa uzraudzīšanu;</w:t>
      </w:r>
    </w:p>
    <w:p w14:paraId="77C1D851" w14:textId="3672AD06"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Iestādē neierodas persona, kurai noteikta pašizolācija, mājas karantīna.</w:t>
      </w:r>
    </w:p>
    <w:p w14:paraId="62949149" w14:textId="77777777"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Testēšana, sertifikātu un testu pārbaude:</w:t>
      </w:r>
    </w:p>
    <w:p w14:paraId="4395663E" w14:textId="3F4EC25E"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 xml:space="preserve">Iestādē veic </w:t>
      </w:r>
      <w:r>
        <w:rPr>
          <w:lang w:val="lv-LV"/>
        </w:rPr>
        <w:t xml:space="preserve">to </w:t>
      </w:r>
      <w:r w:rsidRPr="0001019D">
        <w:rPr>
          <w:lang w:val="lv-LV"/>
        </w:rPr>
        <w:t xml:space="preserve">darbinieku iknedēļas testēšanu ar RT-PCR SARS-CoV-2 siekalu </w:t>
      </w:r>
      <w:proofErr w:type="spellStart"/>
      <w:r w:rsidRPr="0001019D">
        <w:rPr>
          <w:lang w:val="lv-LV"/>
        </w:rPr>
        <w:t>skrīninga</w:t>
      </w:r>
      <w:proofErr w:type="spellEnd"/>
      <w:r w:rsidRPr="0001019D">
        <w:rPr>
          <w:lang w:val="lv-LV"/>
        </w:rPr>
        <w:t xml:space="preserve"> testiem, </w:t>
      </w:r>
      <w:r w:rsidRPr="0001019D">
        <w:rPr>
          <w:color w:val="000000" w:themeColor="text1"/>
          <w:lang w:val="lv-LV"/>
        </w:rPr>
        <w:t xml:space="preserve">kuri nevar uzrādīt </w:t>
      </w:r>
      <w:proofErr w:type="spellStart"/>
      <w:r w:rsidRPr="0001019D">
        <w:rPr>
          <w:color w:val="000000" w:themeColor="text1"/>
          <w:lang w:val="lv-LV"/>
        </w:rPr>
        <w:t>sadarbspējīgu</w:t>
      </w:r>
      <w:proofErr w:type="spellEnd"/>
      <w:r w:rsidRPr="0001019D">
        <w:rPr>
          <w:color w:val="000000" w:themeColor="text1"/>
          <w:lang w:val="lv-LV"/>
        </w:rPr>
        <w:t xml:space="preserve"> pārslimošanas vai vakcinācijas sertifikātu</w:t>
      </w:r>
      <w:r>
        <w:rPr>
          <w:lang w:val="lv-LV"/>
        </w:rPr>
        <w:t>. T</w:t>
      </w:r>
      <w:r w:rsidRPr="0001019D">
        <w:rPr>
          <w:lang w:val="lv-LV"/>
        </w:rPr>
        <w:t>estēšanu veic piesaistīta laboratorija, kura organizē testu piegādi un savākšanu darba dienās pēc plāna;</w:t>
      </w:r>
    </w:p>
    <w:p w14:paraId="55803BA7" w14:textId="7D06D8C8"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 xml:space="preserve">darbinieks </w:t>
      </w:r>
      <w:r w:rsidR="005720A6" w:rsidRPr="0001019D">
        <w:rPr>
          <w:lang w:val="lv-LV"/>
        </w:rPr>
        <w:t xml:space="preserve">par </w:t>
      </w:r>
      <w:r w:rsidRPr="0001019D">
        <w:rPr>
          <w:lang w:val="lv-LV"/>
        </w:rPr>
        <w:t>testēšanas rezultāt</w:t>
      </w:r>
      <w:r w:rsidR="005720A6">
        <w:rPr>
          <w:lang w:val="lv-LV"/>
        </w:rPr>
        <w:t>u</w:t>
      </w:r>
      <w:r w:rsidRPr="0001019D">
        <w:rPr>
          <w:lang w:val="lv-LV"/>
        </w:rPr>
        <w:t xml:space="preserve"> paziņo Iestādes medicīnas māsai</w:t>
      </w:r>
      <w:r w:rsidR="005720A6" w:rsidRPr="005720A6">
        <w:rPr>
          <w:color w:val="000000" w:themeColor="text1"/>
          <w:lang w:val="lv-LV"/>
        </w:rPr>
        <w:t xml:space="preserve"> </w:t>
      </w:r>
      <w:r w:rsidR="005720A6">
        <w:rPr>
          <w:color w:val="000000" w:themeColor="text1"/>
          <w:lang w:val="lv-LV"/>
        </w:rPr>
        <w:t xml:space="preserve">vai uzrāda </w:t>
      </w:r>
      <w:proofErr w:type="spellStart"/>
      <w:r w:rsidR="005720A6" w:rsidRPr="0001019D">
        <w:rPr>
          <w:color w:val="000000" w:themeColor="text1"/>
          <w:lang w:val="lv-LV"/>
        </w:rPr>
        <w:t>sadarbspējīgu</w:t>
      </w:r>
      <w:proofErr w:type="spellEnd"/>
      <w:r w:rsidR="005720A6" w:rsidRPr="0001019D">
        <w:rPr>
          <w:color w:val="000000" w:themeColor="text1"/>
          <w:lang w:val="lv-LV"/>
        </w:rPr>
        <w:t xml:space="preserve"> sertifikātu</w:t>
      </w:r>
      <w:r w:rsidR="005720A6">
        <w:rPr>
          <w:lang w:val="lv-LV"/>
        </w:rPr>
        <w:t>.</w:t>
      </w:r>
    </w:p>
    <w:p w14:paraId="6B290B55" w14:textId="77777777"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Koplietošanas telpu izmantošana:</w:t>
      </w:r>
    </w:p>
    <w:p w14:paraId="20A4B890" w14:textId="2B49E767" w:rsidR="0001019D" w:rsidRPr="0001019D" w:rsidRDefault="005720A6" w:rsidP="0001019D">
      <w:pPr>
        <w:pStyle w:val="ListParagraph"/>
        <w:numPr>
          <w:ilvl w:val="1"/>
          <w:numId w:val="38"/>
        </w:numPr>
        <w:spacing w:before="120"/>
        <w:ind w:left="1134" w:right="51" w:hanging="567"/>
        <w:contextualSpacing/>
        <w:jc w:val="both"/>
        <w:rPr>
          <w:lang w:val="lv-LV"/>
        </w:rPr>
      </w:pPr>
      <w:r>
        <w:rPr>
          <w:lang w:val="lv-LV"/>
        </w:rPr>
        <w:t>u</w:t>
      </w:r>
      <w:r w:rsidR="0001019D" w:rsidRPr="0001019D">
        <w:rPr>
          <w:lang w:val="lv-LV"/>
        </w:rPr>
        <w:t>zturoties koplietošanas telpās, tiek iespēju robežās ievērota divu metru distance un lietoti mutes un deguna aizsegi</w:t>
      </w:r>
      <w:r>
        <w:rPr>
          <w:lang w:val="lv-LV"/>
        </w:rPr>
        <w:t>;</w:t>
      </w:r>
    </w:p>
    <w:p w14:paraId="6A492960" w14:textId="0860AC38" w:rsidR="0001019D" w:rsidRPr="0001019D" w:rsidRDefault="005720A6" w:rsidP="0001019D">
      <w:pPr>
        <w:pStyle w:val="ListParagraph"/>
        <w:numPr>
          <w:ilvl w:val="1"/>
          <w:numId w:val="38"/>
        </w:numPr>
        <w:spacing w:before="120"/>
        <w:ind w:left="1134" w:right="51" w:hanging="567"/>
        <w:contextualSpacing/>
        <w:jc w:val="both"/>
        <w:rPr>
          <w:lang w:val="lv-LV"/>
        </w:rPr>
      </w:pPr>
      <w:r>
        <w:rPr>
          <w:lang w:val="lv-LV"/>
        </w:rPr>
        <w:t>d</w:t>
      </w:r>
      <w:r w:rsidR="0001019D" w:rsidRPr="0001019D">
        <w:rPr>
          <w:lang w:val="lv-LV"/>
        </w:rPr>
        <w:t>arbinieki ievēro personīgo higiēnu.</w:t>
      </w:r>
    </w:p>
    <w:p w14:paraId="13C54981" w14:textId="77777777"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lastRenderedPageBreak/>
        <w:t>Ēdināšanas organizēšana:</w:t>
      </w:r>
    </w:p>
    <w:p w14:paraId="12A1967C" w14:textId="667C9D28" w:rsidR="0001019D" w:rsidRPr="0001019D" w:rsidRDefault="005720A6" w:rsidP="0001019D">
      <w:pPr>
        <w:pStyle w:val="ListParagraph"/>
        <w:numPr>
          <w:ilvl w:val="1"/>
          <w:numId w:val="38"/>
        </w:numPr>
        <w:spacing w:before="120"/>
        <w:ind w:left="1134" w:right="51" w:hanging="567"/>
        <w:contextualSpacing/>
        <w:jc w:val="both"/>
        <w:rPr>
          <w:lang w:val="lv-LV"/>
        </w:rPr>
      </w:pPr>
      <w:r>
        <w:rPr>
          <w:lang w:val="lv-LV"/>
        </w:rPr>
        <w:t>ē</w:t>
      </w:r>
      <w:r w:rsidR="0001019D" w:rsidRPr="0001019D">
        <w:rPr>
          <w:lang w:val="lv-LV"/>
        </w:rPr>
        <w:t>dināšanas pakalpojuma sniedzējs nodrošina ēdiena izdali grup</w:t>
      </w:r>
      <w:r>
        <w:rPr>
          <w:lang w:val="lv-LV"/>
        </w:rPr>
        <w:t>u</w:t>
      </w:r>
      <w:r w:rsidR="0001019D" w:rsidRPr="0001019D">
        <w:rPr>
          <w:lang w:val="lv-LV"/>
        </w:rPr>
        <w:t xml:space="preserve"> </w:t>
      </w:r>
      <w:r>
        <w:rPr>
          <w:lang w:val="lv-LV"/>
        </w:rPr>
        <w:t>izglītojamajiem</w:t>
      </w:r>
      <w:r w:rsidR="0001019D" w:rsidRPr="0001019D">
        <w:rPr>
          <w:lang w:val="lv-LV"/>
        </w:rPr>
        <w:t xml:space="preserve"> pēc saskaņota grafika</w:t>
      </w:r>
      <w:r>
        <w:rPr>
          <w:lang w:val="lv-LV"/>
        </w:rPr>
        <w:t>;</w:t>
      </w:r>
    </w:p>
    <w:p w14:paraId="5C16C480" w14:textId="3FC5DE88" w:rsidR="0001019D" w:rsidRDefault="005720A6" w:rsidP="0001019D">
      <w:pPr>
        <w:pStyle w:val="ListParagraph"/>
        <w:numPr>
          <w:ilvl w:val="1"/>
          <w:numId w:val="38"/>
        </w:numPr>
        <w:spacing w:before="120"/>
        <w:ind w:left="1134" w:right="51" w:hanging="567"/>
        <w:contextualSpacing/>
        <w:jc w:val="both"/>
        <w:rPr>
          <w:color w:val="000000" w:themeColor="text1"/>
          <w:lang w:val="lv-LV"/>
        </w:rPr>
      </w:pPr>
      <w:r>
        <w:rPr>
          <w:color w:val="000000" w:themeColor="text1"/>
          <w:lang w:val="lv-LV"/>
        </w:rPr>
        <w:t>g</w:t>
      </w:r>
      <w:r w:rsidR="0001019D" w:rsidRPr="0001019D">
        <w:rPr>
          <w:color w:val="000000" w:themeColor="text1"/>
          <w:lang w:val="lv-LV"/>
        </w:rPr>
        <w:t>rupas darbinieks nodrošina izglītojam</w:t>
      </w:r>
      <w:r>
        <w:rPr>
          <w:color w:val="000000" w:themeColor="text1"/>
          <w:lang w:val="lv-LV"/>
        </w:rPr>
        <w:t>o</w:t>
      </w:r>
      <w:r w:rsidR="0001019D" w:rsidRPr="0001019D">
        <w:rPr>
          <w:color w:val="000000" w:themeColor="text1"/>
          <w:lang w:val="lv-LV"/>
        </w:rPr>
        <w:t xml:space="preserve"> ēdināšan</w:t>
      </w:r>
      <w:r w:rsidR="00A017A3">
        <w:rPr>
          <w:color w:val="000000" w:themeColor="text1"/>
          <w:lang w:val="lv-LV"/>
        </w:rPr>
        <w:t>u</w:t>
      </w:r>
      <w:r w:rsidR="0001019D" w:rsidRPr="0001019D">
        <w:rPr>
          <w:color w:val="000000" w:themeColor="text1"/>
          <w:lang w:val="lv-LV"/>
        </w:rPr>
        <w:t xml:space="preserve"> grupas telpā</w:t>
      </w:r>
      <w:r>
        <w:rPr>
          <w:color w:val="000000" w:themeColor="text1"/>
          <w:lang w:val="lv-LV"/>
        </w:rPr>
        <w:t>, ja nepieciešams</w:t>
      </w:r>
      <w:r w:rsidR="0001019D" w:rsidRPr="0001019D">
        <w:rPr>
          <w:color w:val="000000" w:themeColor="text1"/>
          <w:lang w:val="lv-LV"/>
        </w:rPr>
        <w:t>.</w:t>
      </w:r>
    </w:p>
    <w:p w14:paraId="39AEAA25" w14:textId="77777777" w:rsidR="005720A6" w:rsidRPr="0001019D" w:rsidRDefault="005720A6" w:rsidP="005720A6">
      <w:pPr>
        <w:pStyle w:val="ListParagraph"/>
        <w:numPr>
          <w:ilvl w:val="0"/>
          <w:numId w:val="38"/>
        </w:numPr>
        <w:spacing w:before="120"/>
        <w:ind w:left="567" w:right="51" w:hanging="567"/>
        <w:jc w:val="both"/>
        <w:rPr>
          <w:lang w:val="lv-LV"/>
        </w:rPr>
      </w:pPr>
      <w:r w:rsidRPr="0001019D">
        <w:rPr>
          <w:lang w:val="lv-LV"/>
        </w:rPr>
        <w:t xml:space="preserve">Iestādes medicīnas māsa kontrolē higiēnas pasākumu, testēšanu, sertifikātu un testu rezultātu reģistrēšanu, veselības stāvokļa novērtēšanu, pamatojoties uz </w:t>
      </w:r>
      <w:r>
        <w:rPr>
          <w:lang w:val="lv-LV"/>
        </w:rPr>
        <w:t xml:space="preserve">uzraugošo institūciju </w:t>
      </w:r>
      <w:r w:rsidRPr="0001019D">
        <w:rPr>
          <w:lang w:val="lv-LV"/>
        </w:rPr>
        <w:t>ieteikumiem.</w:t>
      </w:r>
    </w:p>
    <w:p w14:paraId="0ED42F0A" w14:textId="3129BA78" w:rsidR="0001019D" w:rsidRPr="0001019D" w:rsidRDefault="0001019D" w:rsidP="0001019D">
      <w:pPr>
        <w:pStyle w:val="ListParagraph"/>
        <w:spacing w:before="120"/>
        <w:ind w:left="0" w:right="51"/>
        <w:jc w:val="center"/>
        <w:rPr>
          <w:b/>
          <w:lang w:val="lv-LV"/>
        </w:rPr>
      </w:pPr>
      <w:r w:rsidRPr="0001019D">
        <w:rPr>
          <w:b/>
          <w:lang w:val="lv-LV"/>
        </w:rPr>
        <w:t xml:space="preserve">III. Rīcība, ja </w:t>
      </w:r>
      <w:r>
        <w:rPr>
          <w:b/>
          <w:lang w:val="lv-LV"/>
        </w:rPr>
        <w:t xml:space="preserve">ir </w:t>
      </w:r>
      <w:r w:rsidRPr="0001019D">
        <w:rPr>
          <w:b/>
          <w:lang w:val="lv-LV"/>
        </w:rPr>
        <w:t>aizdomas par saslimšanas gadījumu</w:t>
      </w:r>
    </w:p>
    <w:p w14:paraId="699B54DF" w14:textId="016E4FCB"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Izglītojamo izolē atsevišķā telpā, nodrošinot darbinieka klātbūtni</w:t>
      </w:r>
      <w:r w:rsidR="005720A6">
        <w:rPr>
          <w:lang w:val="lv-LV"/>
        </w:rPr>
        <w:t>.</w:t>
      </w:r>
    </w:p>
    <w:p w14:paraId="0713EC85" w14:textId="5F9C59A6"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 xml:space="preserve">Darbinieks lieto sejas </w:t>
      </w:r>
      <w:proofErr w:type="spellStart"/>
      <w:r w:rsidRPr="0001019D">
        <w:rPr>
          <w:lang w:val="lv-LV"/>
        </w:rPr>
        <w:t>aizsargmasku</w:t>
      </w:r>
      <w:proofErr w:type="spellEnd"/>
      <w:r w:rsidR="005720A6">
        <w:rPr>
          <w:lang w:val="lv-LV"/>
        </w:rPr>
        <w:t>.</w:t>
      </w:r>
    </w:p>
    <w:p w14:paraId="2265674F" w14:textId="798EBC74"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Grupas skolotājs sazinās ar izglītojamā vecākiem, kas nekavējoties ierodas pēc izglītojamā</w:t>
      </w:r>
      <w:r w:rsidR="005720A6">
        <w:rPr>
          <w:lang w:val="lv-LV"/>
        </w:rPr>
        <w:t>.</w:t>
      </w:r>
    </w:p>
    <w:p w14:paraId="273915FF" w14:textId="77777777"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Izglītojamais pēc atveseļošanās atgriežas Iestādē ar ārstējošā ārsta rakstisku atļauju.</w:t>
      </w:r>
    </w:p>
    <w:p w14:paraId="289B7251" w14:textId="3EA9CE0C" w:rsidR="0001019D" w:rsidRPr="005720A6" w:rsidRDefault="0001019D" w:rsidP="005720A6">
      <w:pPr>
        <w:pStyle w:val="ListParagraph"/>
        <w:numPr>
          <w:ilvl w:val="0"/>
          <w:numId w:val="38"/>
        </w:numPr>
        <w:spacing w:before="120"/>
        <w:ind w:left="567" w:right="51" w:hanging="567"/>
        <w:jc w:val="both"/>
        <w:rPr>
          <w:lang w:val="lv-LV"/>
        </w:rPr>
      </w:pPr>
      <w:r w:rsidRPr="0001019D">
        <w:rPr>
          <w:lang w:val="lv-LV"/>
        </w:rPr>
        <w:t xml:space="preserve">Darbinieks, </w:t>
      </w:r>
      <w:r w:rsidR="00A017A3">
        <w:rPr>
          <w:lang w:val="lv-LV"/>
        </w:rPr>
        <w:t xml:space="preserve">kuram </w:t>
      </w:r>
      <w:r w:rsidRPr="0001019D">
        <w:rPr>
          <w:lang w:val="lv-LV"/>
        </w:rPr>
        <w:t>parādās akūtas elpceļu infekcijas slimības pazīmes (drudzis, klepus, elpas trūkums) pārtrauc darba pienākumu veikšanu un dodas mājās, telefoniski informējot Iestādes vadītāju/medicīnas māsu, kā arī sazinās ar savu ģimenes ārstu.</w:t>
      </w:r>
      <w:r w:rsidR="005720A6">
        <w:rPr>
          <w:lang w:val="lv-LV"/>
        </w:rPr>
        <w:t xml:space="preserve"> </w:t>
      </w:r>
      <w:r w:rsidRPr="00A017A3">
        <w:rPr>
          <w:lang w:val="lv-LV"/>
        </w:rPr>
        <w:t xml:space="preserve">Darbinieks atgriežas darbā, kad ārstējošais ārsts </w:t>
      </w:r>
      <w:r w:rsidRPr="00A017A3">
        <w:rPr>
          <w:shd w:val="clear" w:color="auto" w:fill="FFFFFF"/>
          <w:lang w:val="lv-LV"/>
        </w:rPr>
        <w:t xml:space="preserve">noslēdzis darbnespējas lapu. </w:t>
      </w:r>
    </w:p>
    <w:p w14:paraId="5BCA0F0E" w14:textId="3944A4AA" w:rsidR="0001019D" w:rsidRPr="0001019D" w:rsidRDefault="005720A6" w:rsidP="0001019D">
      <w:pPr>
        <w:pStyle w:val="ListParagraph"/>
        <w:numPr>
          <w:ilvl w:val="0"/>
          <w:numId w:val="38"/>
        </w:numPr>
        <w:spacing w:before="120"/>
        <w:ind w:left="567" w:right="51" w:hanging="567"/>
        <w:jc w:val="both"/>
        <w:rPr>
          <w:lang w:val="lv-LV"/>
        </w:rPr>
      </w:pPr>
      <w:r>
        <w:rPr>
          <w:lang w:val="lv-LV"/>
        </w:rPr>
        <w:t>Izglītojamā k</w:t>
      </w:r>
      <w:r w:rsidR="0001019D" w:rsidRPr="0001019D">
        <w:rPr>
          <w:lang w:val="lv-LV"/>
        </w:rPr>
        <w:t>arantīnu pārtrauc ārstējošais ārsts. Pēc karantīnas perioda izglītojamais atgriežas Iestādē ar ārstējošā ārsta rakstisku atļauju.</w:t>
      </w:r>
    </w:p>
    <w:p w14:paraId="71B074C2" w14:textId="77777777" w:rsidR="0001019D" w:rsidRPr="0001019D" w:rsidRDefault="0001019D" w:rsidP="0001019D">
      <w:pPr>
        <w:pStyle w:val="ListParagraph"/>
        <w:numPr>
          <w:ilvl w:val="0"/>
          <w:numId w:val="38"/>
        </w:numPr>
        <w:spacing w:before="120"/>
        <w:ind w:left="567" w:right="51" w:hanging="567"/>
        <w:jc w:val="both"/>
        <w:rPr>
          <w:lang w:val="lv-LV"/>
        </w:rPr>
      </w:pPr>
      <w:r w:rsidRPr="0001019D">
        <w:rPr>
          <w:lang w:val="lv-LV"/>
        </w:rPr>
        <w:t>Iestāde informē:</w:t>
      </w:r>
    </w:p>
    <w:p w14:paraId="197C2D2A"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attiecīgās grupas izglītojamā vecākus par noteikto karantīnas laiku;</w:t>
      </w:r>
    </w:p>
    <w:p w14:paraId="4BDD734F" w14:textId="7E79D94E"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 xml:space="preserve">Izglītības kvalitātes valsts dienestu un </w:t>
      </w:r>
      <w:r w:rsidR="005720A6">
        <w:rPr>
          <w:lang w:val="lv-LV"/>
        </w:rPr>
        <w:t>pašvaldību</w:t>
      </w:r>
      <w:r w:rsidRPr="0001019D">
        <w:rPr>
          <w:lang w:val="lv-LV"/>
        </w:rPr>
        <w:t xml:space="preserve"> par faktu, ka Iestādei noteikti </w:t>
      </w:r>
      <w:proofErr w:type="spellStart"/>
      <w:r w:rsidRPr="0001019D">
        <w:rPr>
          <w:lang w:val="lv-LV"/>
        </w:rPr>
        <w:t>pretepidēmijas</w:t>
      </w:r>
      <w:proofErr w:type="spellEnd"/>
      <w:r w:rsidRPr="0001019D">
        <w:rPr>
          <w:lang w:val="lv-LV"/>
        </w:rPr>
        <w:t xml:space="preserve"> pasākumi;</w:t>
      </w:r>
    </w:p>
    <w:p w14:paraId="099D6961" w14:textId="77777777" w:rsidR="0001019D" w:rsidRPr="0001019D" w:rsidRDefault="0001019D" w:rsidP="0001019D">
      <w:pPr>
        <w:pStyle w:val="ListParagraph"/>
        <w:numPr>
          <w:ilvl w:val="1"/>
          <w:numId w:val="38"/>
        </w:numPr>
        <w:spacing w:before="120"/>
        <w:ind w:left="1134" w:right="51" w:hanging="567"/>
        <w:contextualSpacing/>
        <w:jc w:val="both"/>
        <w:rPr>
          <w:lang w:val="lv-LV"/>
        </w:rPr>
      </w:pPr>
      <w:r w:rsidRPr="0001019D">
        <w:rPr>
          <w:lang w:val="lv-LV"/>
        </w:rPr>
        <w:t xml:space="preserve">sagatavo kontaktpersonu sarakstu un </w:t>
      </w:r>
      <w:proofErr w:type="spellStart"/>
      <w:r w:rsidRPr="0001019D">
        <w:rPr>
          <w:lang w:val="lv-LV"/>
        </w:rPr>
        <w:t>nosūta</w:t>
      </w:r>
      <w:proofErr w:type="spellEnd"/>
      <w:r w:rsidRPr="0001019D">
        <w:rPr>
          <w:lang w:val="lv-LV"/>
        </w:rPr>
        <w:t xml:space="preserve"> SPKC.</w:t>
      </w:r>
    </w:p>
    <w:p w14:paraId="76E0733F" w14:textId="23927428" w:rsidR="0001019D" w:rsidRPr="0001019D" w:rsidRDefault="0001019D" w:rsidP="0001019D">
      <w:pPr>
        <w:spacing w:before="120"/>
        <w:ind w:right="51"/>
        <w:jc w:val="center"/>
        <w:rPr>
          <w:rFonts w:ascii="Times New Roman" w:hAnsi="Times New Roman" w:cs="Times New Roman"/>
          <w:b/>
          <w:sz w:val="24"/>
          <w:szCs w:val="24"/>
        </w:rPr>
      </w:pPr>
      <w:r w:rsidRPr="0001019D">
        <w:rPr>
          <w:rFonts w:ascii="Times New Roman" w:hAnsi="Times New Roman" w:cs="Times New Roman"/>
          <w:b/>
          <w:sz w:val="24"/>
          <w:szCs w:val="24"/>
        </w:rPr>
        <w:t>IV. Izglītības procesa organizācija</w:t>
      </w:r>
    </w:p>
    <w:p w14:paraId="1BB21CE5" w14:textId="1CF0EF29" w:rsidR="0001019D" w:rsidRDefault="0001019D" w:rsidP="0001019D">
      <w:pPr>
        <w:pStyle w:val="ListParagraph"/>
        <w:numPr>
          <w:ilvl w:val="0"/>
          <w:numId w:val="38"/>
        </w:numPr>
        <w:spacing w:before="120"/>
        <w:ind w:left="567" w:right="51" w:hanging="567"/>
        <w:jc w:val="both"/>
        <w:rPr>
          <w:lang w:val="lv-LV"/>
        </w:rPr>
      </w:pPr>
      <w:r w:rsidRPr="0001019D">
        <w:rPr>
          <w:lang w:val="lv-LV"/>
        </w:rPr>
        <w:t>Izglītības procesa nodrošināšanai klātienē netiek noteikti ierobežojumi izglītojamo skaitam un telpu platībai uz izglītojamo.</w:t>
      </w:r>
    </w:p>
    <w:p w14:paraId="74F90F78" w14:textId="77777777" w:rsidR="005720A6" w:rsidRPr="005720A6" w:rsidRDefault="005720A6" w:rsidP="005720A6">
      <w:pPr>
        <w:pStyle w:val="ListParagraph"/>
        <w:numPr>
          <w:ilvl w:val="0"/>
          <w:numId w:val="38"/>
        </w:numPr>
        <w:spacing w:before="120"/>
        <w:ind w:left="567" w:right="51" w:hanging="567"/>
        <w:jc w:val="both"/>
        <w:rPr>
          <w:color w:val="000000" w:themeColor="text1"/>
          <w:lang w:val="lv-LV"/>
        </w:rPr>
      </w:pPr>
      <w:r w:rsidRPr="005720A6">
        <w:rPr>
          <w:lang w:val="lv-LV"/>
        </w:rPr>
        <w:t xml:space="preserve">Pamatojoties uz SPKC informāciju par Covid-19 infekcijas izplatību un epidemioloģiskās situācijas pasliktināšanos Ādažu novada administratīvajā teritorijā, Iestādes vadītājs, saskaņojot ar pašvaldības administrācijas izglītības struktūrvienības vadītāju, var pieņemt lēmumu un izdot rīkojumu par attālinātām mācībām obligātajā vecumā esošajiem izglītojamiem un to grupām ja tiek noteikti obligāti </w:t>
      </w:r>
      <w:proofErr w:type="spellStart"/>
      <w:r w:rsidRPr="005720A6">
        <w:rPr>
          <w:lang w:val="lv-LV"/>
        </w:rPr>
        <w:t>pretepidēmijas</w:t>
      </w:r>
      <w:proofErr w:type="spellEnd"/>
      <w:r w:rsidRPr="005720A6">
        <w:rPr>
          <w:lang w:val="lv-LV"/>
        </w:rPr>
        <w:t xml:space="preserve"> (karantīna, izolācija) pasākumi.</w:t>
      </w:r>
    </w:p>
    <w:p w14:paraId="3E399272" w14:textId="214D1C3D" w:rsidR="0001019D" w:rsidRDefault="0001019D" w:rsidP="0001019D">
      <w:pPr>
        <w:pStyle w:val="ListParagraph"/>
        <w:numPr>
          <w:ilvl w:val="0"/>
          <w:numId w:val="38"/>
        </w:numPr>
        <w:spacing w:before="120"/>
        <w:ind w:left="567" w:right="51" w:hanging="567"/>
        <w:jc w:val="both"/>
        <w:rPr>
          <w:color w:val="000000" w:themeColor="text1"/>
          <w:lang w:val="lv-LV"/>
        </w:rPr>
      </w:pPr>
      <w:r w:rsidRPr="0001019D">
        <w:rPr>
          <w:color w:val="000000" w:themeColor="text1"/>
          <w:lang w:val="lv-LV"/>
        </w:rPr>
        <w:t>Interešu izglītība notiek</w:t>
      </w:r>
      <w:r w:rsidR="005720A6">
        <w:rPr>
          <w:color w:val="000000" w:themeColor="text1"/>
          <w:lang w:val="lv-LV"/>
        </w:rPr>
        <w:t>,</w:t>
      </w:r>
      <w:r w:rsidRPr="0001019D">
        <w:rPr>
          <w:color w:val="000000" w:themeColor="text1"/>
          <w:lang w:val="lv-LV"/>
        </w:rPr>
        <w:t xml:space="preserve"> ņemot vērā valstī noteiktos ierobežojumus.</w:t>
      </w:r>
    </w:p>
    <w:p w14:paraId="21DC5CF8" w14:textId="00644238" w:rsidR="005720A6" w:rsidRPr="005720A6" w:rsidRDefault="005720A6" w:rsidP="005720A6">
      <w:pPr>
        <w:spacing w:before="120"/>
        <w:ind w:right="51"/>
        <w:jc w:val="center"/>
        <w:rPr>
          <w:rFonts w:ascii="Times New Roman" w:hAnsi="Times New Roman" w:cs="Times New Roman"/>
          <w:b/>
          <w:sz w:val="24"/>
          <w:szCs w:val="24"/>
        </w:rPr>
      </w:pPr>
      <w:r w:rsidRPr="005720A6">
        <w:rPr>
          <w:rFonts w:ascii="Times New Roman" w:hAnsi="Times New Roman" w:cs="Times New Roman"/>
          <w:b/>
          <w:sz w:val="24"/>
          <w:szCs w:val="24"/>
        </w:rPr>
        <w:t xml:space="preserve">V. </w:t>
      </w:r>
      <w:r>
        <w:rPr>
          <w:rFonts w:ascii="Times New Roman" w:hAnsi="Times New Roman" w:cs="Times New Roman"/>
          <w:b/>
          <w:sz w:val="24"/>
          <w:szCs w:val="24"/>
        </w:rPr>
        <w:t>Nobeiguma jautājumi</w:t>
      </w:r>
    </w:p>
    <w:p w14:paraId="69D13CA7" w14:textId="77777777" w:rsidR="005720A6" w:rsidRPr="005720A6" w:rsidRDefault="005720A6" w:rsidP="005720A6">
      <w:pPr>
        <w:pStyle w:val="ListParagraph"/>
        <w:numPr>
          <w:ilvl w:val="0"/>
          <w:numId w:val="38"/>
        </w:numPr>
        <w:spacing w:before="120"/>
        <w:ind w:left="567" w:right="51" w:hanging="567"/>
        <w:jc w:val="both"/>
        <w:rPr>
          <w:color w:val="000000" w:themeColor="text1"/>
          <w:lang w:val="lv-LV"/>
        </w:rPr>
      </w:pPr>
      <w:r w:rsidRPr="005720A6">
        <w:rPr>
          <w:lang w:val="lv-LV"/>
        </w:rPr>
        <w:t xml:space="preserve">Iestādes darbības pārtraukumu var noteikt pašvaldības dome un pašvaldības izpilddirektors iestādes nolikumā noteiktajā kārtībā.  </w:t>
      </w:r>
    </w:p>
    <w:p w14:paraId="5AB1AAEA" w14:textId="77777777" w:rsidR="005720A6" w:rsidRPr="005720A6" w:rsidRDefault="005720A6" w:rsidP="005720A6">
      <w:pPr>
        <w:pStyle w:val="ListParagraph"/>
        <w:numPr>
          <w:ilvl w:val="0"/>
          <w:numId w:val="38"/>
        </w:numPr>
        <w:spacing w:before="120"/>
        <w:ind w:left="567" w:right="51" w:hanging="567"/>
        <w:jc w:val="both"/>
        <w:rPr>
          <w:color w:val="000000" w:themeColor="text1"/>
          <w:lang w:val="lv-LV"/>
        </w:rPr>
      </w:pPr>
      <w:r w:rsidRPr="005720A6">
        <w:rPr>
          <w:lang w:val="lv-LV"/>
        </w:rPr>
        <w:t>Iestādes vadītājs, saskaņojot ar Ādažu novada pašvaldības izpilddirektoru, ir tiesīgs veikt grozījumus šajos noteikumos, tiktāl, cik tas nav pretrunā noteikumos noteiktajai lēmumu pieņemšanas kārtībai.</w:t>
      </w:r>
    </w:p>
    <w:p w14:paraId="17E395CD" w14:textId="77777777" w:rsidR="005720A6" w:rsidRPr="005720A6" w:rsidRDefault="005720A6" w:rsidP="005720A6">
      <w:pPr>
        <w:pStyle w:val="ListParagraph"/>
        <w:numPr>
          <w:ilvl w:val="0"/>
          <w:numId w:val="38"/>
        </w:numPr>
        <w:spacing w:before="120"/>
        <w:ind w:left="567" w:right="51" w:hanging="567"/>
        <w:jc w:val="both"/>
        <w:rPr>
          <w:color w:val="000000" w:themeColor="text1"/>
          <w:lang w:val="lv-LV"/>
        </w:rPr>
      </w:pPr>
      <w:r w:rsidRPr="005720A6">
        <w:rPr>
          <w:lang w:val="lv-LV"/>
        </w:rPr>
        <w:t>Šie noteikumi stājas spēkā nākamajā dienā pēc parakstīšanas.</w:t>
      </w:r>
    </w:p>
    <w:p w14:paraId="46036F55" w14:textId="282134BD" w:rsidR="0001019D" w:rsidRPr="005720A6" w:rsidRDefault="0001019D" w:rsidP="005720A6">
      <w:pPr>
        <w:pStyle w:val="ListParagraph"/>
        <w:numPr>
          <w:ilvl w:val="0"/>
          <w:numId w:val="38"/>
        </w:numPr>
        <w:spacing w:before="120"/>
        <w:ind w:left="567" w:right="51" w:hanging="567"/>
        <w:jc w:val="both"/>
        <w:rPr>
          <w:color w:val="000000" w:themeColor="text1"/>
          <w:lang w:val="lv-LV"/>
        </w:rPr>
      </w:pPr>
      <w:r w:rsidRPr="009F5DBB">
        <w:rPr>
          <w:lang w:val="lv-LV"/>
        </w:rPr>
        <w:t xml:space="preserve">Ar </w:t>
      </w:r>
      <w:r w:rsidR="005720A6" w:rsidRPr="009F5DBB">
        <w:rPr>
          <w:lang w:val="lv-LV"/>
        </w:rPr>
        <w:t xml:space="preserve">šo </w:t>
      </w:r>
      <w:r w:rsidRPr="009F5DBB">
        <w:rPr>
          <w:lang w:val="lv-LV"/>
        </w:rPr>
        <w:t>noteikumu spēkā stāšan</w:t>
      </w:r>
      <w:r w:rsidR="005720A6" w:rsidRPr="009F5DBB">
        <w:rPr>
          <w:lang w:val="lv-LV"/>
        </w:rPr>
        <w:t>o</w:t>
      </w:r>
      <w:r w:rsidRPr="009F5DBB">
        <w:rPr>
          <w:lang w:val="lv-LV"/>
        </w:rPr>
        <w:t>s spēku zaudē 27.01.2021. noteikumi ”Kārtība, kādā nodrošina darba organizāciju Carnikavas novada pašvaldības pirmsskolas izglītības iestādes “Riekstiņš” grupās Covid-19 pandēmijas laikā”.</w:t>
      </w:r>
    </w:p>
    <w:p w14:paraId="78AB7F46" w14:textId="77777777" w:rsidR="00A017A3" w:rsidRDefault="00A017A3" w:rsidP="0001019D">
      <w:pPr>
        <w:spacing w:before="120"/>
        <w:ind w:left="567" w:right="51" w:hanging="567"/>
        <w:jc w:val="both"/>
        <w:rPr>
          <w:rFonts w:ascii="Times New Roman" w:hAnsi="Times New Roman" w:cs="Times New Roman"/>
          <w:sz w:val="24"/>
          <w:szCs w:val="24"/>
        </w:rPr>
      </w:pPr>
    </w:p>
    <w:p w14:paraId="182E5BFB" w14:textId="663E9F82" w:rsidR="007C3131" w:rsidRPr="00A017A3" w:rsidRDefault="0001019D" w:rsidP="00A017A3">
      <w:pPr>
        <w:spacing w:before="120"/>
        <w:ind w:left="567" w:right="51" w:hanging="567"/>
        <w:jc w:val="both"/>
        <w:rPr>
          <w:rFonts w:ascii="Times New Roman" w:hAnsi="Times New Roman" w:cs="Times New Roman"/>
          <w:sz w:val="24"/>
          <w:szCs w:val="24"/>
        </w:rPr>
      </w:pPr>
      <w:r w:rsidRPr="0001019D">
        <w:rPr>
          <w:rFonts w:ascii="Times New Roman" w:hAnsi="Times New Roman" w:cs="Times New Roman"/>
          <w:sz w:val="24"/>
          <w:szCs w:val="24"/>
        </w:rPr>
        <w:t xml:space="preserve">Pirmskolas izglītības iestādes “Riekstiņš” vadītājas </w:t>
      </w:r>
      <w:proofErr w:type="spellStart"/>
      <w:r w:rsidRPr="0001019D">
        <w:rPr>
          <w:rFonts w:ascii="Times New Roman" w:hAnsi="Times New Roman" w:cs="Times New Roman"/>
          <w:sz w:val="24"/>
          <w:szCs w:val="24"/>
        </w:rPr>
        <w:t>p.i</w:t>
      </w:r>
      <w:proofErr w:type="spellEnd"/>
      <w:r w:rsidRPr="0001019D">
        <w:rPr>
          <w:rFonts w:ascii="Times New Roman" w:hAnsi="Times New Roman" w:cs="Times New Roman"/>
          <w:sz w:val="24"/>
          <w:szCs w:val="24"/>
        </w:rPr>
        <w:t xml:space="preserve">. </w:t>
      </w:r>
      <w:r w:rsidRPr="0001019D">
        <w:rPr>
          <w:rFonts w:ascii="Times New Roman" w:hAnsi="Times New Roman" w:cs="Times New Roman"/>
          <w:sz w:val="24"/>
          <w:szCs w:val="24"/>
        </w:rPr>
        <w:tab/>
      </w:r>
      <w:r w:rsidRPr="0001019D">
        <w:rPr>
          <w:rFonts w:ascii="Times New Roman" w:hAnsi="Times New Roman" w:cs="Times New Roman"/>
          <w:sz w:val="24"/>
          <w:szCs w:val="24"/>
        </w:rPr>
        <w:tab/>
      </w:r>
      <w:proofErr w:type="spellStart"/>
      <w:r w:rsidRPr="0001019D">
        <w:rPr>
          <w:rFonts w:ascii="Times New Roman" w:hAnsi="Times New Roman" w:cs="Times New Roman"/>
          <w:sz w:val="24"/>
          <w:szCs w:val="24"/>
        </w:rPr>
        <w:t>I.Galeniece</w:t>
      </w:r>
      <w:proofErr w:type="spellEnd"/>
      <w:r w:rsidRPr="0001019D">
        <w:rPr>
          <w:rFonts w:ascii="Times New Roman" w:hAnsi="Times New Roman" w:cs="Times New Roman"/>
          <w:sz w:val="24"/>
          <w:szCs w:val="24"/>
        </w:rPr>
        <w:tab/>
      </w:r>
      <w:r w:rsidRPr="0001019D">
        <w:rPr>
          <w:rFonts w:ascii="Times New Roman" w:hAnsi="Times New Roman" w:cs="Times New Roman"/>
          <w:sz w:val="24"/>
          <w:szCs w:val="24"/>
        </w:rPr>
        <w:tab/>
      </w:r>
    </w:p>
    <w:sectPr w:rsidR="007C3131" w:rsidRPr="00A017A3" w:rsidSect="005720A6">
      <w:headerReference w:type="default" r:id="rId13"/>
      <w:footerReference w:type="defaul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1FD5" w14:textId="77777777" w:rsidR="00B04BBC" w:rsidRDefault="00B04BBC" w:rsidP="0055743C">
      <w:r>
        <w:separator/>
      </w:r>
    </w:p>
  </w:endnote>
  <w:endnote w:type="continuationSeparator" w:id="0">
    <w:p w14:paraId="3A304373" w14:textId="77777777" w:rsidR="00B04BBC" w:rsidRDefault="00B04BBC" w:rsidP="0055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87511"/>
      <w:docPartObj>
        <w:docPartGallery w:val="Page Numbers (Bottom of Page)"/>
        <w:docPartUnique/>
      </w:docPartObj>
    </w:sdtPr>
    <w:sdtEndPr>
      <w:rPr>
        <w:rFonts w:ascii="Times New Roman" w:hAnsi="Times New Roman" w:cs="Times New Roman"/>
        <w:sz w:val="24"/>
        <w:szCs w:val="24"/>
      </w:rPr>
    </w:sdtEndPr>
    <w:sdtContent>
      <w:p w14:paraId="236D7306" w14:textId="6254BFAA" w:rsidR="001D4FA7" w:rsidRPr="001D4FA7" w:rsidRDefault="001D4FA7">
        <w:pPr>
          <w:pStyle w:val="Footer"/>
          <w:jc w:val="right"/>
          <w:rPr>
            <w:rFonts w:ascii="Times New Roman" w:hAnsi="Times New Roman" w:cs="Times New Roman"/>
            <w:sz w:val="24"/>
            <w:szCs w:val="24"/>
          </w:rPr>
        </w:pPr>
        <w:r w:rsidRPr="001D4FA7">
          <w:rPr>
            <w:rFonts w:ascii="Times New Roman" w:hAnsi="Times New Roman" w:cs="Times New Roman"/>
            <w:sz w:val="24"/>
            <w:szCs w:val="24"/>
          </w:rPr>
          <w:fldChar w:fldCharType="begin"/>
        </w:r>
        <w:r w:rsidRPr="001D4FA7">
          <w:rPr>
            <w:rFonts w:ascii="Times New Roman" w:hAnsi="Times New Roman" w:cs="Times New Roman"/>
            <w:sz w:val="24"/>
            <w:szCs w:val="24"/>
          </w:rPr>
          <w:instrText>PAGE   \* MERGEFORMAT</w:instrText>
        </w:r>
        <w:r w:rsidRPr="001D4FA7">
          <w:rPr>
            <w:rFonts w:ascii="Times New Roman" w:hAnsi="Times New Roman" w:cs="Times New Roman"/>
            <w:sz w:val="24"/>
            <w:szCs w:val="24"/>
          </w:rPr>
          <w:fldChar w:fldCharType="separate"/>
        </w:r>
        <w:r w:rsidR="006A3267">
          <w:rPr>
            <w:rFonts w:ascii="Times New Roman" w:hAnsi="Times New Roman" w:cs="Times New Roman"/>
            <w:noProof/>
            <w:sz w:val="24"/>
            <w:szCs w:val="24"/>
          </w:rPr>
          <w:t>4</w:t>
        </w:r>
        <w:r w:rsidRPr="001D4FA7">
          <w:rPr>
            <w:rFonts w:ascii="Times New Roman" w:hAnsi="Times New Roman" w:cs="Times New Roman"/>
            <w:sz w:val="24"/>
            <w:szCs w:val="24"/>
          </w:rPr>
          <w:fldChar w:fldCharType="end"/>
        </w:r>
      </w:p>
    </w:sdtContent>
  </w:sdt>
  <w:p w14:paraId="55D7D5F2" w14:textId="77777777" w:rsidR="001D4FA7" w:rsidRDefault="001D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505B" w14:textId="77777777" w:rsidR="00B04BBC" w:rsidRDefault="00B04BBC" w:rsidP="0055743C">
      <w:r>
        <w:separator/>
      </w:r>
    </w:p>
  </w:footnote>
  <w:footnote w:type="continuationSeparator" w:id="0">
    <w:p w14:paraId="62E14011" w14:textId="77777777" w:rsidR="00B04BBC" w:rsidRDefault="00B04BBC" w:rsidP="0055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72AF" w14:textId="44AC2944" w:rsidR="0055743C" w:rsidRPr="0055743C" w:rsidRDefault="0055743C">
    <w:pPr>
      <w:pStyle w:val="Header"/>
      <w:jc w:val="center"/>
      <w:rPr>
        <w:rFonts w:ascii="Times New Roman" w:hAnsi="Times New Roman" w:cs="Times New Roman"/>
      </w:rPr>
    </w:pPr>
  </w:p>
  <w:p w14:paraId="6DA172EC" w14:textId="77777777" w:rsidR="0055743C" w:rsidRDefault="0055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F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1465B"/>
    <w:multiLevelType w:val="hybridMultilevel"/>
    <w:tmpl w:val="96360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E2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4119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85F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7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E4032"/>
    <w:multiLevelType w:val="multilevel"/>
    <w:tmpl w:val="B8F2C190"/>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1033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1F6850"/>
    <w:multiLevelType w:val="hybridMultilevel"/>
    <w:tmpl w:val="0AFE316E"/>
    <w:lvl w:ilvl="0" w:tplc="B4521E02">
      <w:start w:val="1"/>
      <w:numFmt w:val="bullet"/>
      <w:lvlText w:val="•"/>
      <w:lvlJc w:val="left"/>
      <w:pPr>
        <w:tabs>
          <w:tab w:val="num" w:pos="720"/>
        </w:tabs>
        <w:ind w:left="720" w:hanging="360"/>
      </w:pPr>
      <w:rPr>
        <w:rFonts w:ascii="Times New Roman" w:hAnsi="Times New Roman" w:hint="default"/>
      </w:rPr>
    </w:lvl>
    <w:lvl w:ilvl="1" w:tplc="8AFEB82A" w:tentative="1">
      <w:start w:val="1"/>
      <w:numFmt w:val="bullet"/>
      <w:lvlText w:val="•"/>
      <w:lvlJc w:val="left"/>
      <w:pPr>
        <w:tabs>
          <w:tab w:val="num" w:pos="1440"/>
        </w:tabs>
        <w:ind w:left="1440" w:hanging="360"/>
      </w:pPr>
      <w:rPr>
        <w:rFonts w:ascii="Times New Roman" w:hAnsi="Times New Roman" w:hint="default"/>
      </w:rPr>
    </w:lvl>
    <w:lvl w:ilvl="2" w:tplc="A92C7476" w:tentative="1">
      <w:start w:val="1"/>
      <w:numFmt w:val="bullet"/>
      <w:lvlText w:val="•"/>
      <w:lvlJc w:val="left"/>
      <w:pPr>
        <w:tabs>
          <w:tab w:val="num" w:pos="2160"/>
        </w:tabs>
        <w:ind w:left="2160" w:hanging="360"/>
      </w:pPr>
      <w:rPr>
        <w:rFonts w:ascii="Times New Roman" w:hAnsi="Times New Roman" w:hint="default"/>
      </w:rPr>
    </w:lvl>
    <w:lvl w:ilvl="3" w:tplc="5F327DCA" w:tentative="1">
      <w:start w:val="1"/>
      <w:numFmt w:val="bullet"/>
      <w:lvlText w:val="•"/>
      <w:lvlJc w:val="left"/>
      <w:pPr>
        <w:tabs>
          <w:tab w:val="num" w:pos="2880"/>
        </w:tabs>
        <w:ind w:left="2880" w:hanging="360"/>
      </w:pPr>
      <w:rPr>
        <w:rFonts w:ascii="Times New Roman" w:hAnsi="Times New Roman" w:hint="default"/>
      </w:rPr>
    </w:lvl>
    <w:lvl w:ilvl="4" w:tplc="1B6A2FE8" w:tentative="1">
      <w:start w:val="1"/>
      <w:numFmt w:val="bullet"/>
      <w:lvlText w:val="•"/>
      <w:lvlJc w:val="left"/>
      <w:pPr>
        <w:tabs>
          <w:tab w:val="num" w:pos="3600"/>
        </w:tabs>
        <w:ind w:left="3600" w:hanging="360"/>
      </w:pPr>
      <w:rPr>
        <w:rFonts w:ascii="Times New Roman" w:hAnsi="Times New Roman" w:hint="default"/>
      </w:rPr>
    </w:lvl>
    <w:lvl w:ilvl="5" w:tplc="47F28322" w:tentative="1">
      <w:start w:val="1"/>
      <w:numFmt w:val="bullet"/>
      <w:lvlText w:val="•"/>
      <w:lvlJc w:val="left"/>
      <w:pPr>
        <w:tabs>
          <w:tab w:val="num" w:pos="4320"/>
        </w:tabs>
        <w:ind w:left="4320" w:hanging="360"/>
      </w:pPr>
      <w:rPr>
        <w:rFonts w:ascii="Times New Roman" w:hAnsi="Times New Roman" w:hint="default"/>
      </w:rPr>
    </w:lvl>
    <w:lvl w:ilvl="6" w:tplc="3E06E3FE" w:tentative="1">
      <w:start w:val="1"/>
      <w:numFmt w:val="bullet"/>
      <w:lvlText w:val="•"/>
      <w:lvlJc w:val="left"/>
      <w:pPr>
        <w:tabs>
          <w:tab w:val="num" w:pos="5040"/>
        </w:tabs>
        <w:ind w:left="5040" w:hanging="360"/>
      </w:pPr>
      <w:rPr>
        <w:rFonts w:ascii="Times New Roman" w:hAnsi="Times New Roman" w:hint="default"/>
      </w:rPr>
    </w:lvl>
    <w:lvl w:ilvl="7" w:tplc="1F3EE558" w:tentative="1">
      <w:start w:val="1"/>
      <w:numFmt w:val="bullet"/>
      <w:lvlText w:val="•"/>
      <w:lvlJc w:val="left"/>
      <w:pPr>
        <w:tabs>
          <w:tab w:val="num" w:pos="5760"/>
        </w:tabs>
        <w:ind w:left="5760" w:hanging="360"/>
      </w:pPr>
      <w:rPr>
        <w:rFonts w:ascii="Times New Roman" w:hAnsi="Times New Roman" w:hint="default"/>
      </w:rPr>
    </w:lvl>
    <w:lvl w:ilvl="8" w:tplc="22047D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221FB1"/>
    <w:multiLevelType w:val="multilevel"/>
    <w:tmpl w:val="26A8786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D156E1"/>
    <w:multiLevelType w:val="multilevel"/>
    <w:tmpl w:val="F5741114"/>
    <w:lvl w:ilvl="0">
      <w:start w:val="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b w:val="0"/>
        <w:b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124EB1"/>
    <w:multiLevelType w:val="multilevel"/>
    <w:tmpl w:val="57D873E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181BC7"/>
    <w:multiLevelType w:val="hybridMultilevel"/>
    <w:tmpl w:val="A104940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304A30D7"/>
    <w:multiLevelType w:val="hybridMultilevel"/>
    <w:tmpl w:val="2BA0FE5E"/>
    <w:lvl w:ilvl="0" w:tplc="0426000F">
      <w:start w:val="1"/>
      <w:numFmt w:val="decimal"/>
      <w:lvlText w:val="%1."/>
      <w:lvlJc w:val="left"/>
      <w:pPr>
        <w:ind w:left="64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6F06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9E2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F3D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733D34"/>
    <w:multiLevelType w:val="hybridMultilevel"/>
    <w:tmpl w:val="5CB60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C92242"/>
    <w:multiLevelType w:val="multilevel"/>
    <w:tmpl w:val="B8F2C190"/>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395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474A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2A5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7472C4"/>
    <w:multiLevelType w:val="multilevel"/>
    <w:tmpl w:val="10C250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AE42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D945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746A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B505D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FB76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4252B9"/>
    <w:multiLevelType w:val="multilevel"/>
    <w:tmpl w:val="F5741114"/>
    <w:lvl w:ilvl="0">
      <w:start w:val="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b w:val="0"/>
        <w:b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66625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3E7A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DE06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E463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8469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167D99"/>
    <w:multiLevelType w:val="hybridMultilevel"/>
    <w:tmpl w:val="2FE61B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762B27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7361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732DE4"/>
    <w:multiLevelType w:val="multilevel"/>
    <w:tmpl w:val="B8F2C190"/>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C55580"/>
    <w:multiLevelType w:val="multilevel"/>
    <w:tmpl w:val="AC42ED2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9" w15:restartNumberingAfterBreak="0">
    <w:nsid w:val="7EA848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B06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8"/>
  </w:num>
  <w:num w:numId="3">
    <w:abstractNumId w:val="13"/>
  </w:num>
  <w:num w:numId="4">
    <w:abstractNumId w:val="25"/>
  </w:num>
  <w:num w:numId="5">
    <w:abstractNumId w:val="21"/>
  </w:num>
  <w:num w:numId="6">
    <w:abstractNumId w:val="22"/>
  </w:num>
  <w:num w:numId="7">
    <w:abstractNumId w:val="38"/>
  </w:num>
  <w:num w:numId="8">
    <w:abstractNumId w:val="31"/>
  </w:num>
  <w:num w:numId="9">
    <w:abstractNumId w:val="20"/>
  </w:num>
  <w:num w:numId="10">
    <w:abstractNumId w:val="1"/>
  </w:num>
  <w:num w:numId="11">
    <w:abstractNumId w:val="17"/>
  </w:num>
  <w:num w:numId="12">
    <w:abstractNumId w:val="4"/>
  </w:num>
  <w:num w:numId="13">
    <w:abstractNumId w:val="3"/>
  </w:num>
  <w:num w:numId="14">
    <w:abstractNumId w:val="2"/>
  </w:num>
  <w:num w:numId="15">
    <w:abstractNumId w:val="24"/>
  </w:num>
  <w:num w:numId="16">
    <w:abstractNumId w:val="30"/>
  </w:num>
  <w:num w:numId="17">
    <w:abstractNumId w:val="34"/>
  </w:num>
  <w:num w:numId="18">
    <w:abstractNumId w:val="36"/>
  </w:num>
  <w:num w:numId="19">
    <w:abstractNumId w:val="9"/>
  </w:num>
  <w:num w:numId="20">
    <w:abstractNumId w:val="12"/>
  </w:num>
  <w:num w:numId="21">
    <w:abstractNumId w:val="5"/>
  </w:num>
  <w:num w:numId="22">
    <w:abstractNumId w:val="7"/>
  </w:num>
  <w:num w:numId="23">
    <w:abstractNumId w:val="33"/>
  </w:num>
  <w:num w:numId="24">
    <w:abstractNumId w:val="23"/>
  </w:num>
  <w:num w:numId="25">
    <w:abstractNumId w:val="0"/>
  </w:num>
  <w:num w:numId="26">
    <w:abstractNumId w:val="15"/>
  </w:num>
  <w:num w:numId="27">
    <w:abstractNumId w:val="14"/>
  </w:num>
  <w:num w:numId="28">
    <w:abstractNumId w:val="26"/>
  </w:num>
  <w:num w:numId="29">
    <w:abstractNumId w:val="40"/>
  </w:num>
  <w:num w:numId="30">
    <w:abstractNumId w:val="29"/>
  </w:num>
  <w:num w:numId="31">
    <w:abstractNumId w:val="19"/>
  </w:num>
  <w:num w:numId="32">
    <w:abstractNumId w:val="32"/>
  </w:num>
  <w:num w:numId="33">
    <w:abstractNumId w:val="18"/>
    <w:lvlOverride w:ilvl="0">
      <w:lvl w:ilvl="0">
        <w:start w:val="1"/>
        <w:numFmt w:val="decimal"/>
        <w:lvlText w:val="%1."/>
        <w:lvlJc w:val="left"/>
        <w:pPr>
          <w:ind w:left="360" w:hanging="360"/>
        </w:pPr>
        <w:rPr>
          <w:rFonts w:hint="default"/>
          <w:b w:val="0"/>
          <w:bCs w:val="0"/>
          <w:i w:val="0"/>
          <w:iCs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1"/>
  </w:num>
  <w:num w:numId="35">
    <w:abstractNumId w:val="27"/>
  </w:num>
  <w:num w:numId="36">
    <w:abstractNumId w:val="35"/>
  </w:num>
  <w:num w:numId="37">
    <w:abstractNumId w:val="6"/>
  </w:num>
  <w:num w:numId="38">
    <w:abstractNumId w:val="10"/>
  </w:num>
  <w:num w:numId="39">
    <w:abstractNumId w:val="16"/>
  </w:num>
  <w:num w:numId="40">
    <w:abstractNumId w:val="39"/>
  </w:num>
  <w:num w:numId="41">
    <w:abstractNumId w:val="3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7D"/>
    <w:rsid w:val="00005F5E"/>
    <w:rsid w:val="0001019D"/>
    <w:rsid w:val="000148D2"/>
    <w:rsid w:val="00024847"/>
    <w:rsid w:val="00033887"/>
    <w:rsid w:val="000505EF"/>
    <w:rsid w:val="000777F4"/>
    <w:rsid w:val="00082072"/>
    <w:rsid w:val="000830FD"/>
    <w:rsid w:val="00087171"/>
    <w:rsid w:val="0008758B"/>
    <w:rsid w:val="00087C0E"/>
    <w:rsid w:val="00091185"/>
    <w:rsid w:val="0009417F"/>
    <w:rsid w:val="00095376"/>
    <w:rsid w:val="00095A2A"/>
    <w:rsid w:val="00096995"/>
    <w:rsid w:val="000A0AE4"/>
    <w:rsid w:val="000A3BE8"/>
    <w:rsid w:val="000A73CE"/>
    <w:rsid w:val="000B644B"/>
    <w:rsid w:val="000B6F30"/>
    <w:rsid w:val="000C09C2"/>
    <w:rsid w:val="000C5D4C"/>
    <w:rsid w:val="000C6074"/>
    <w:rsid w:val="000D1886"/>
    <w:rsid w:val="000E12FD"/>
    <w:rsid w:val="000F2E3A"/>
    <w:rsid w:val="000F63A8"/>
    <w:rsid w:val="001116C4"/>
    <w:rsid w:val="001157F8"/>
    <w:rsid w:val="001309BB"/>
    <w:rsid w:val="001309DD"/>
    <w:rsid w:val="00137C50"/>
    <w:rsid w:val="001429ED"/>
    <w:rsid w:val="001476D6"/>
    <w:rsid w:val="001501A0"/>
    <w:rsid w:val="00154FCB"/>
    <w:rsid w:val="00170A43"/>
    <w:rsid w:val="001711CB"/>
    <w:rsid w:val="00172622"/>
    <w:rsid w:val="001874F4"/>
    <w:rsid w:val="00193E8B"/>
    <w:rsid w:val="001A0D77"/>
    <w:rsid w:val="001A3924"/>
    <w:rsid w:val="001B1B3B"/>
    <w:rsid w:val="001B20F3"/>
    <w:rsid w:val="001D4FA7"/>
    <w:rsid w:val="001F392A"/>
    <w:rsid w:val="00200DB3"/>
    <w:rsid w:val="00201861"/>
    <w:rsid w:val="00204204"/>
    <w:rsid w:val="00205D4D"/>
    <w:rsid w:val="00224205"/>
    <w:rsid w:val="00241B5B"/>
    <w:rsid w:val="0024549F"/>
    <w:rsid w:val="00265C14"/>
    <w:rsid w:val="002705EC"/>
    <w:rsid w:val="0027222C"/>
    <w:rsid w:val="002818AC"/>
    <w:rsid w:val="00290D55"/>
    <w:rsid w:val="00295239"/>
    <w:rsid w:val="002B18FC"/>
    <w:rsid w:val="002B2725"/>
    <w:rsid w:val="002B3392"/>
    <w:rsid w:val="002B373D"/>
    <w:rsid w:val="002C22E1"/>
    <w:rsid w:val="002D57ED"/>
    <w:rsid w:val="00302CF0"/>
    <w:rsid w:val="0030434C"/>
    <w:rsid w:val="003043D7"/>
    <w:rsid w:val="00325261"/>
    <w:rsid w:val="00335E88"/>
    <w:rsid w:val="003372D8"/>
    <w:rsid w:val="00346368"/>
    <w:rsid w:val="003465E4"/>
    <w:rsid w:val="00350C44"/>
    <w:rsid w:val="003652A6"/>
    <w:rsid w:val="003728C7"/>
    <w:rsid w:val="003810E7"/>
    <w:rsid w:val="00381CDA"/>
    <w:rsid w:val="00391C96"/>
    <w:rsid w:val="00396963"/>
    <w:rsid w:val="00397E0E"/>
    <w:rsid w:val="003A43C6"/>
    <w:rsid w:val="003B706C"/>
    <w:rsid w:val="003C2592"/>
    <w:rsid w:val="003C3B47"/>
    <w:rsid w:val="003D5F7B"/>
    <w:rsid w:val="003E1589"/>
    <w:rsid w:val="003E4FF8"/>
    <w:rsid w:val="003E7EF6"/>
    <w:rsid w:val="003F091B"/>
    <w:rsid w:val="003F4704"/>
    <w:rsid w:val="00413258"/>
    <w:rsid w:val="004220F7"/>
    <w:rsid w:val="004338B0"/>
    <w:rsid w:val="0044047F"/>
    <w:rsid w:val="004451B1"/>
    <w:rsid w:val="00447D76"/>
    <w:rsid w:val="004B7698"/>
    <w:rsid w:val="004D0BE8"/>
    <w:rsid w:val="004D3416"/>
    <w:rsid w:val="004E53A8"/>
    <w:rsid w:val="004F207C"/>
    <w:rsid w:val="004F423D"/>
    <w:rsid w:val="00500D49"/>
    <w:rsid w:val="005012BD"/>
    <w:rsid w:val="00514E95"/>
    <w:rsid w:val="00517FF2"/>
    <w:rsid w:val="00523846"/>
    <w:rsid w:val="005303F7"/>
    <w:rsid w:val="0053237F"/>
    <w:rsid w:val="00534292"/>
    <w:rsid w:val="0053564B"/>
    <w:rsid w:val="005469D2"/>
    <w:rsid w:val="0055743C"/>
    <w:rsid w:val="00557EB1"/>
    <w:rsid w:val="0056177A"/>
    <w:rsid w:val="005720A6"/>
    <w:rsid w:val="00586F9E"/>
    <w:rsid w:val="00590A36"/>
    <w:rsid w:val="005A159A"/>
    <w:rsid w:val="005E0477"/>
    <w:rsid w:val="005E47C5"/>
    <w:rsid w:val="005E5D1F"/>
    <w:rsid w:val="005E68E7"/>
    <w:rsid w:val="005F6681"/>
    <w:rsid w:val="006071CF"/>
    <w:rsid w:val="00615DFD"/>
    <w:rsid w:val="00623EBD"/>
    <w:rsid w:val="00642A1F"/>
    <w:rsid w:val="00652045"/>
    <w:rsid w:val="00655EB2"/>
    <w:rsid w:val="00671C69"/>
    <w:rsid w:val="006922E2"/>
    <w:rsid w:val="00694282"/>
    <w:rsid w:val="00696463"/>
    <w:rsid w:val="00697182"/>
    <w:rsid w:val="006A21FA"/>
    <w:rsid w:val="006A3267"/>
    <w:rsid w:val="006B6066"/>
    <w:rsid w:val="006B7F32"/>
    <w:rsid w:val="006C08CC"/>
    <w:rsid w:val="006C527B"/>
    <w:rsid w:val="006D3A9F"/>
    <w:rsid w:val="006D6AB0"/>
    <w:rsid w:val="006F1C7A"/>
    <w:rsid w:val="006F237E"/>
    <w:rsid w:val="00702BF0"/>
    <w:rsid w:val="00705230"/>
    <w:rsid w:val="00721599"/>
    <w:rsid w:val="007349C1"/>
    <w:rsid w:val="00741B83"/>
    <w:rsid w:val="00744BE5"/>
    <w:rsid w:val="00747325"/>
    <w:rsid w:val="00751226"/>
    <w:rsid w:val="0075544D"/>
    <w:rsid w:val="00755B04"/>
    <w:rsid w:val="0075639D"/>
    <w:rsid w:val="00770F1F"/>
    <w:rsid w:val="00780EFD"/>
    <w:rsid w:val="00784739"/>
    <w:rsid w:val="00794715"/>
    <w:rsid w:val="007A4BD4"/>
    <w:rsid w:val="007A6A3E"/>
    <w:rsid w:val="007B0AB5"/>
    <w:rsid w:val="007B5F6D"/>
    <w:rsid w:val="007C2F14"/>
    <w:rsid w:val="007C3131"/>
    <w:rsid w:val="007E47B9"/>
    <w:rsid w:val="0080178C"/>
    <w:rsid w:val="0081387B"/>
    <w:rsid w:val="00822AE4"/>
    <w:rsid w:val="008255CF"/>
    <w:rsid w:val="00844414"/>
    <w:rsid w:val="00881043"/>
    <w:rsid w:val="008851E4"/>
    <w:rsid w:val="00887C80"/>
    <w:rsid w:val="00892E88"/>
    <w:rsid w:val="008A29C8"/>
    <w:rsid w:val="008A3F00"/>
    <w:rsid w:val="008B6435"/>
    <w:rsid w:val="008C192B"/>
    <w:rsid w:val="008D3FD0"/>
    <w:rsid w:val="008E428E"/>
    <w:rsid w:val="008F4761"/>
    <w:rsid w:val="0090240C"/>
    <w:rsid w:val="00943B44"/>
    <w:rsid w:val="00951093"/>
    <w:rsid w:val="009724A7"/>
    <w:rsid w:val="0097358D"/>
    <w:rsid w:val="009739E1"/>
    <w:rsid w:val="00974B0D"/>
    <w:rsid w:val="00982B8A"/>
    <w:rsid w:val="0098481A"/>
    <w:rsid w:val="00987501"/>
    <w:rsid w:val="00995644"/>
    <w:rsid w:val="009B0CC2"/>
    <w:rsid w:val="009B0F67"/>
    <w:rsid w:val="009D0B9F"/>
    <w:rsid w:val="009E10CB"/>
    <w:rsid w:val="009F5DBB"/>
    <w:rsid w:val="009F7AA7"/>
    <w:rsid w:val="00A009B6"/>
    <w:rsid w:val="00A017A3"/>
    <w:rsid w:val="00A04583"/>
    <w:rsid w:val="00A0593B"/>
    <w:rsid w:val="00A37747"/>
    <w:rsid w:val="00A42794"/>
    <w:rsid w:val="00A6596C"/>
    <w:rsid w:val="00A7393D"/>
    <w:rsid w:val="00AB46B0"/>
    <w:rsid w:val="00AC5A92"/>
    <w:rsid w:val="00AC68B1"/>
    <w:rsid w:val="00AC7F62"/>
    <w:rsid w:val="00AD2746"/>
    <w:rsid w:val="00AD7BC2"/>
    <w:rsid w:val="00AF7F85"/>
    <w:rsid w:val="00B04B06"/>
    <w:rsid w:val="00B04BBC"/>
    <w:rsid w:val="00B21D3E"/>
    <w:rsid w:val="00B22857"/>
    <w:rsid w:val="00B32FFF"/>
    <w:rsid w:val="00B37EDB"/>
    <w:rsid w:val="00B42A85"/>
    <w:rsid w:val="00B47E39"/>
    <w:rsid w:val="00B603FF"/>
    <w:rsid w:val="00B65B00"/>
    <w:rsid w:val="00B700AD"/>
    <w:rsid w:val="00B81252"/>
    <w:rsid w:val="00B8796F"/>
    <w:rsid w:val="00B91217"/>
    <w:rsid w:val="00B953BD"/>
    <w:rsid w:val="00BA059D"/>
    <w:rsid w:val="00BA1656"/>
    <w:rsid w:val="00BA2C8B"/>
    <w:rsid w:val="00BA4D7D"/>
    <w:rsid w:val="00BB79EF"/>
    <w:rsid w:val="00BE166D"/>
    <w:rsid w:val="00BE597A"/>
    <w:rsid w:val="00BF620C"/>
    <w:rsid w:val="00C3571E"/>
    <w:rsid w:val="00C37A3C"/>
    <w:rsid w:val="00C45302"/>
    <w:rsid w:val="00C547BD"/>
    <w:rsid w:val="00C6701E"/>
    <w:rsid w:val="00C84BEA"/>
    <w:rsid w:val="00CC0C23"/>
    <w:rsid w:val="00CE39EE"/>
    <w:rsid w:val="00CF0651"/>
    <w:rsid w:val="00D10F25"/>
    <w:rsid w:val="00D159EF"/>
    <w:rsid w:val="00D25EA6"/>
    <w:rsid w:val="00D31A21"/>
    <w:rsid w:val="00D31B92"/>
    <w:rsid w:val="00D604EA"/>
    <w:rsid w:val="00D64258"/>
    <w:rsid w:val="00D64EBC"/>
    <w:rsid w:val="00D80A0A"/>
    <w:rsid w:val="00D830E3"/>
    <w:rsid w:val="00D90A9E"/>
    <w:rsid w:val="00D922B3"/>
    <w:rsid w:val="00D92EAC"/>
    <w:rsid w:val="00DA4CBB"/>
    <w:rsid w:val="00DD13DB"/>
    <w:rsid w:val="00DD17A7"/>
    <w:rsid w:val="00DE03C7"/>
    <w:rsid w:val="00DF08C0"/>
    <w:rsid w:val="00E17DBF"/>
    <w:rsid w:val="00E246B1"/>
    <w:rsid w:val="00E24D26"/>
    <w:rsid w:val="00E3269B"/>
    <w:rsid w:val="00E47DA0"/>
    <w:rsid w:val="00E53270"/>
    <w:rsid w:val="00E5529C"/>
    <w:rsid w:val="00E73CB7"/>
    <w:rsid w:val="00E93134"/>
    <w:rsid w:val="00E94532"/>
    <w:rsid w:val="00E96A82"/>
    <w:rsid w:val="00E96C73"/>
    <w:rsid w:val="00EA358D"/>
    <w:rsid w:val="00EA4377"/>
    <w:rsid w:val="00EA4617"/>
    <w:rsid w:val="00EB6A6B"/>
    <w:rsid w:val="00EB6C62"/>
    <w:rsid w:val="00ED09E3"/>
    <w:rsid w:val="00ED7146"/>
    <w:rsid w:val="00ED71EA"/>
    <w:rsid w:val="00EF6975"/>
    <w:rsid w:val="00EF6B57"/>
    <w:rsid w:val="00F15854"/>
    <w:rsid w:val="00F237D1"/>
    <w:rsid w:val="00F30FA9"/>
    <w:rsid w:val="00F314C5"/>
    <w:rsid w:val="00F44677"/>
    <w:rsid w:val="00F531DA"/>
    <w:rsid w:val="00F656DC"/>
    <w:rsid w:val="00F65AD3"/>
    <w:rsid w:val="00F71C5A"/>
    <w:rsid w:val="00F91A1E"/>
    <w:rsid w:val="00F967A1"/>
    <w:rsid w:val="00FA4CCC"/>
    <w:rsid w:val="00FB0B0E"/>
    <w:rsid w:val="00FD1EBD"/>
    <w:rsid w:val="00FD5F4B"/>
    <w:rsid w:val="00FE7C06"/>
    <w:rsid w:val="00FF13F1"/>
    <w:rsid w:val="00FF246D"/>
    <w:rsid w:val="00FF2AA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5219"/>
  <w15:docId w15:val="{7A670A65-F329-4C50-AD1B-5893EE33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CB"/>
  </w:style>
  <w:style w:type="paragraph" w:styleId="Heading1">
    <w:name w:val="heading 1"/>
    <w:basedOn w:val="Normal"/>
    <w:next w:val="Normal"/>
    <w:link w:val="Heading1Char"/>
    <w:uiPriority w:val="99"/>
    <w:qFormat/>
    <w:rsid w:val="001A0D77"/>
    <w:pPr>
      <w:keepNext/>
      <w:tabs>
        <w:tab w:val="left" w:pos="3960"/>
      </w:tabs>
      <w:jc w:val="center"/>
      <w:outlineLvl w:val="0"/>
    </w:pPr>
    <w:rPr>
      <w:rFonts w:ascii="Times New Roman" w:eastAsia="Times New Roman" w:hAnsi="Times New Roman" w:cs="Times New Roman"/>
      <w:sz w:val="34"/>
      <w:szCs w:val="34"/>
    </w:rPr>
  </w:style>
  <w:style w:type="paragraph" w:styleId="Heading2">
    <w:name w:val="heading 2"/>
    <w:basedOn w:val="Normal"/>
    <w:next w:val="Normal"/>
    <w:link w:val="Heading2Char"/>
    <w:uiPriority w:val="9"/>
    <w:unhideWhenUsed/>
    <w:qFormat/>
    <w:rsid w:val="005617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0D77"/>
    <w:rPr>
      <w:rFonts w:ascii="Times New Roman" w:eastAsia="Times New Roman" w:hAnsi="Times New Roman" w:cs="Times New Roman"/>
      <w:sz w:val="34"/>
      <w:szCs w:val="34"/>
    </w:rPr>
  </w:style>
  <w:style w:type="paragraph" w:styleId="Caption">
    <w:name w:val="caption"/>
    <w:basedOn w:val="Normal"/>
    <w:next w:val="Normal"/>
    <w:uiPriority w:val="99"/>
    <w:qFormat/>
    <w:rsid w:val="001A0D77"/>
    <w:pPr>
      <w:jc w:val="center"/>
    </w:pPr>
    <w:rPr>
      <w:rFonts w:ascii="Times New Roman" w:eastAsia="Times New Roman" w:hAnsi="Times New Roman" w:cs="Times New Roman"/>
      <w:sz w:val="40"/>
      <w:szCs w:val="40"/>
    </w:rPr>
  </w:style>
  <w:style w:type="character" w:styleId="Hyperlink">
    <w:name w:val="Hyperlink"/>
    <w:uiPriority w:val="99"/>
    <w:unhideWhenUsed/>
    <w:rsid w:val="001A0D77"/>
    <w:rPr>
      <w:color w:val="0563C1"/>
      <w:u w:val="single"/>
    </w:rPr>
  </w:style>
  <w:style w:type="paragraph" w:styleId="ListParagraph">
    <w:name w:val="List Paragraph"/>
    <w:basedOn w:val="Normal"/>
    <w:uiPriority w:val="34"/>
    <w:qFormat/>
    <w:rsid w:val="001A0D77"/>
    <w:pPr>
      <w:ind w:left="720"/>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A0D77"/>
    <w:pPr>
      <w:spacing w:before="100" w:beforeAutospacing="1" w:after="100" w:afterAutospacing="1"/>
    </w:pPr>
    <w:rPr>
      <w:rFonts w:ascii="Times New Roman" w:eastAsia="Times New Roman" w:hAnsi="Times New Roman" w:cs="Times New Roman"/>
      <w:sz w:val="24"/>
      <w:szCs w:val="24"/>
      <w:lang w:eastAsia="lv-LV"/>
    </w:rPr>
  </w:style>
  <w:style w:type="table" w:styleId="TableGrid">
    <w:name w:val="Table Grid"/>
    <w:basedOn w:val="TableNormal"/>
    <w:uiPriority w:val="39"/>
    <w:rsid w:val="001A0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43C"/>
    <w:pPr>
      <w:tabs>
        <w:tab w:val="center" w:pos="4153"/>
        <w:tab w:val="right" w:pos="8306"/>
      </w:tabs>
    </w:pPr>
  </w:style>
  <w:style w:type="character" w:customStyle="1" w:styleId="HeaderChar">
    <w:name w:val="Header Char"/>
    <w:basedOn w:val="DefaultParagraphFont"/>
    <w:link w:val="Header"/>
    <w:uiPriority w:val="99"/>
    <w:rsid w:val="0055743C"/>
  </w:style>
  <w:style w:type="paragraph" w:styleId="Footer">
    <w:name w:val="footer"/>
    <w:basedOn w:val="Normal"/>
    <w:link w:val="FooterChar"/>
    <w:uiPriority w:val="99"/>
    <w:unhideWhenUsed/>
    <w:rsid w:val="0055743C"/>
    <w:pPr>
      <w:tabs>
        <w:tab w:val="center" w:pos="4153"/>
        <w:tab w:val="right" w:pos="8306"/>
      </w:tabs>
    </w:pPr>
  </w:style>
  <w:style w:type="character" w:customStyle="1" w:styleId="FooterChar">
    <w:name w:val="Footer Char"/>
    <w:basedOn w:val="DefaultParagraphFont"/>
    <w:link w:val="Footer"/>
    <w:uiPriority w:val="99"/>
    <w:rsid w:val="0055743C"/>
  </w:style>
  <w:style w:type="paragraph" w:styleId="BalloonText">
    <w:name w:val="Balloon Text"/>
    <w:basedOn w:val="Normal"/>
    <w:link w:val="BalloonTextChar"/>
    <w:uiPriority w:val="99"/>
    <w:semiHidden/>
    <w:unhideWhenUsed/>
    <w:rsid w:val="00E94532"/>
    <w:rPr>
      <w:rFonts w:ascii="Tahoma" w:hAnsi="Tahoma" w:cs="Tahoma"/>
      <w:sz w:val="16"/>
      <w:szCs w:val="16"/>
    </w:rPr>
  </w:style>
  <w:style w:type="character" w:customStyle="1" w:styleId="BalloonTextChar">
    <w:name w:val="Balloon Text Char"/>
    <w:basedOn w:val="DefaultParagraphFont"/>
    <w:link w:val="BalloonText"/>
    <w:uiPriority w:val="99"/>
    <w:semiHidden/>
    <w:rsid w:val="00E94532"/>
    <w:rPr>
      <w:rFonts w:ascii="Tahoma" w:hAnsi="Tahoma" w:cs="Tahoma"/>
      <w:sz w:val="16"/>
      <w:szCs w:val="16"/>
    </w:rPr>
  </w:style>
  <w:style w:type="paragraph" w:styleId="NoSpacing">
    <w:name w:val="No Spacing"/>
    <w:uiPriority w:val="1"/>
    <w:qFormat/>
    <w:rsid w:val="00E96A82"/>
    <w:pPr>
      <w:widowControl w:val="0"/>
    </w:pPr>
    <w:rPr>
      <w:rFonts w:ascii="Calibri" w:eastAsia="Calibri" w:hAnsi="Calibri" w:cs="Times New Roman"/>
      <w:lang w:val="en-US"/>
    </w:rPr>
  </w:style>
  <w:style w:type="character" w:customStyle="1" w:styleId="FontStyle15">
    <w:name w:val="Font Style15"/>
    <w:uiPriority w:val="99"/>
    <w:rsid w:val="00D31A21"/>
    <w:rPr>
      <w:rFonts w:ascii="Times New Roman" w:hAnsi="Times New Roman" w:cs="Times New Roman"/>
      <w:b/>
      <w:bCs/>
      <w:color w:val="000000"/>
      <w:sz w:val="26"/>
      <w:szCs w:val="26"/>
    </w:rPr>
  </w:style>
  <w:style w:type="character" w:customStyle="1" w:styleId="Neatrisintapieminana1">
    <w:name w:val="Neatrisināta pieminēšana1"/>
    <w:basedOn w:val="DefaultParagraphFont"/>
    <w:uiPriority w:val="99"/>
    <w:semiHidden/>
    <w:unhideWhenUsed/>
    <w:rsid w:val="002C22E1"/>
    <w:rPr>
      <w:color w:val="605E5C"/>
      <w:shd w:val="clear" w:color="auto" w:fill="E1DFDD"/>
    </w:rPr>
  </w:style>
  <w:style w:type="character" w:customStyle="1" w:styleId="Heading2Char">
    <w:name w:val="Heading 2 Char"/>
    <w:basedOn w:val="DefaultParagraphFont"/>
    <w:link w:val="Heading2"/>
    <w:uiPriority w:val="9"/>
    <w:rsid w:val="0056177A"/>
    <w:rPr>
      <w:rFonts w:asciiTheme="majorHAnsi" w:eastAsiaTheme="majorEastAsia" w:hAnsiTheme="majorHAnsi" w:cstheme="majorBidi"/>
      <w:color w:val="2F5496" w:themeColor="accent1" w:themeShade="BF"/>
      <w:sz w:val="26"/>
      <w:szCs w:val="26"/>
    </w:rPr>
  </w:style>
  <w:style w:type="paragraph" w:customStyle="1" w:styleId="Default">
    <w:name w:val="Default"/>
    <w:rsid w:val="007349C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2993">
      <w:bodyDiv w:val="1"/>
      <w:marLeft w:val="0"/>
      <w:marRight w:val="0"/>
      <w:marTop w:val="0"/>
      <w:marBottom w:val="0"/>
      <w:divBdr>
        <w:top w:val="none" w:sz="0" w:space="0" w:color="auto"/>
        <w:left w:val="none" w:sz="0" w:space="0" w:color="auto"/>
        <w:bottom w:val="none" w:sz="0" w:space="0" w:color="auto"/>
        <w:right w:val="none" w:sz="0" w:space="0" w:color="auto"/>
      </w:divBdr>
    </w:div>
    <w:div w:id="1528373274">
      <w:bodyDiv w:val="1"/>
      <w:marLeft w:val="0"/>
      <w:marRight w:val="0"/>
      <w:marTop w:val="0"/>
      <w:marBottom w:val="0"/>
      <w:divBdr>
        <w:top w:val="none" w:sz="0" w:space="0" w:color="auto"/>
        <w:left w:val="none" w:sz="0" w:space="0" w:color="auto"/>
        <w:bottom w:val="none" w:sz="0" w:space="0" w:color="auto"/>
        <w:right w:val="none" w:sz="0" w:space="0" w:color="auto"/>
      </w:divBdr>
    </w:div>
    <w:div w:id="1701470096">
      <w:bodyDiv w:val="1"/>
      <w:marLeft w:val="0"/>
      <w:marRight w:val="0"/>
      <w:marTop w:val="0"/>
      <w:marBottom w:val="0"/>
      <w:divBdr>
        <w:top w:val="none" w:sz="0" w:space="0" w:color="auto"/>
        <w:left w:val="none" w:sz="0" w:space="0" w:color="auto"/>
        <w:bottom w:val="none" w:sz="0" w:space="0" w:color="auto"/>
        <w:right w:val="none" w:sz="0" w:space="0" w:color="auto"/>
      </w:divBdr>
      <w:divsChild>
        <w:div w:id="11726419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ekstins@carnikav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2BFB9ECB7465EB0FBAD2AEF7CDEFE"/>
        <w:category>
          <w:name w:val="Vispārīgi"/>
          <w:gallery w:val="placeholder"/>
        </w:category>
        <w:types>
          <w:type w:val="bbPlcHdr"/>
        </w:types>
        <w:behaviors>
          <w:behavior w:val="content"/>
        </w:behaviors>
        <w:guid w:val="{5655B611-2818-4DD5-8D40-CFCE25AB0077}"/>
      </w:docPartPr>
      <w:docPartBody>
        <w:p w:rsidR="00901902" w:rsidRDefault="00C85825" w:rsidP="00C85825">
          <w:pPr>
            <w:pStyle w:val="52B2BFB9ECB7465EB0FBAD2AEF7CDEFE"/>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25"/>
    <w:rsid w:val="000C2C08"/>
    <w:rsid w:val="001F0807"/>
    <w:rsid w:val="0025147F"/>
    <w:rsid w:val="00365CE0"/>
    <w:rsid w:val="00425761"/>
    <w:rsid w:val="004B5CA2"/>
    <w:rsid w:val="005735AA"/>
    <w:rsid w:val="006215A0"/>
    <w:rsid w:val="006F0D96"/>
    <w:rsid w:val="00723892"/>
    <w:rsid w:val="007313EF"/>
    <w:rsid w:val="00783CE8"/>
    <w:rsid w:val="0080450B"/>
    <w:rsid w:val="008413D8"/>
    <w:rsid w:val="00901902"/>
    <w:rsid w:val="00961B24"/>
    <w:rsid w:val="00973AC7"/>
    <w:rsid w:val="009E191B"/>
    <w:rsid w:val="00A65A03"/>
    <w:rsid w:val="00B00C45"/>
    <w:rsid w:val="00BA5D0D"/>
    <w:rsid w:val="00BA6DFD"/>
    <w:rsid w:val="00BE4DB0"/>
    <w:rsid w:val="00C85825"/>
    <w:rsid w:val="00CF0169"/>
    <w:rsid w:val="00D41790"/>
    <w:rsid w:val="00EB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825"/>
    <w:rPr>
      <w:color w:val="808080"/>
    </w:rPr>
  </w:style>
  <w:style w:type="paragraph" w:customStyle="1" w:styleId="52B2BFB9ECB7465EB0FBAD2AEF7CDEFE">
    <w:name w:val="52B2BFB9ECB7465EB0FBAD2AEF7CDEFE"/>
    <w:rsid w:val="00C85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2E439D14AED2947AEE41C0711413EF3" ma:contentTypeVersion="4" ma:contentTypeDescription="Izveidot jaunu dokumentu." ma:contentTypeScope="" ma:versionID="2985380dfc2e4ad009f55b22e5e3a25e">
  <xsd:schema xmlns:xsd="http://www.w3.org/2001/XMLSchema" xmlns:xs="http://www.w3.org/2001/XMLSchema" xmlns:p="http://schemas.microsoft.com/office/2006/metadata/properties" xmlns:ns3="7cd2b9c6-17fd-4968-bf37-3916245e5040" targetNamespace="http://schemas.microsoft.com/office/2006/metadata/properties" ma:root="true" ma:fieldsID="46e7e24fa8ae8ae7256fdf80283cd56c" ns3:_="">
    <xsd:import namespace="7cd2b9c6-17fd-4968-bf37-3916245e50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b9c6-17fd-4968-bf37-3916245e5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1F035-07C3-421C-AC6A-686377DD2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b9c6-17fd-4968-bf37-3916245e5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5206E-6C3C-42BF-B2D4-2DC0B15EBE70}">
  <ds:schemaRefs>
    <ds:schemaRef ds:uri="http://schemas.microsoft.com/sharepoint/v3/contenttype/forms"/>
  </ds:schemaRefs>
</ds:datastoreItem>
</file>

<file path=customXml/itemProps3.xml><?xml version="1.0" encoding="utf-8"?>
<ds:datastoreItem xmlns:ds="http://schemas.openxmlformats.org/officeDocument/2006/customXml" ds:itemID="{4AEB8AC7-47F2-4760-AB2E-39FF874EC788}">
  <ds:schemaRefs>
    <ds:schemaRef ds:uri="http://schemas.openxmlformats.org/officeDocument/2006/bibliography"/>
  </ds:schemaRefs>
</ds:datastoreItem>
</file>

<file path=customXml/itemProps4.xml><?xml version="1.0" encoding="utf-8"?>
<ds:datastoreItem xmlns:ds="http://schemas.openxmlformats.org/officeDocument/2006/customXml" ds:itemID="{4270E1D3-6371-483B-B479-F53D826BA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4810</Words>
  <Characters>2743</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Krasta</dc:creator>
  <cp:keywords/>
  <dc:description/>
  <cp:lastModifiedBy>Jevgēnija Sviridenkova</cp:lastModifiedBy>
  <cp:revision>2</cp:revision>
  <cp:lastPrinted>2021-08-30T13:10:00Z</cp:lastPrinted>
  <dcterms:created xsi:type="dcterms:W3CDTF">2021-09-01T11:59:00Z</dcterms:created>
  <dcterms:modified xsi:type="dcterms:W3CDTF">2021-09-01T11:59:00Z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0x010100A2E439D14AED2947AEE41C0711413EF3</vt:lpwstr>
  </property>
</Properties>
</file>