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1367927858"/>
        <w:placeholder>
          <w:docPart w:val="6E25949B20554B21BFEE51B629277C73"/>
        </w:placeholder>
      </w:sdtPr>
      <w:sdtEndPr/>
      <w:sdtContent>
        <w:p w14:paraId="0F33FD5D" w14:textId="77777777" w:rsidR="00E54256" w:rsidRDefault="00F46E64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1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8B9686" w14:textId="77777777" w:rsidR="00E54256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7E1A864A" w14:textId="77777777" w:rsidR="00E54256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5A9ECF80" w14:textId="77777777" w:rsidR="00E54256" w:rsidRPr="00373E6B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198B3CD7" w14:textId="77777777" w:rsidR="00E54256" w:rsidRPr="00C26A35" w:rsidRDefault="00F46E64" w:rsidP="00E54256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0DA9C7B2" w14:textId="77777777" w:rsidR="00E54256" w:rsidRPr="009A6467" w:rsidRDefault="00F46E64" w:rsidP="00E54256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</w:t>
          </w:r>
        </w:p>
        <w:p w14:paraId="455EA4FF" w14:textId="77777777" w:rsidR="00E54256" w:rsidRPr="004960E4" w:rsidRDefault="00F46E64" w:rsidP="00E54256">
          <w:pPr>
            <w:pStyle w:val="NoSpacing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5AECA05A" w14:textId="77777777" w:rsidR="00E54256" w:rsidRDefault="000E6FF9" w:rsidP="00E5425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688847D8" w14:textId="77777777" w:rsidR="00677CAC" w:rsidRPr="00BB2284" w:rsidRDefault="00F46E64" w:rsidP="00677CAC">
      <w:pPr>
        <w:spacing w:after="0"/>
        <w:jc w:val="center"/>
        <w:rPr>
          <w:noProof/>
          <w:sz w:val="28"/>
          <w:szCs w:val="28"/>
        </w:rPr>
      </w:pPr>
      <w:r w:rsidRPr="00BB2284">
        <w:rPr>
          <w:noProof/>
          <w:sz w:val="28"/>
          <w:szCs w:val="28"/>
        </w:rPr>
        <w:t>LĒMUMS</w:t>
      </w:r>
    </w:p>
    <w:p w14:paraId="4F391E0E" w14:textId="1A9397EA" w:rsidR="00677CAC" w:rsidRDefault="00F46E64" w:rsidP="00677CAC">
      <w:pPr>
        <w:spacing w:after="0"/>
        <w:jc w:val="center"/>
        <w:rPr>
          <w:noProof/>
        </w:rPr>
      </w:pPr>
      <w:r>
        <w:rPr>
          <w:noProof/>
        </w:rPr>
        <w:t>Ādažos, Ādažu novadā</w:t>
      </w:r>
    </w:p>
    <w:p w14:paraId="5D42F133" w14:textId="77777777" w:rsidR="00677CAC" w:rsidRDefault="00F46E64" w:rsidP="00677CAC">
      <w:pPr>
        <w:spacing w:after="0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33AC91D" w14:textId="05D30142" w:rsidR="00677CAC" w:rsidRDefault="00F46E64" w:rsidP="00677CAC">
      <w:pPr>
        <w:spacing w:after="0"/>
      </w:pPr>
      <w:r>
        <w:t>2021.</w:t>
      </w:r>
      <w:r w:rsidR="008660BF">
        <w:t xml:space="preserve"> </w:t>
      </w:r>
      <w:r>
        <w:t xml:space="preserve">gada </w:t>
      </w:r>
      <w:r w:rsidR="008660BF">
        <w:t>24. a</w:t>
      </w:r>
      <w:r>
        <w:t xml:space="preserve">ugustā </w:t>
      </w:r>
      <w:r>
        <w:tab/>
      </w:r>
      <w:r>
        <w:tab/>
      </w:r>
      <w:r>
        <w:tab/>
      </w:r>
      <w:r>
        <w:tab/>
      </w:r>
      <w:r>
        <w:tab/>
      </w:r>
      <w:r w:rsidR="008660BF">
        <w:tab/>
      </w:r>
      <w:r w:rsidR="008660BF">
        <w:tab/>
      </w:r>
      <w:r w:rsidR="008660BF">
        <w:tab/>
      </w:r>
      <w:r>
        <w:rPr>
          <w:b/>
        </w:rPr>
        <w:t>Nr.</w:t>
      </w:r>
      <w:r w:rsidR="008660BF" w:rsidRPr="00A5060C">
        <w:rPr>
          <w:noProof/>
        </w:rPr>
        <w:t xml:space="preserve"> </w:t>
      </w:r>
      <w:r w:rsidRPr="008660BF">
        <w:rPr>
          <w:b/>
          <w:bCs/>
          <w:noProof/>
        </w:rPr>
        <w:t>67</w:t>
      </w:r>
      <w:r w:rsidRPr="00EE1822">
        <w:tab/>
      </w:r>
    </w:p>
    <w:p w14:paraId="7468DC87" w14:textId="77777777" w:rsidR="00677CAC" w:rsidRDefault="00677CAC" w:rsidP="00677CAC">
      <w:pPr>
        <w:spacing w:after="0"/>
      </w:pPr>
    </w:p>
    <w:p w14:paraId="75E121FF" w14:textId="08C4EB34" w:rsidR="00677CAC" w:rsidRPr="001861F2" w:rsidRDefault="00F46E64" w:rsidP="00677CAC">
      <w:pPr>
        <w:spacing w:after="0"/>
        <w:jc w:val="center"/>
        <w:rPr>
          <w:b/>
          <w:color w:val="FF0000"/>
        </w:rPr>
      </w:pPr>
      <w:r w:rsidRPr="0034107D">
        <w:rPr>
          <w:b/>
        </w:rPr>
        <w:t xml:space="preserve">Par </w:t>
      </w:r>
      <w:r w:rsidR="00014B3A">
        <w:rPr>
          <w:b/>
        </w:rPr>
        <w:t>nekustamā īpašuma</w:t>
      </w:r>
      <w:r w:rsidR="00014B3A" w:rsidRPr="00002705">
        <w:rPr>
          <w:b/>
        </w:rPr>
        <w:t xml:space="preserve"> </w:t>
      </w:r>
      <w:r w:rsidR="005D3BB8" w:rsidRPr="005D3BB8">
        <w:rPr>
          <w:b/>
          <w:bCs/>
        </w:rPr>
        <w:t>Kāpas iel</w:t>
      </w:r>
      <w:r w:rsidR="004713CA">
        <w:rPr>
          <w:b/>
          <w:bCs/>
        </w:rPr>
        <w:t>ā</w:t>
      </w:r>
      <w:r w:rsidR="005D3BB8" w:rsidRPr="005D3BB8">
        <w:rPr>
          <w:b/>
          <w:bCs/>
        </w:rPr>
        <w:t xml:space="preserve"> 22, </w:t>
      </w:r>
      <w:proofErr w:type="spellStart"/>
      <w:r w:rsidR="005D3BB8" w:rsidRPr="005D3BB8">
        <w:rPr>
          <w:b/>
          <w:bCs/>
        </w:rPr>
        <w:t>Kadag</w:t>
      </w:r>
      <w:r w:rsidR="004713CA">
        <w:rPr>
          <w:b/>
          <w:bCs/>
        </w:rPr>
        <w:t>ā</w:t>
      </w:r>
      <w:proofErr w:type="spellEnd"/>
      <w:r w:rsidR="005D3BB8" w:rsidRPr="005D3BB8">
        <w:rPr>
          <w:b/>
          <w:bCs/>
        </w:rPr>
        <w:t>,</w:t>
      </w:r>
      <w:r w:rsidR="005D3BB8">
        <w:t xml:space="preserve"> </w:t>
      </w:r>
      <w:r w:rsidR="005D3BB8">
        <w:rPr>
          <w:b/>
        </w:rPr>
        <w:t>izsoles rezultātu apstiprināšanu</w:t>
      </w:r>
    </w:p>
    <w:p w14:paraId="58E236AF" w14:textId="77777777" w:rsidR="00677CAC" w:rsidRPr="001861F2" w:rsidRDefault="00677CAC" w:rsidP="00677CAC">
      <w:pPr>
        <w:spacing w:after="0"/>
        <w:rPr>
          <w:b/>
          <w:i/>
          <w:color w:val="FF0000"/>
        </w:rPr>
      </w:pPr>
    </w:p>
    <w:p w14:paraId="01B3DF3A" w14:textId="6C839FF1" w:rsidR="00EE7C93" w:rsidRPr="009551B7" w:rsidRDefault="00F46E64" w:rsidP="00EE7C93">
      <w:pPr>
        <w:ind w:right="85"/>
      </w:pPr>
      <w:r>
        <w:t xml:space="preserve">Ādažu novada dome </w:t>
      </w:r>
      <w:r w:rsidRPr="00D6788C">
        <w:t>202</w:t>
      </w:r>
      <w:r>
        <w:t>1</w:t>
      </w:r>
      <w:r w:rsidRPr="00D6788C">
        <w:t>.</w:t>
      </w:r>
      <w:r>
        <w:t xml:space="preserve"> </w:t>
      </w:r>
      <w:r w:rsidRPr="00D6788C">
        <w:t>gada 2</w:t>
      </w:r>
      <w:r w:rsidR="0069793A">
        <w:t>7</w:t>
      </w:r>
      <w:r w:rsidRPr="00D6788C">
        <w:t>.</w:t>
      </w:r>
      <w:r>
        <w:t xml:space="preserve"> </w:t>
      </w:r>
      <w:r w:rsidR="0069793A">
        <w:t>aprīl</w:t>
      </w:r>
      <w:r>
        <w:t>ī pieņēma</w:t>
      </w:r>
      <w:r w:rsidRPr="00D6788C">
        <w:t xml:space="preserve"> lēmumu Nr.</w:t>
      </w:r>
      <w:r w:rsidR="0069793A">
        <w:t>93</w:t>
      </w:r>
      <w:r w:rsidRPr="00D6788C">
        <w:t xml:space="preserve"> “</w:t>
      </w:r>
      <w:r w:rsidRPr="00B65AB3">
        <w:t xml:space="preserve">Par pašvaldības </w:t>
      </w:r>
      <w:r w:rsidR="0069793A">
        <w:t>zemesgabala Kāpas iela 22</w:t>
      </w:r>
      <w:r w:rsidRPr="00B65AB3">
        <w:t xml:space="preserve"> atsavināšanu</w:t>
      </w:r>
      <w:r w:rsidRPr="00EC656D">
        <w:t>”</w:t>
      </w:r>
      <w:r>
        <w:t xml:space="preserve"> un </w:t>
      </w:r>
      <w:r w:rsidR="00EE35BB">
        <w:t xml:space="preserve">nodeva atsavināšanai </w:t>
      </w:r>
      <w:r w:rsidR="00EE35BB" w:rsidRPr="002360A8">
        <w:rPr>
          <w:rFonts w:eastAsia="Calibri"/>
          <w:bCs/>
        </w:rPr>
        <w:t xml:space="preserve">pašvaldībai piederošu nekustamo </w:t>
      </w:r>
      <w:r w:rsidR="00EE35BB" w:rsidRPr="002360A8">
        <w:t>īpašumu</w:t>
      </w:r>
      <w:r w:rsidR="00EE35BB" w:rsidRPr="002360A8">
        <w:rPr>
          <w:shd w:val="clear" w:color="auto" w:fill="FFFFFF"/>
        </w:rPr>
        <w:t xml:space="preserve"> Kāpas iela 22, </w:t>
      </w:r>
      <w:proofErr w:type="spellStart"/>
      <w:r w:rsidR="00EE35BB" w:rsidRPr="002360A8">
        <w:rPr>
          <w:shd w:val="clear" w:color="auto" w:fill="FFFFFF"/>
        </w:rPr>
        <w:t>Kadaga</w:t>
      </w:r>
      <w:proofErr w:type="spellEnd"/>
      <w:r w:rsidR="00EE35BB" w:rsidRPr="002360A8">
        <w:rPr>
          <w:shd w:val="clear" w:color="auto" w:fill="FFFFFF"/>
        </w:rPr>
        <w:t xml:space="preserve">, </w:t>
      </w:r>
      <w:r w:rsidR="006A3DD5">
        <w:rPr>
          <w:shd w:val="clear" w:color="auto" w:fill="FFFFFF"/>
        </w:rPr>
        <w:t xml:space="preserve">Ādažu pagasts, </w:t>
      </w:r>
      <w:r w:rsidR="00EE35BB" w:rsidRPr="002360A8">
        <w:rPr>
          <w:shd w:val="clear" w:color="auto" w:fill="FFFFFF"/>
        </w:rPr>
        <w:t xml:space="preserve">Ādažu novads </w:t>
      </w:r>
      <w:r w:rsidR="00EE35BB">
        <w:rPr>
          <w:shd w:val="clear" w:color="auto" w:fill="FFFFFF"/>
        </w:rPr>
        <w:t>(</w:t>
      </w:r>
      <w:r w:rsidR="00EE35BB" w:rsidRPr="002360A8">
        <w:rPr>
          <w:shd w:val="clear" w:color="auto" w:fill="FFFFFF"/>
        </w:rPr>
        <w:t xml:space="preserve">kadastra </w:t>
      </w:r>
      <w:r w:rsidR="00EE35BB" w:rsidRPr="002360A8">
        <w:t>numurs 8044</w:t>
      </w:r>
      <w:r w:rsidR="00B414A8">
        <w:t xml:space="preserve"> </w:t>
      </w:r>
      <w:r w:rsidR="00EE35BB" w:rsidRPr="002360A8">
        <w:t>005</w:t>
      </w:r>
      <w:r w:rsidR="00B414A8">
        <w:t xml:space="preserve"> </w:t>
      </w:r>
      <w:r w:rsidR="00EE35BB" w:rsidRPr="002360A8">
        <w:t>0781</w:t>
      </w:r>
      <w:r w:rsidR="00EE35BB">
        <w:t>)</w:t>
      </w:r>
      <w:r w:rsidR="00EE35BB" w:rsidRPr="002360A8">
        <w:t xml:space="preserve">, kas sastāv no zemes vienības ar platību 0,3565 ha </w:t>
      </w:r>
      <w:r w:rsidR="00EE35BB">
        <w:t>(</w:t>
      </w:r>
      <w:r w:rsidR="00EE35BB" w:rsidRPr="002360A8">
        <w:t>kadastra apzīmējum</w:t>
      </w:r>
      <w:r w:rsidR="00EE35BB">
        <w:t>s</w:t>
      </w:r>
      <w:r w:rsidR="00EE35BB" w:rsidRPr="002360A8">
        <w:t xml:space="preserve"> 8044</w:t>
      </w:r>
      <w:r w:rsidR="00B414A8">
        <w:t xml:space="preserve"> </w:t>
      </w:r>
      <w:r w:rsidR="00EE35BB" w:rsidRPr="002360A8">
        <w:t>005</w:t>
      </w:r>
      <w:r w:rsidR="00B414A8">
        <w:t xml:space="preserve"> </w:t>
      </w:r>
      <w:r w:rsidR="00EE35BB" w:rsidRPr="002360A8">
        <w:t>0762</w:t>
      </w:r>
      <w:r>
        <w:t xml:space="preserve">), kā arī uzdeva </w:t>
      </w:r>
      <w:r w:rsidRPr="00386435">
        <w:t>Pašvaldības mantas iznomāšanas</w:t>
      </w:r>
      <w:r>
        <w:t xml:space="preserve"> un atsavināšanas</w:t>
      </w:r>
      <w:r w:rsidRPr="00386435">
        <w:t xml:space="preserve"> komisijai </w:t>
      </w:r>
      <w:r>
        <w:t xml:space="preserve">(turpmāk – Komisija) </w:t>
      </w:r>
      <w:r w:rsidRPr="00386435">
        <w:t xml:space="preserve">organizēt </w:t>
      </w:r>
      <w:r>
        <w:t>īpašuma tiesību izsoli</w:t>
      </w:r>
      <w:r w:rsidRPr="00E32355">
        <w:rPr>
          <w:bCs/>
        </w:rPr>
        <w:t>.</w:t>
      </w:r>
      <w:r>
        <w:t xml:space="preserve"> </w:t>
      </w:r>
      <w:r>
        <w:rPr>
          <w:color w:val="000000"/>
        </w:rPr>
        <w:t>Ī</w:t>
      </w:r>
      <w:r w:rsidRPr="00BD1F99">
        <w:rPr>
          <w:color w:val="000000"/>
        </w:rPr>
        <w:t xml:space="preserve">pašuma izsoles sākumcena </w:t>
      </w:r>
      <w:r>
        <w:rPr>
          <w:color w:val="000000"/>
        </w:rPr>
        <w:t xml:space="preserve">tika </w:t>
      </w:r>
      <w:r w:rsidRPr="00BD1F99">
        <w:rPr>
          <w:color w:val="000000"/>
        </w:rPr>
        <w:t xml:space="preserve">noteikta </w:t>
      </w:r>
      <w:r>
        <w:rPr>
          <w:color w:val="000000"/>
        </w:rPr>
        <w:t>33</w:t>
      </w:r>
      <w:r w:rsidR="00B414A8">
        <w:rPr>
          <w:color w:val="000000"/>
        </w:rPr>
        <w:t xml:space="preserve"> </w:t>
      </w:r>
      <w:r>
        <w:rPr>
          <w:color w:val="000000"/>
        </w:rPr>
        <w:t>000</w:t>
      </w:r>
      <w:r w:rsidRPr="00BD1F99">
        <w:rPr>
          <w:color w:val="000000"/>
        </w:rPr>
        <w:t xml:space="preserve"> EUR (</w:t>
      </w:r>
      <w:r>
        <w:rPr>
          <w:color w:val="000000"/>
        </w:rPr>
        <w:t>trīs</w:t>
      </w:r>
      <w:r w:rsidRPr="00BD1F99">
        <w:rPr>
          <w:color w:val="000000"/>
        </w:rPr>
        <w:t xml:space="preserve">desmit </w:t>
      </w:r>
      <w:r>
        <w:rPr>
          <w:color w:val="000000"/>
        </w:rPr>
        <w:t>trīs</w:t>
      </w:r>
      <w:r w:rsidRPr="00BD1F99">
        <w:rPr>
          <w:color w:val="000000"/>
        </w:rPr>
        <w:t xml:space="preserve"> tūkstoši e</w:t>
      </w:r>
      <w:r>
        <w:rPr>
          <w:color w:val="000000"/>
        </w:rPr>
        <w:t>i</w:t>
      </w:r>
      <w:r w:rsidRPr="00BD1F99">
        <w:rPr>
          <w:color w:val="000000"/>
        </w:rPr>
        <w:t>ro) un izsoles solis – 1</w:t>
      </w:r>
      <w:r>
        <w:rPr>
          <w:color w:val="000000"/>
        </w:rPr>
        <w:t>000</w:t>
      </w:r>
      <w:r w:rsidRPr="00BD1F99">
        <w:rPr>
          <w:color w:val="000000"/>
        </w:rPr>
        <w:t xml:space="preserve"> EUR (viens tūkstotis e</w:t>
      </w:r>
      <w:r>
        <w:rPr>
          <w:color w:val="000000"/>
        </w:rPr>
        <w:t>i</w:t>
      </w:r>
      <w:r w:rsidRPr="00BD1F99">
        <w:rPr>
          <w:color w:val="000000"/>
        </w:rPr>
        <w:t>ro)</w:t>
      </w:r>
      <w:r>
        <w:rPr>
          <w:color w:val="000000"/>
        </w:rPr>
        <w:t>.</w:t>
      </w:r>
      <w:r w:rsidR="00B414A8">
        <w:rPr>
          <w:color w:val="000000"/>
        </w:rPr>
        <w:t xml:space="preserve"> </w:t>
      </w:r>
    </w:p>
    <w:p w14:paraId="6C8773FB" w14:textId="2FF225E3" w:rsidR="00EE7C93" w:rsidRPr="009551B7" w:rsidRDefault="00F46E64" w:rsidP="00EE7C93">
      <w:pPr>
        <w:ind w:right="85"/>
        <w:rPr>
          <w:bCs/>
        </w:rPr>
      </w:pPr>
      <w:r>
        <w:rPr>
          <w:color w:val="000000"/>
        </w:rPr>
        <w:t xml:space="preserve">Izsole notika elektronisko izsoļu vietnē no 2021. gada </w:t>
      </w:r>
      <w:r w:rsidR="00B414A8">
        <w:rPr>
          <w:color w:val="000000"/>
        </w:rPr>
        <w:t>18. jūnija</w:t>
      </w:r>
      <w:r>
        <w:rPr>
          <w:color w:val="000000"/>
        </w:rPr>
        <w:t xml:space="preserve"> līdz </w:t>
      </w:r>
      <w:r w:rsidR="00B414A8">
        <w:rPr>
          <w:color w:val="000000"/>
        </w:rPr>
        <w:t>19.jūlijam</w:t>
      </w:r>
      <w:r>
        <w:rPr>
          <w:color w:val="000000"/>
        </w:rPr>
        <w:t xml:space="preserve">, un tajā pieteicās </w:t>
      </w:r>
      <w:r w:rsidR="00B414A8">
        <w:rPr>
          <w:color w:val="000000"/>
        </w:rPr>
        <w:t>div</w:t>
      </w:r>
      <w:r>
        <w:rPr>
          <w:color w:val="000000"/>
        </w:rPr>
        <w:t xml:space="preserve">i pretendenti. </w:t>
      </w:r>
      <w:r>
        <w:t xml:space="preserve">Augstāko cenu </w:t>
      </w:r>
      <w:r w:rsidR="00B414A8">
        <w:t>34</w:t>
      </w:r>
      <w:r w:rsidR="00B414A8" w:rsidRPr="00252CBD">
        <w:t xml:space="preserve"> 000 EUR (</w:t>
      </w:r>
      <w:r w:rsidR="00B414A8">
        <w:t>trīsdesmit četri</w:t>
      </w:r>
      <w:r w:rsidR="00B414A8" w:rsidRPr="00252CBD">
        <w:t xml:space="preserve"> tūkstoši eiro</w:t>
      </w:r>
      <w:r>
        <w:t xml:space="preserve">) nosolīja fiziska persona </w:t>
      </w:r>
      <w:r w:rsidR="000E6FF9">
        <w:t>(</w:t>
      </w:r>
      <w:r w:rsidR="000E6FF9">
        <w:rPr>
          <w:i/>
          <w:iCs/>
        </w:rPr>
        <w:t>vārds, uzvārds</w:t>
      </w:r>
      <w:r w:rsidR="000E6FF9">
        <w:t>)</w:t>
      </w:r>
      <w:r>
        <w:t xml:space="preserve">, </w:t>
      </w:r>
      <w:r w:rsidR="000E6FF9">
        <w:t>(</w:t>
      </w:r>
      <w:r w:rsidRPr="000E6FF9">
        <w:rPr>
          <w:i/>
          <w:iCs/>
        </w:rPr>
        <w:t>personas kods</w:t>
      </w:r>
      <w:r w:rsidR="000E6FF9">
        <w:t>)</w:t>
      </w:r>
      <w:r>
        <w:t>.</w:t>
      </w:r>
      <w:r>
        <w:rPr>
          <w:bCs/>
        </w:rPr>
        <w:t xml:space="preserve"> </w:t>
      </w:r>
      <w:r>
        <w:t>K</w:t>
      </w:r>
      <w:r w:rsidRPr="007F1B49">
        <w:t xml:space="preserve">omisija </w:t>
      </w:r>
      <w:r>
        <w:t>2021. gada 2</w:t>
      </w:r>
      <w:r w:rsidR="00B414A8">
        <w:t>1</w:t>
      </w:r>
      <w:r>
        <w:t xml:space="preserve">. </w:t>
      </w:r>
      <w:r w:rsidR="00B414A8">
        <w:t>jūl</w:t>
      </w:r>
      <w:r>
        <w:t>ijā (protokols Nr. ĀND/5-</w:t>
      </w:r>
      <w:r w:rsidR="006A3DD5">
        <w:t>2</w:t>
      </w:r>
      <w:r>
        <w:t>/21/</w:t>
      </w:r>
      <w:r w:rsidR="006A3DD5">
        <w:t>14</w:t>
      </w:r>
      <w:r>
        <w:t xml:space="preserve">) apstiprināja izsoles rezultātus, par izsoles uzvarētāju atzīstot </w:t>
      </w:r>
      <w:r w:rsidR="000E6FF9">
        <w:t>(</w:t>
      </w:r>
      <w:r w:rsidR="000E6FF9">
        <w:rPr>
          <w:i/>
          <w:iCs/>
        </w:rPr>
        <w:t>vārds, uzvārds</w:t>
      </w:r>
      <w:r w:rsidR="000E6FF9">
        <w:t>)</w:t>
      </w:r>
      <w:r>
        <w:t xml:space="preserve">. </w:t>
      </w:r>
    </w:p>
    <w:p w14:paraId="02B3F6BA" w14:textId="3E9BDDEB" w:rsidR="00EE7C93" w:rsidRDefault="00F46E64" w:rsidP="00EE7C93">
      <w:pPr>
        <w:spacing w:before="120"/>
        <w:ind w:right="85"/>
      </w:pPr>
      <w:r>
        <w:t>P</w:t>
      </w:r>
      <w:r w:rsidRPr="004D6E10">
        <w:t>irkuma summ</w:t>
      </w:r>
      <w:r>
        <w:t>a</w:t>
      </w:r>
      <w:r w:rsidRPr="004D6E10">
        <w:t xml:space="preserve">, kā arī </w:t>
      </w:r>
      <w:r w:rsidRPr="00293192">
        <w:t xml:space="preserve">neatkarīga sertificēta vērtētāja </w:t>
      </w:r>
      <w:r>
        <w:t>pakalpojuma</w:t>
      </w:r>
      <w:r w:rsidRPr="00293192">
        <w:t xml:space="preserve"> </w:t>
      </w:r>
      <w:r>
        <w:t>izdevumi ir apmaksāti pilnā apmērā.</w:t>
      </w:r>
    </w:p>
    <w:p w14:paraId="4D0CFB29" w14:textId="77777777" w:rsidR="00EE7C93" w:rsidRPr="006D594C" w:rsidRDefault="00F46E64" w:rsidP="008660BF">
      <w:pPr>
        <w:rPr>
          <w:bCs/>
        </w:rPr>
      </w:pPr>
      <w:r w:rsidRPr="006D594C">
        <w:rPr>
          <w:bCs/>
        </w:rPr>
        <w:t xml:space="preserve">Pamatojoties uz likuma </w:t>
      </w:r>
      <w:r>
        <w:rPr>
          <w:bCs/>
        </w:rPr>
        <w:t>“</w:t>
      </w:r>
      <w:r w:rsidRPr="006D594C">
        <w:rPr>
          <w:bCs/>
        </w:rPr>
        <w:t>Par pašvaldībām” 14.</w:t>
      </w:r>
      <w:r>
        <w:rPr>
          <w:bCs/>
        </w:rPr>
        <w:t xml:space="preserve"> </w:t>
      </w:r>
      <w:r w:rsidRPr="006D594C">
        <w:rPr>
          <w:bCs/>
        </w:rPr>
        <w:t>panta pirmās daļas 2.</w:t>
      </w:r>
      <w:r>
        <w:rPr>
          <w:bCs/>
        </w:rPr>
        <w:t xml:space="preserve"> </w:t>
      </w:r>
      <w:r w:rsidRPr="006D594C">
        <w:rPr>
          <w:bCs/>
        </w:rPr>
        <w:t>punktu un otrās daļas 3.</w:t>
      </w:r>
      <w:r>
        <w:rPr>
          <w:bCs/>
        </w:rPr>
        <w:t> </w:t>
      </w:r>
      <w:r w:rsidRPr="006D594C">
        <w:rPr>
          <w:bCs/>
        </w:rPr>
        <w:t>punktu, 15.</w:t>
      </w:r>
      <w:r>
        <w:rPr>
          <w:bCs/>
        </w:rPr>
        <w:t xml:space="preserve"> </w:t>
      </w:r>
      <w:r w:rsidRPr="006D594C">
        <w:rPr>
          <w:bCs/>
        </w:rPr>
        <w:t>panta pirmās daļas 10.</w:t>
      </w:r>
      <w:r>
        <w:rPr>
          <w:bCs/>
        </w:rPr>
        <w:t xml:space="preserve"> </w:t>
      </w:r>
      <w:r w:rsidRPr="006D594C">
        <w:rPr>
          <w:bCs/>
        </w:rPr>
        <w:t>punktu, 21.</w:t>
      </w:r>
      <w:r>
        <w:rPr>
          <w:bCs/>
        </w:rPr>
        <w:t xml:space="preserve"> </w:t>
      </w:r>
      <w:r w:rsidRPr="006D594C">
        <w:rPr>
          <w:bCs/>
        </w:rPr>
        <w:t>panta pirmās daļas 14.</w:t>
      </w:r>
      <w:r>
        <w:rPr>
          <w:bCs/>
        </w:rPr>
        <w:t xml:space="preserve"> </w:t>
      </w:r>
      <w:r w:rsidRPr="006D594C">
        <w:rPr>
          <w:bCs/>
        </w:rPr>
        <w:t xml:space="preserve">punkta </w:t>
      </w:r>
      <w:r>
        <w:rPr>
          <w:bCs/>
        </w:rPr>
        <w:t>“</w:t>
      </w:r>
      <w:r w:rsidRPr="006D594C">
        <w:rPr>
          <w:bCs/>
        </w:rPr>
        <w:t>a</w:t>
      </w:r>
      <w:r>
        <w:rPr>
          <w:bCs/>
        </w:rPr>
        <w:t>”</w:t>
      </w:r>
      <w:r w:rsidRPr="006D594C">
        <w:rPr>
          <w:bCs/>
        </w:rPr>
        <w:t xml:space="preserve"> apakšpunktu, 77.</w:t>
      </w:r>
      <w:r>
        <w:rPr>
          <w:bCs/>
        </w:rPr>
        <w:t xml:space="preserve"> </w:t>
      </w:r>
      <w:r w:rsidRPr="006D594C">
        <w:rPr>
          <w:bCs/>
        </w:rPr>
        <w:t>panta otro un trešo daļu,</w:t>
      </w:r>
      <w:r>
        <w:rPr>
          <w:bCs/>
        </w:rPr>
        <w:t xml:space="preserve"> kā arī </w:t>
      </w:r>
      <w:r>
        <w:t>Ministru kabineta 2</w:t>
      </w:r>
      <w:r w:rsidRPr="00F21BA5">
        <w:t>01</w:t>
      </w:r>
      <w:r>
        <w:t>8</w:t>
      </w:r>
      <w:r w:rsidRPr="00F21BA5">
        <w:t>.</w:t>
      </w:r>
      <w:r>
        <w:t xml:space="preserve"> gada 20. februāra  </w:t>
      </w:r>
      <w:r w:rsidRPr="00F21BA5">
        <w:t>noteikumu Nr.</w:t>
      </w:r>
      <w:r>
        <w:t xml:space="preserve">97 </w:t>
      </w:r>
      <w:r w:rsidRPr="00F21BA5">
        <w:t xml:space="preserve"> „</w:t>
      </w:r>
      <w:r>
        <w:t xml:space="preserve">Publiskas personas mantas iznomāšanas noteikumi” 48. </w:t>
      </w:r>
      <w:r w:rsidRPr="00B952C7">
        <w:t>punktu</w:t>
      </w:r>
      <w:r>
        <w:t xml:space="preserve">, </w:t>
      </w:r>
      <w:r w:rsidRPr="006D594C">
        <w:rPr>
          <w:bCs/>
        </w:rPr>
        <w:t>Ādažu novada dome</w:t>
      </w:r>
    </w:p>
    <w:p w14:paraId="7091851B" w14:textId="77777777" w:rsidR="00F71557" w:rsidRPr="00F71557" w:rsidRDefault="00F46E64" w:rsidP="008660BF">
      <w:pPr>
        <w:pStyle w:val="BodyTextIndent2"/>
        <w:spacing w:line="240" w:lineRule="auto"/>
        <w:ind w:left="0"/>
        <w:jc w:val="center"/>
        <w:rPr>
          <w:b/>
          <w:bCs/>
        </w:rPr>
      </w:pPr>
      <w:r w:rsidRPr="00F71557">
        <w:rPr>
          <w:b/>
          <w:bCs/>
        </w:rPr>
        <w:t>NOLEMJ:</w:t>
      </w:r>
    </w:p>
    <w:p w14:paraId="37F563CF" w14:textId="264DF85B" w:rsidR="00EE7C93" w:rsidRPr="00383C7B" w:rsidRDefault="00F46E64" w:rsidP="008660BF">
      <w:pPr>
        <w:pStyle w:val="BodyText"/>
        <w:numPr>
          <w:ilvl w:val="0"/>
          <w:numId w:val="12"/>
        </w:numPr>
        <w:spacing w:after="120"/>
        <w:ind w:left="426" w:right="85" w:hanging="426"/>
        <w:rPr>
          <w:rFonts w:ascii="Times New Roman" w:hAnsi="Times New Roman"/>
          <w:bCs/>
          <w:sz w:val="24"/>
          <w:szCs w:val="24"/>
        </w:rPr>
      </w:pPr>
      <w:r w:rsidRPr="008C7974">
        <w:rPr>
          <w:rFonts w:ascii="Times New Roman" w:hAnsi="Times New Roman"/>
          <w:bCs/>
          <w:sz w:val="24"/>
          <w:szCs w:val="24"/>
        </w:rPr>
        <w:t xml:space="preserve">Apstiprināt </w:t>
      </w:r>
      <w:r w:rsidRPr="008C7974">
        <w:rPr>
          <w:rFonts w:ascii="Times New Roman" w:hAnsi="Times New Roman"/>
          <w:sz w:val="24"/>
          <w:szCs w:val="24"/>
        </w:rPr>
        <w:t xml:space="preserve">nekustamā īpašuma </w:t>
      </w:r>
      <w:r w:rsidR="006A3DD5">
        <w:rPr>
          <w:rFonts w:ascii="Times New Roman" w:hAnsi="Times New Roman"/>
          <w:sz w:val="24"/>
          <w:szCs w:val="24"/>
        </w:rPr>
        <w:t xml:space="preserve">Kāpas ielā 22, </w:t>
      </w:r>
      <w:proofErr w:type="spellStart"/>
      <w:r w:rsidR="006A3DD5">
        <w:rPr>
          <w:rFonts w:ascii="Times New Roman" w:hAnsi="Times New Roman"/>
          <w:sz w:val="24"/>
          <w:szCs w:val="24"/>
        </w:rPr>
        <w:t>Kadagā</w:t>
      </w:r>
      <w:proofErr w:type="spellEnd"/>
      <w:r w:rsidR="006A3DD5">
        <w:rPr>
          <w:rFonts w:ascii="Times New Roman" w:hAnsi="Times New Roman"/>
          <w:sz w:val="24"/>
          <w:szCs w:val="24"/>
        </w:rPr>
        <w:t>,</w:t>
      </w:r>
      <w:r w:rsidRPr="008C7974">
        <w:rPr>
          <w:rFonts w:ascii="Times New Roman" w:hAnsi="Times New Roman"/>
          <w:sz w:val="24"/>
          <w:szCs w:val="24"/>
        </w:rPr>
        <w:t xml:space="preserve"> </w:t>
      </w:r>
      <w:r w:rsidRPr="008C7974">
        <w:rPr>
          <w:rFonts w:ascii="Times New Roman" w:hAnsi="Times New Roman"/>
          <w:bCs/>
          <w:sz w:val="24"/>
          <w:szCs w:val="24"/>
        </w:rPr>
        <w:t>izsoles rezultātus</w:t>
      </w:r>
      <w:r w:rsidRPr="00383C7B">
        <w:rPr>
          <w:rFonts w:ascii="Times New Roman" w:hAnsi="Times New Roman"/>
          <w:sz w:val="24"/>
          <w:szCs w:val="24"/>
        </w:rPr>
        <w:t>.</w:t>
      </w:r>
    </w:p>
    <w:p w14:paraId="5C02CD6C" w14:textId="5E82565A" w:rsidR="00EE7C93" w:rsidRPr="007D2495" w:rsidRDefault="00F46E64" w:rsidP="008660BF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jc w:val="both"/>
      </w:pPr>
      <w:r>
        <w:t xml:space="preserve">Noslēgt nekustamā īpašuma </w:t>
      </w:r>
      <w:r w:rsidR="006A3DD5" w:rsidRPr="002360A8">
        <w:rPr>
          <w:shd w:val="clear" w:color="auto" w:fill="FFFFFF"/>
        </w:rPr>
        <w:t xml:space="preserve">Kāpas iela 22, </w:t>
      </w:r>
      <w:proofErr w:type="spellStart"/>
      <w:r w:rsidR="006A3DD5" w:rsidRPr="002360A8">
        <w:rPr>
          <w:shd w:val="clear" w:color="auto" w:fill="FFFFFF"/>
        </w:rPr>
        <w:t>Kadaga</w:t>
      </w:r>
      <w:proofErr w:type="spellEnd"/>
      <w:r w:rsidR="006A3DD5" w:rsidRPr="002360A8">
        <w:rPr>
          <w:shd w:val="clear" w:color="auto" w:fill="FFFFFF"/>
        </w:rPr>
        <w:t xml:space="preserve">, </w:t>
      </w:r>
      <w:r w:rsidR="006A3DD5">
        <w:rPr>
          <w:shd w:val="clear" w:color="auto" w:fill="FFFFFF"/>
        </w:rPr>
        <w:t xml:space="preserve">Ādažu pagasts, </w:t>
      </w:r>
      <w:r w:rsidR="006A3DD5" w:rsidRPr="002360A8">
        <w:rPr>
          <w:shd w:val="clear" w:color="auto" w:fill="FFFFFF"/>
        </w:rPr>
        <w:t xml:space="preserve">Ādažu novads </w:t>
      </w:r>
      <w:r w:rsidR="006A3DD5">
        <w:rPr>
          <w:shd w:val="clear" w:color="auto" w:fill="FFFFFF"/>
        </w:rPr>
        <w:t>(</w:t>
      </w:r>
      <w:r w:rsidR="006A3DD5" w:rsidRPr="002360A8">
        <w:rPr>
          <w:shd w:val="clear" w:color="auto" w:fill="FFFFFF"/>
        </w:rPr>
        <w:t xml:space="preserve">kadastra </w:t>
      </w:r>
      <w:r w:rsidR="006A3DD5" w:rsidRPr="002360A8">
        <w:t>numurs 8044</w:t>
      </w:r>
      <w:r w:rsidR="006A3DD5">
        <w:t xml:space="preserve"> </w:t>
      </w:r>
      <w:r w:rsidR="006A3DD5" w:rsidRPr="002360A8">
        <w:t>005</w:t>
      </w:r>
      <w:r w:rsidR="006A3DD5">
        <w:t xml:space="preserve"> </w:t>
      </w:r>
      <w:r w:rsidR="006A3DD5" w:rsidRPr="002360A8">
        <w:t>0781</w:t>
      </w:r>
      <w:r w:rsidR="006A3DD5">
        <w:t>)</w:t>
      </w:r>
      <w:r>
        <w:t xml:space="preserve">, </w:t>
      </w:r>
      <w:r w:rsidR="006A3DD5" w:rsidRPr="002360A8">
        <w:t xml:space="preserve">kas sastāv no zemes vienības ar platību 0,3565 ha </w:t>
      </w:r>
      <w:r w:rsidR="006A3DD5">
        <w:t>(</w:t>
      </w:r>
      <w:r w:rsidR="006A3DD5" w:rsidRPr="002360A8">
        <w:t>kadastra apzīmējum</w:t>
      </w:r>
      <w:r w:rsidR="006A3DD5">
        <w:t>s</w:t>
      </w:r>
      <w:r w:rsidR="006A3DD5" w:rsidRPr="002360A8">
        <w:t xml:space="preserve"> 8044</w:t>
      </w:r>
      <w:r w:rsidR="006A3DD5">
        <w:t xml:space="preserve"> </w:t>
      </w:r>
      <w:r w:rsidR="006A3DD5" w:rsidRPr="002360A8">
        <w:t>005</w:t>
      </w:r>
      <w:r w:rsidR="006A3DD5">
        <w:t xml:space="preserve"> </w:t>
      </w:r>
      <w:r w:rsidR="006A3DD5" w:rsidRPr="002360A8">
        <w:t>0762</w:t>
      </w:r>
      <w:r w:rsidR="006A3DD5">
        <w:t xml:space="preserve">), </w:t>
      </w:r>
      <w:r>
        <w:t xml:space="preserve">pirkuma līgumu ar </w:t>
      </w:r>
      <w:r w:rsidR="000E6FF9">
        <w:t>(</w:t>
      </w:r>
      <w:r w:rsidR="000E6FF9">
        <w:rPr>
          <w:i/>
          <w:iCs/>
        </w:rPr>
        <w:t>vārds, uzvārds</w:t>
      </w:r>
      <w:r w:rsidR="000E6FF9">
        <w:t>), (</w:t>
      </w:r>
      <w:r w:rsidR="000E6FF9" w:rsidRPr="000E6FF9">
        <w:rPr>
          <w:i/>
          <w:iCs/>
        </w:rPr>
        <w:t>personas kods</w:t>
      </w:r>
      <w:r w:rsidR="000E6FF9">
        <w:t>)</w:t>
      </w:r>
      <w:r>
        <w:t>.</w:t>
      </w:r>
    </w:p>
    <w:p w14:paraId="728F7E2D" w14:textId="77777777" w:rsidR="00EE7C93" w:rsidRPr="009551B7" w:rsidRDefault="00F46E64" w:rsidP="008660BF">
      <w:pPr>
        <w:pStyle w:val="BodyText"/>
        <w:numPr>
          <w:ilvl w:val="0"/>
          <w:numId w:val="12"/>
        </w:numPr>
        <w:spacing w:after="120"/>
        <w:ind w:left="426" w:right="85" w:hanging="426"/>
        <w:rPr>
          <w:rFonts w:ascii="Times New Roman" w:hAnsi="Times New Roman"/>
          <w:bCs/>
          <w:sz w:val="24"/>
          <w:szCs w:val="24"/>
        </w:rPr>
      </w:pPr>
      <w:r w:rsidRPr="00231AB0">
        <w:rPr>
          <w:rFonts w:ascii="Times New Roman" w:hAnsi="Times New Roman"/>
          <w:sz w:val="24"/>
          <w:szCs w:val="24"/>
        </w:rPr>
        <w:t xml:space="preserve">Ādažu novada būvvaldes juristei </w:t>
      </w:r>
      <w:r w:rsidRPr="00231AB0">
        <w:rPr>
          <w:rFonts w:ascii="Times New Roman" w:hAnsi="Times New Roman"/>
          <w:noProof/>
          <w:sz w:val="24"/>
          <w:szCs w:val="24"/>
        </w:rPr>
        <w:t>Ingai Švarcei</w:t>
      </w:r>
      <w:r w:rsidRPr="00231AB0">
        <w:rPr>
          <w:rFonts w:ascii="Times New Roman" w:hAnsi="Times New Roman"/>
          <w:bCs/>
          <w:sz w:val="24"/>
          <w:szCs w:val="24"/>
        </w:rPr>
        <w:t xml:space="preserve"> </w:t>
      </w:r>
      <w:r w:rsidRPr="00231AB0">
        <w:rPr>
          <w:rFonts w:ascii="Times New Roman" w:hAnsi="Times New Roman"/>
          <w:sz w:val="24"/>
          <w:szCs w:val="24"/>
        </w:rPr>
        <w:t xml:space="preserve">14 dienu laikā no šī lēmuma pieņemšanas </w:t>
      </w:r>
      <w:r w:rsidRPr="00231AB0">
        <w:rPr>
          <w:rFonts w:ascii="Times New Roman" w:hAnsi="Times New Roman"/>
          <w:bCs/>
          <w:sz w:val="24"/>
          <w:szCs w:val="24"/>
        </w:rPr>
        <w:t xml:space="preserve">sagatavot </w:t>
      </w:r>
      <w:r w:rsidRPr="00231AB0">
        <w:rPr>
          <w:rFonts w:ascii="Times New Roman" w:hAnsi="Times New Roman"/>
          <w:sz w:val="24"/>
          <w:szCs w:val="24"/>
        </w:rPr>
        <w:t>pirkuma līguma projektu</w:t>
      </w:r>
      <w:r>
        <w:rPr>
          <w:rFonts w:ascii="Times New Roman" w:hAnsi="Times New Roman"/>
          <w:sz w:val="24"/>
          <w:szCs w:val="24"/>
        </w:rPr>
        <w:t>.</w:t>
      </w:r>
    </w:p>
    <w:p w14:paraId="05E86B4E" w14:textId="78A9D074" w:rsidR="00EE7C93" w:rsidRPr="009551B7" w:rsidRDefault="00F46E64" w:rsidP="00EE7C93">
      <w:pPr>
        <w:pStyle w:val="BodyText"/>
        <w:numPr>
          <w:ilvl w:val="0"/>
          <w:numId w:val="12"/>
        </w:numPr>
        <w:spacing w:before="120"/>
        <w:ind w:left="426" w:right="85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Pašvaldības </w:t>
      </w:r>
      <w:r w:rsidRPr="00570289">
        <w:rPr>
          <w:rFonts w:ascii="Times New Roman" w:hAnsi="Times New Roman"/>
          <w:bCs/>
          <w:sz w:val="24"/>
          <w:szCs w:val="24"/>
        </w:rPr>
        <w:t xml:space="preserve">izpilddirektoram noslēgt </w:t>
      </w:r>
      <w:r w:rsidR="00325581">
        <w:rPr>
          <w:rFonts w:ascii="Times New Roman" w:hAnsi="Times New Roman"/>
          <w:bCs/>
          <w:sz w:val="24"/>
          <w:szCs w:val="24"/>
        </w:rPr>
        <w:t>2</w:t>
      </w:r>
      <w:r w:rsidRPr="0057028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punktā </w:t>
      </w:r>
      <w:r w:rsidRPr="00570289">
        <w:rPr>
          <w:rFonts w:ascii="Times New Roman" w:hAnsi="Times New Roman"/>
          <w:bCs/>
          <w:sz w:val="24"/>
          <w:szCs w:val="24"/>
        </w:rPr>
        <w:t xml:space="preserve">minēto </w:t>
      </w:r>
      <w:r>
        <w:rPr>
          <w:rFonts w:ascii="Times New Roman" w:hAnsi="Times New Roman"/>
          <w:bCs/>
          <w:sz w:val="24"/>
          <w:szCs w:val="24"/>
        </w:rPr>
        <w:t>l</w:t>
      </w:r>
      <w:r w:rsidRPr="00570289">
        <w:rPr>
          <w:rFonts w:ascii="Times New Roman" w:hAnsi="Times New Roman"/>
          <w:bCs/>
          <w:sz w:val="24"/>
          <w:szCs w:val="24"/>
        </w:rPr>
        <w:t>īgumu</w:t>
      </w:r>
      <w:r>
        <w:rPr>
          <w:rFonts w:ascii="Times New Roman" w:hAnsi="Times New Roman"/>
          <w:sz w:val="24"/>
          <w:szCs w:val="24"/>
        </w:rPr>
        <w:t>.</w:t>
      </w:r>
    </w:p>
    <w:p w14:paraId="52B29B40" w14:textId="68B5F9F9" w:rsidR="00677CAC" w:rsidRDefault="00677CAC" w:rsidP="008660BF">
      <w:pPr>
        <w:spacing w:after="0"/>
      </w:pPr>
    </w:p>
    <w:p w14:paraId="2843B57A" w14:textId="4895D200" w:rsidR="008660BF" w:rsidRDefault="008660BF" w:rsidP="008660BF">
      <w:pPr>
        <w:spacing w:after="0"/>
      </w:pPr>
    </w:p>
    <w:p w14:paraId="36A62B2F" w14:textId="77777777" w:rsidR="008660BF" w:rsidRDefault="008660BF" w:rsidP="008660BF">
      <w:pPr>
        <w:spacing w:after="0"/>
      </w:pPr>
    </w:p>
    <w:p w14:paraId="11C54B85" w14:textId="38D5449C" w:rsidR="00EE7C93" w:rsidRDefault="00F46E64" w:rsidP="008660BF">
      <w:pPr>
        <w:spacing w:after="0"/>
        <w:rPr>
          <w:rFonts w:eastAsia="Calibri"/>
        </w:rPr>
      </w:pPr>
      <w:r>
        <w:rPr>
          <w:noProof/>
        </w:rPr>
        <w:t>Pašvaldības domes priekšsēdētājs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M. Sprindžuks</w:t>
      </w:r>
      <w:r w:rsidRPr="00677CAC">
        <w:rPr>
          <w:noProof/>
        </w:rPr>
        <w:t xml:space="preserve"> </w:t>
      </w:r>
    </w:p>
    <w:p w14:paraId="212EF5AC" w14:textId="6122BCB4" w:rsidR="00BF2681" w:rsidRPr="00C714FF" w:rsidRDefault="00BF2681" w:rsidP="00EE7C93">
      <w:pPr>
        <w:spacing w:after="0"/>
      </w:pPr>
    </w:p>
    <w:sectPr w:rsidR="00BF2681" w:rsidRPr="00C714FF" w:rsidSect="008660B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22B02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66881A">
      <w:start w:val="1"/>
      <w:numFmt w:val="lowerLetter"/>
      <w:lvlText w:val="%2."/>
      <w:lvlJc w:val="left"/>
      <w:pPr>
        <w:ind w:left="1440" w:hanging="360"/>
      </w:pPr>
    </w:lvl>
    <w:lvl w:ilvl="2" w:tplc="E7A41144" w:tentative="1">
      <w:start w:val="1"/>
      <w:numFmt w:val="lowerRoman"/>
      <w:lvlText w:val="%3."/>
      <w:lvlJc w:val="right"/>
      <w:pPr>
        <w:ind w:left="2160" w:hanging="180"/>
      </w:pPr>
    </w:lvl>
    <w:lvl w:ilvl="3" w:tplc="C026F258" w:tentative="1">
      <w:start w:val="1"/>
      <w:numFmt w:val="decimal"/>
      <w:lvlText w:val="%4."/>
      <w:lvlJc w:val="left"/>
      <w:pPr>
        <w:ind w:left="2880" w:hanging="360"/>
      </w:pPr>
    </w:lvl>
    <w:lvl w:ilvl="4" w:tplc="AB4617CA" w:tentative="1">
      <w:start w:val="1"/>
      <w:numFmt w:val="lowerLetter"/>
      <w:lvlText w:val="%5."/>
      <w:lvlJc w:val="left"/>
      <w:pPr>
        <w:ind w:left="3600" w:hanging="360"/>
      </w:pPr>
    </w:lvl>
    <w:lvl w:ilvl="5" w:tplc="FF949F84" w:tentative="1">
      <w:start w:val="1"/>
      <w:numFmt w:val="lowerRoman"/>
      <w:lvlText w:val="%6."/>
      <w:lvlJc w:val="right"/>
      <w:pPr>
        <w:ind w:left="4320" w:hanging="180"/>
      </w:pPr>
    </w:lvl>
    <w:lvl w:ilvl="6" w:tplc="2634248C" w:tentative="1">
      <w:start w:val="1"/>
      <w:numFmt w:val="decimal"/>
      <w:lvlText w:val="%7."/>
      <w:lvlJc w:val="left"/>
      <w:pPr>
        <w:ind w:left="5040" w:hanging="360"/>
      </w:pPr>
    </w:lvl>
    <w:lvl w:ilvl="7" w:tplc="7CB82A02" w:tentative="1">
      <w:start w:val="1"/>
      <w:numFmt w:val="lowerLetter"/>
      <w:lvlText w:val="%8."/>
      <w:lvlJc w:val="left"/>
      <w:pPr>
        <w:ind w:left="5760" w:hanging="360"/>
      </w:pPr>
    </w:lvl>
    <w:lvl w:ilvl="8" w:tplc="ECC6E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07752F3"/>
    <w:multiLevelType w:val="hybridMultilevel"/>
    <w:tmpl w:val="63841CA0"/>
    <w:lvl w:ilvl="0" w:tplc="B658D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03706" w:tentative="1">
      <w:start w:val="1"/>
      <w:numFmt w:val="lowerLetter"/>
      <w:lvlText w:val="%2."/>
      <w:lvlJc w:val="left"/>
      <w:pPr>
        <w:ind w:left="1440" w:hanging="360"/>
      </w:pPr>
    </w:lvl>
    <w:lvl w:ilvl="2" w:tplc="6FE8A68E" w:tentative="1">
      <w:start w:val="1"/>
      <w:numFmt w:val="lowerRoman"/>
      <w:lvlText w:val="%3."/>
      <w:lvlJc w:val="right"/>
      <w:pPr>
        <w:ind w:left="2160" w:hanging="180"/>
      </w:pPr>
    </w:lvl>
    <w:lvl w:ilvl="3" w:tplc="41E6A62E" w:tentative="1">
      <w:start w:val="1"/>
      <w:numFmt w:val="decimal"/>
      <w:lvlText w:val="%4."/>
      <w:lvlJc w:val="left"/>
      <w:pPr>
        <w:ind w:left="2880" w:hanging="360"/>
      </w:pPr>
    </w:lvl>
    <w:lvl w:ilvl="4" w:tplc="AD60E7C0" w:tentative="1">
      <w:start w:val="1"/>
      <w:numFmt w:val="lowerLetter"/>
      <w:lvlText w:val="%5."/>
      <w:lvlJc w:val="left"/>
      <w:pPr>
        <w:ind w:left="3600" w:hanging="360"/>
      </w:pPr>
    </w:lvl>
    <w:lvl w:ilvl="5" w:tplc="6D60550E" w:tentative="1">
      <w:start w:val="1"/>
      <w:numFmt w:val="lowerRoman"/>
      <w:lvlText w:val="%6."/>
      <w:lvlJc w:val="right"/>
      <w:pPr>
        <w:ind w:left="4320" w:hanging="180"/>
      </w:pPr>
    </w:lvl>
    <w:lvl w:ilvl="6" w:tplc="6C70641A" w:tentative="1">
      <w:start w:val="1"/>
      <w:numFmt w:val="decimal"/>
      <w:lvlText w:val="%7."/>
      <w:lvlJc w:val="left"/>
      <w:pPr>
        <w:ind w:left="5040" w:hanging="360"/>
      </w:pPr>
    </w:lvl>
    <w:lvl w:ilvl="7" w:tplc="90BADCD2" w:tentative="1">
      <w:start w:val="1"/>
      <w:numFmt w:val="lowerLetter"/>
      <w:lvlText w:val="%8."/>
      <w:lvlJc w:val="left"/>
      <w:pPr>
        <w:ind w:left="5760" w:hanging="360"/>
      </w:pPr>
    </w:lvl>
    <w:lvl w:ilvl="8" w:tplc="E7844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36D6EAA"/>
    <w:multiLevelType w:val="hybridMultilevel"/>
    <w:tmpl w:val="AA76DE9C"/>
    <w:lvl w:ilvl="0" w:tplc="4A7E4A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B035A6" w:tentative="1">
      <w:start w:val="1"/>
      <w:numFmt w:val="lowerLetter"/>
      <w:lvlText w:val="%2."/>
      <w:lvlJc w:val="left"/>
      <w:pPr>
        <w:ind w:left="1440" w:hanging="360"/>
      </w:pPr>
    </w:lvl>
    <w:lvl w:ilvl="2" w:tplc="903CDF6A" w:tentative="1">
      <w:start w:val="1"/>
      <w:numFmt w:val="lowerRoman"/>
      <w:lvlText w:val="%3."/>
      <w:lvlJc w:val="right"/>
      <w:pPr>
        <w:ind w:left="2160" w:hanging="180"/>
      </w:pPr>
    </w:lvl>
    <w:lvl w:ilvl="3" w:tplc="9B46539A" w:tentative="1">
      <w:start w:val="1"/>
      <w:numFmt w:val="decimal"/>
      <w:lvlText w:val="%4."/>
      <w:lvlJc w:val="left"/>
      <w:pPr>
        <w:ind w:left="2880" w:hanging="360"/>
      </w:pPr>
    </w:lvl>
    <w:lvl w:ilvl="4" w:tplc="C19638D0" w:tentative="1">
      <w:start w:val="1"/>
      <w:numFmt w:val="lowerLetter"/>
      <w:lvlText w:val="%5."/>
      <w:lvlJc w:val="left"/>
      <w:pPr>
        <w:ind w:left="3600" w:hanging="360"/>
      </w:pPr>
    </w:lvl>
    <w:lvl w:ilvl="5" w:tplc="F6469326" w:tentative="1">
      <w:start w:val="1"/>
      <w:numFmt w:val="lowerRoman"/>
      <w:lvlText w:val="%6."/>
      <w:lvlJc w:val="right"/>
      <w:pPr>
        <w:ind w:left="4320" w:hanging="180"/>
      </w:pPr>
    </w:lvl>
    <w:lvl w:ilvl="6" w:tplc="9F7AB946" w:tentative="1">
      <w:start w:val="1"/>
      <w:numFmt w:val="decimal"/>
      <w:lvlText w:val="%7."/>
      <w:lvlJc w:val="left"/>
      <w:pPr>
        <w:ind w:left="5040" w:hanging="360"/>
      </w:pPr>
    </w:lvl>
    <w:lvl w:ilvl="7" w:tplc="337C69BE" w:tentative="1">
      <w:start w:val="1"/>
      <w:numFmt w:val="lowerLetter"/>
      <w:lvlText w:val="%8."/>
      <w:lvlJc w:val="left"/>
      <w:pPr>
        <w:ind w:left="5760" w:hanging="360"/>
      </w:pPr>
    </w:lvl>
    <w:lvl w:ilvl="8" w:tplc="17DEE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2BED71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40F83C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48A822D9"/>
    <w:multiLevelType w:val="hybridMultilevel"/>
    <w:tmpl w:val="95B247F6"/>
    <w:lvl w:ilvl="0" w:tplc="78DE5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5E07A2">
      <w:start w:val="1"/>
      <w:numFmt w:val="lowerLetter"/>
      <w:lvlText w:val="%2."/>
      <w:lvlJc w:val="left"/>
      <w:pPr>
        <w:ind w:left="1440" w:hanging="360"/>
      </w:pPr>
    </w:lvl>
    <w:lvl w:ilvl="2" w:tplc="2DEE62CC" w:tentative="1">
      <w:start w:val="1"/>
      <w:numFmt w:val="lowerRoman"/>
      <w:lvlText w:val="%3."/>
      <w:lvlJc w:val="right"/>
      <w:pPr>
        <w:ind w:left="2160" w:hanging="180"/>
      </w:pPr>
    </w:lvl>
    <w:lvl w:ilvl="3" w:tplc="91ECA942" w:tentative="1">
      <w:start w:val="1"/>
      <w:numFmt w:val="decimal"/>
      <w:lvlText w:val="%4."/>
      <w:lvlJc w:val="left"/>
      <w:pPr>
        <w:ind w:left="2880" w:hanging="360"/>
      </w:pPr>
    </w:lvl>
    <w:lvl w:ilvl="4" w:tplc="E770357E" w:tentative="1">
      <w:start w:val="1"/>
      <w:numFmt w:val="lowerLetter"/>
      <w:lvlText w:val="%5."/>
      <w:lvlJc w:val="left"/>
      <w:pPr>
        <w:ind w:left="3600" w:hanging="360"/>
      </w:pPr>
    </w:lvl>
    <w:lvl w:ilvl="5" w:tplc="842C04D0" w:tentative="1">
      <w:start w:val="1"/>
      <w:numFmt w:val="lowerRoman"/>
      <w:lvlText w:val="%6."/>
      <w:lvlJc w:val="right"/>
      <w:pPr>
        <w:ind w:left="4320" w:hanging="180"/>
      </w:pPr>
    </w:lvl>
    <w:lvl w:ilvl="6" w:tplc="0734AA7A" w:tentative="1">
      <w:start w:val="1"/>
      <w:numFmt w:val="decimal"/>
      <w:lvlText w:val="%7."/>
      <w:lvlJc w:val="left"/>
      <w:pPr>
        <w:ind w:left="5040" w:hanging="360"/>
      </w:pPr>
    </w:lvl>
    <w:lvl w:ilvl="7" w:tplc="97EE1D68" w:tentative="1">
      <w:start w:val="1"/>
      <w:numFmt w:val="lowerLetter"/>
      <w:lvlText w:val="%8."/>
      <w:lvlJc w:val="left"/>
      <w:pPr>
        <w:ind w:left="5760" w:hanging="360"/>
      </w:pPr>
    </w:lvl>
    <w:lvl w:ilvl="8" w:tplc="6C30C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50F93570"/>
    <w:multiLevelType w:val="hybridMultilevel"/>
    <w:tmpl w:val="E4CAD86E"/>
    <w:lvl w:ilvl="0" w:tplc="CEAAD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F695F2" w:tentative="1">
      <w:start w:val="1"/>
      <w:numFmt w:val="lowerLetter"/>
      <w:lvlText w:val="%2."/>
      <w:lvlJc w:val="left"/>
      <w:pPr>
        <w:ind w:left="1440" w:hanging="360"/>
      </w:pPr>
    </w:lvl>
    <w:lvl w:ilvl="2" w:tplc="D15A0A56" w:tentative="1">
      <w:start w:val="1"/>
      <w:numFmt w:val="lowerRoman"/>
      <w:lvlText w:val="%3."/>
      <w:lvlJc w:val="right"/>
      <w:pPr>
        <w:ind w:left="2160" w:hanging="180"/>
      </w:pPr>
    </w:lvl>
    <w:lvl w:ilvl="3" w:tplc="D1E01122" w:tentative="1">
      <w:start w:val="1"/>
      <w:numFmt w:val="decimal"/>
      <w:lvlText w:val="%4."/>
      <w:lvlJc w:val="left"/>
      <w:pPr>
        <w:ind w:left="2880" w:hanging="360"/>
      </w:pPr>
    </w:lvl>
    <w:lvl w:ilvl="4" w:tplc="BF3019EA" w:tentative="1">
      <w:start w:val="1"/>
      <w:numFmt w:val="lowerLetter"/>
      <w:lvlText w:val="%5."/>
      <w:lvlJc w:val="left"/>
      <w:pPr>
        <w:ind w:left="3600" w:hanging="360"/>
      </w:pPr>
    </w:lvl>
    <w:lvl w:ilvl="5" w:tplc="74E033D8" w:tentative="1">
      <w:start w:val="1"/>
      <w:numFmt w:val="lowerRoman"/>
      <w:lvlText w:val="%6."/>
      <w:lvlJc w:val="right"/>
      <w:pPr>
        <w:ind w:left="4320" w:hanging="180"/>
      </w:pPr>
    </w:lvl>
    <w:lvl w:ilvl="6" w:tplc="2B46A810" w:tentative="1">
      <w:start w:val="1"/>
      <w:numFmt w:val="decimal"/>
      <w:lvlText w:val="%7."/>
      <w:lvlJc w:val="left"/>
      <w:pPr>
        <w:ind w:left="5040" w:hanging="360"/>
      </w:pPr>
    </w:lvl>
    <w:lvl w:ilvl="7" w:tplc="E24ADB0A" w:tentative="1">
      <w:start w:val="1"/>
      <w:numFmt w:val="lowerLetter"/>
      <w:lvlText w:val="%8."/>
      <w:lvlJc w:val="left"/>
      <w:pPr>
        <w:ind w:left="5760" w:hanging="360"/>
      </w:pPr>
    </w:lvl>
    <w:lvl w:ilvl="8" w:tplc="CD524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1" w15:restartNumberingAfterBreak="1">
    <w:nsid w:val="7B705355"/>
    <w:multiLevelType w:val="hybridMultilevel"/>
    <w:tmpl w:val="E932D274"/>
    <w:lvl w:ilvl="0" w:tplc="6E14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2A43A0" w:tentative="1">
      <w:start w:val="1"/>
      <w:numFmt w:val="lowerLetter"/>
      <w:lvlText w:val="%2."/>
      <w:lvlJc w:val="left"/>
      <w:pPr>
        <w:ind w:left="1440" w:hanging="360"/>
      </w:pPr>
    </w:lvl>
    <w:lvl w:ilvl="2" w:tplc="E5BAC1A2" w:tentative="1">
      <w:start w:val="1"/>
      <w:numFmt w:val="lowerRoman"/>
      <w:lvlText w:val="%3."/>
      <w:lvlJc w:val="right"/>
      <w:pPr>
        <w:ind w:left="2160" w:hanging="180"/>
      </w:pPr>
    </w:lvl>
    <w:lvl w:ilvl="3" w:tplc="002CD78C" w:tentative="1">
      <w:start w:val="1"/>
      <w:numFmt w:val="decimal"/>
      <w:lvlText w:val="%4."/>
      <w:lvlJc w:val="left"/>
      <w:pPr>
        <w:ind w:left="2880" w:hanging="360"/>
      </w:pPr>
    </w:lvl>
    <w:lvl w:ilvl="4" w:tplc="AA1C5F2C" w:tentative="1">
      <w:start w:val="1"/>
      <w:numFmt w:val="lowerLetter"/>
      <w:lvlText w:val="%5."/>
      <w:lvlJc w:val="left"/>
      <w:pPr>
        <w:ind w:left="3600" w:hanging="360"/>
      </w:pPr>
    </w:lvl>
    <w:lvl w:ilvl="5" w:tplc="9E525224" w:tentative="1">
      <w:start w:val="1"/>
      <w:numFmt w:val="lowerRoman"/>
      <w:lvlText w:val="%6."/>
      <w:lvlJc w:val="right"/>
      <w:pPr>
        <w:ind w:left="4320" w:hanging="180"/>
      </w:pPr>
    </w:lvl>
    <w:lvl w:ilvl="6" w:tplc="A762C8E4" w:tentative="1">
      <w:start w:val="1"/>
      <w:numFmt w:val="decimal"/>
      <w:lvlText w:val="%7."/>
      <w:lvlJc w:val="left"/>
      <w:pPr>
        <w:ind w:left="5040" w:hanging="360"/>
      </w:pPr>
    </w:lvl>
    <w:lvl w:ilvl="7" w:tplc="4D2CEB16" w:tentative="1">
      <w:start w:val="1"/>
      <w:numFmt w:val="lowerLetter"/>
      <w:lvlText w:val="%8."/>
      <w:lvlJc w:val="left"/>
      <w:pPr>
        <w:ind w:left="5760" w:hanging="360"/>
      </w:pPr>
    </w:lvl>
    <w:lvl w:ilvl="8" w:tplc="5C84B2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A"/>
    <w:rsid w:val="00002705"/>
    <w:rsid w:val="00014B3A"/>
    <w:rsid w:val="000231B6"/>
    <w:rsid w:val="00057AEF"/>
    <w:rsid w:val="000E6FF9"/>
    <w:rsid w:val="00122005"/>
    <w:rsid w:val="001861F2"/>
    <w:rsid w:val="001977D7"/>
    <w:rsid w:val="001B6D5A"/>
    <w:rsid w:val="00231AB0"/>
    <w:rsid w:val="002360A8"/>
    <w:rsid w:val="00252CBD"/>
    <w:rsid w:val="00293192"/>
    <w:rsid w:val="002B0331"/>
    <w:rsid w:val="002E5F4C"/>
    <w:rsid w:val="00325581"/>
    <w:rsid w:val="00340F71"/>
    <w:rsid w:val="0034107D"/>
    <w:rsid w:val="00373715"/>
    <w:rsid w:val="00373E6B"/>
    <w:rsid w:val="00383C7B"/>
    <w:rsid w:val="00386435"/>
    <w:rsid w:val="003A4EF2"/>
    <w:rsid w:val="003C7083"/>
    <w:rsid w:val="00441DE7"/>
    <w:rsid w:val="004713CA"/>
    <w:rsid w:val="004960E4"/>
    <w:rsid w:val="004D6E10"/>
    <w:rsid w:val="00535244"/>
    <w:rsid w:val="00567DCE"/>
    <w:rsid w:val="00570289"/>
    <w:rsid w:val="00570C73"/>
    <w:rsid w:val="0057523D"/>
    <w:rsid w:val="005A0087"/>
    <w:rsid w:val="005D3BB8"/>
    <w:rsid w:val="005E7328"/>
    <w:rsid w:val="00613BE4"/>
    <w:rsid w:val="00677CAC"/>
    <w:rsid w:val="00682F8A"/>
    <w:rsid w:val="0069793A"/>
    <w:rsid w:val="006A3DD5"/>
    <w:rsid w:val="006D594C"/>
    <w:rsid w:val="00785124"/>
    <w:rsid w:val="007A62AA"/>
    <w:rsid w:val="007D2495"/>
    <w:rsid w:val="007F1B49"/>
    <w:rsid w:val="008660BF"/>
    <w:rsid w:val="008C7974"/>
    <w:rsid w:val="008F5BC5"/>
    <w:rsid w:val="009551B7"/>
    <w:rsid w:val="0099611E"/>
    <w:rsid w:val="009A6467"/>
    <w:rsid w:val="00A25176"/>
    <w:rsid w:val="00A5060C"/>
    <w:rsid w:val="00A94B9F"/>
    <w:rsid w:val="00AC5E45"/>
    <w:rsid w:val="00AF2FFD"/>
    <w:rsid w:val="00B414A8"/>
    <w:rsid w:val="00B65AB3"/>
    <w:rsid w:val="00B859F6"/>
    <w:rsid w:val="00B952C7"/>
    <w:rsid w:val="00BB2284"/>
    <w:rsid w:val="00BD1F99"/>
    <w:rsid w:val="00BD6B6A"/>
    <w:rsid w:val="00BF2681"/>
    <w:rsid w:val="00C26A35"/>
    <w:rsid w:val="00C714FF"/>
    <w:rsid w:val="00C805C5"/>
    <w:rsid w:val="00CA7B1F"/>
    <w:rsid w:val="00CB3EBF"/>
    <w:rsid w:val="00D6788C"/>
    <w:rsid w:val="00E13F34"/>
    <w:rsid w:val="00E32355"/>
    <w:rsid w:val="00E54256"/>
    <w:rsid w:val="00E77497"/>
    <w:rsid w:val="00E958E2"/>
    <w:rsid w:val="00EC656D"/>
    <w:rsid w:val="00EE1822"/>
    <w:rsid w:val="00EE35BB"/>
    <w:rsid w:val="00EE7C93"/>
    <w:rsid w:val="00F14361"/>
    <w:rsid w:val="00F21BA5"/>
    <w:rsid w:val="00F36CDB"/>
    <w:rsid w:val="00F46E64"/>
    <w:rsid w:val="00F6747D"/>
    <w:rsid w:val="00F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BAD7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14B3A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14B3A"/>
    <w:rPr>
      <w:rFonts w:ascii="Arial" w:eastAsia="Times New Roman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155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1557"/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EE7C93"/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25949B20554B21BFEE51B629277C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33AC83E-F8B1-413B-BC08-F4B79DE533DF}"/>
      </w:docPartPr>
      <w:docPartBody>
        <w:p w:rsidR="005A0087" w:rsidRDefault="002F762F" w:rsidP="001977D7">
          <w:pPr>
            <w:pStyle w:val="6E25949B20554B21BFEE51B629277C73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A0"/>
    <w:rsid w:val="001977D7"/>
    <w:rsid w:val="002B0331"/>
    <w:rsid w:val="002F762F"/>
    <w:rsid w:val="003A277E"/>
    <w:rsid w:val="004543A0"/>
    <w:rsid w:val="004C42EC"/>
    <w:rsid w:val="005A0087"/>
    <w:rsid w:val="00736005"/>
    <w:rsid w:val="008800D3"/>
    <w:rsid w:val="009046CE"/>
    <w:rsid w:val="00934328"/>
    <w:rsid w:val="00957575"/>
    <w:rsid w:val="009B1345"/>
    <w:rsid w:val="00A176DA"/>
    <w:rsid w:val="00AE20B1"/>
    <w:rsid w:val="00C829DA"/>
    <w:rsid w:val="00E36B94"/>
    <w:rsid w:val="00E90F0D"/>
    <w:rsid w:val="00EC74C1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7D7"/>
    <w:rPr>
      <w:color w:val="808080"/>
    </w:rPr>
  </w:style>
  <w:style w:type="paragraph" w:customStyle="1" w:styleId="6E25949B20554B21BFEE51B629277C73">
    <w:name w:val="6E25949B20554B21BFEE51B629277C73"/>
    <w:rsid w:val="00197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F5BC-4C66-44A9-BAF8-4B5A6A6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Jevgēnija Sviridenkova</cp:lastModifiedBy>
  <cp:revision>3</cp:revision>
  <cp:lastPrinted>2021-07-01T08:27:00Z</cp:lastPrinted>
  <dcterms:created xsi:type="dcterms:W3CDTF">2021-08-26T07:06:00Z</dcterms:created>
  <dcterms:modified xsi:type="dcterms:W3CDTF">2021-08-27T08:44:00Z</dcterms:modified>
</cp:coreProperties>
</file>