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lang w:val="lv-LV"/>
        </w:rPr>
        <w:id w:val="57302273"/>
        <w:placeholder>
          <w:docPart w:val="77ACDD9A1C004E5A839AFF3246FADA6C"/>
        </w:placeholder>
      </w:sdtPr>
      <w:sdtEndPr/>
      <w:sdtContent>
        <w:p w14:paraId="48904990" w14:textId="77777777" w:rsidR="00283F4D" w:rsidRDefault="00283F4D" w:rsidP="00283F4D">
          <w:pPr>
            <w:pStyle w:val="Bezatstarpm"/>
            <w:rPr>
              <w:rFonts w:ascii="Times New Roman" w:hAnsi="Times New Roman"/>
              <w:sz w:val="24"/>
              <w:szCs w:val="24"/>
              <w:lang w:val="lv-LV"/>
            </w:rPr>
          </w:pPr>
          <w:r>
            <w:rPr>
              <w:noProof/>
              <w:lang w:val="lv-LV" w:eastAsia="lv-LV"/>
            </w:rPr>
            <w:drawing>
              <wp:anchor distT="0" distB="0" distL="114300" distR="114300" simplePos="0" relativeHeight="251659264" behindDoc="1" locked="0" layoutInCell="1" allowOverlap="1" wp14:anchorId="3E3384E9" wp14:editId="597EA18E">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2E537" w14:textId="77777777" w:rsidR="00283F4D" w:rsidRDefault="00283F4D" w:rsidP="00283F4D">
          <w:pPr>
            <w:pStyle w:val="Bezatstarpm"/>
            <w:rPr>
              <w:rFonts w:ascii="Times New Roman" w:hAnsi="Times New Roman"/>
              <w:sz w:val="24"/>
              <w:szCs w:val="24"/>
              <w:lang w:val="lv-LV"/>
            </w:rPr>
          </w:pPr>
        </w:p>
        <w:p w14:paraId="070048E6" w14:textId="77777777" w:rsidR="00283F4D" w:rsidRDefault="00283F4D" w:rsidP="00283F4D">
          <w:pPr>
            <w:pStyle w:val="Bezatstarpm"/>
            <w:rPr>
              <w:rFonts w:ascii="Times New Roman" w:hAnsi="Times New Roman"/>
              <w:sz w:val="24"/>
              <w:szCs w:val="24"/>
              <w:lang w:val="lv-LV"/>
            </w:rPr>
          </w:pPr>
        </w:p>
        <w:p w14:paraId="30F951D5" w14:textId="77777777" w:rsidR="00283F4D" w:rsidRPr="00373E6B" w:rsidRDefault="00283F4D" w:rsidP="00283F4D">
          <w:pPr>
            <w:pStyle w:val="Bezatstarpm"/>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67C52DA5" w14:textId="77777777" w:rsidR="00283F4D" w:rsidRPr="00C26A35" w:rsidRDefault="00283F4D" w:rsidP="00283F4D">
          <w:pPr>
            <w:pStyle w:val="Bezatstarpm"/>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127507E8" w14:textId="77777777" w:rsidR="00283F4D" w:rsidRPr="009A6467" w:rsidRDefault="00283F4D" w:rsidP="00283F4D">
          <w:pPr>
            <w:pStyle w:val="Bezatstarpm"/>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_______________________________________________________________________________________________</w:t>
          </w:r>
          <w:r w:rsidRPr="009A6467">
            <w:rPr>
              <w:rFonts w:ascii="Times New Roman" w:hAnsi="Times New Roman"/>
              <w:sz w:val="12"/>
              <w:szCs w:val="12"/>
              <w:lang w:val="lv-LV"/>
            </w:rPr>
            <w:t>_______________________</w:t>
          </w:r>
        </w:p>
        <w:p w14:paraId="2EBD1783" w14:textId="77777777" w:rsidR="00283F4D" w:rsidRPr="004960E4" w:rsidRDefault="00283F4D" w:rsidP="00283F4D">
          <w:pPr>
            <w:pStyle w:val="Bezatstarpm"/>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273BDA54" w14:textId="77777777" w:rsidR="00283F4D" w:rsidRDefault="00064A08" w:rsidP="00283F4D">
          <w:pPr>
            <w:spacing w:after="0"/>
            <w:jc w:val="center"/>
            <w:rPr>
              <w:rFonts w:ascii="Arial" w:hAnsi="Arial" w:cs="Arial"/>
              <w:sz w:val="20"/>
              <w:szCs w:val="20"/>
            </w:rPr>
          </w:pPr>
        </w:p>
      </w:sdtContent>
    </w:sdt>
    <w:p w14:paraId="399E2329" w14:textId="30D84FD6" w:rsidR="00390085" w:rsidRPr="00A842C7" w:rsidRDefault="00390085" w:rsidP="006F28FB">
      <w:pPr>
        <w:spacing w:after="0"/>
        <w:ind w:left="5387" w:firstLine="278"/>
        <w:jc w:val="right"/>
        <w:rPr>
          <w:bCs/>
        </w:rPr>
      </w:pPr>
      <w:r>
        <w:rPr>
          <w:bCs/>
        </w:rPr>
        <w:t>APSTIPRINĀTS</w:t>
      </w:r>
    </w:p>
    <w:p w14:paraId="02B7BAAF" w14:textId="0B03F530" w:rsidR="00390085" w:rsidRPr="00A842C7" w:rsidRDefault="00390085" w:rsidP="00390085">
      <w:pPr>
        <w:ind w:left="5385"/>
        <w:rPr>
          <w:bCs/>
        </w:rPr>
      </w:pPr>
      <w:r w:rsidRPr="00A842C7">
        <w:rPr>
          <w:bCs/>
        </w:rPr>
        <w:t xml:space="preserve">ar Ādažu novada pašvaldības domes </w:t>
      </w:r>
      <w:r w:rsidRPr="00A842C7">
        <w:rPr>
          <w:noProof/>
        </w:rPr>
        <w:t xml:space="preserve">2021. gada </w:t>
      </w:r>
      <w:r>
        <w:rPr>
          <w:noProof/>
        </w:rPr>
        <w:t>27</w:t>
      </w:r>
      <w:r w:rsidRPr="00A842C7">
        <w:rPr>
          <w:noProof/>
        </w:rPr>
        <w:t>. oktobra</w:t>
      </w:r>
      <w:r w:rsidRPr="00A842C7">
        <w:rPr>
          <w:bCs/>
        </w:rPr>
        <w:t xml:space="preserve"> sēdes lēmumu (</w:t>
      </w:r>
      <w:r w:rsidRPr="00A842C7">
        <w:t xml:space="preserve">protokols Nr. </w:t>
      </w:r>
      <w:r w:rsidRPr="004C218E">
        <w:t>1</w:t>
      </w:r>
      <w:r>
        <w:t xml:space="preserve">3 </w:t>
      </w:r>
      <w:r w:rsidRPr="004C218E">
        <w:t>§</w:t>
      </w:r>
      <w:r>
        <w:t xml:space="preserve"> 13</w:t>
      </w:r>
      <w:r w:rsidRPr="00A842C7">
        <w:rPr>
          <w:bCs/>
        </w:rPr>
        <w:t xml:space="preserve">) </w:t>
      </w:r>
    </w:p>
    <w:p w14:paraId="09FDCB0D" w14:textId="77777777" w:rsidR="00FC06B5" w:rsidRDefault="00FC06B5" w:rsidP="00EB61BA">
      <w:pPr>
        <w:spacing w:after="0"/>
        <w:rPr>
          <w:noProof/>
          <w:lang w:eastAsia="lv-LV"/>
        </w:rPr>
      </w:pPr>
    </w:p>
    <w:p w14:paraId="09FDCB0E" w14:textId="77777777" w:rsidR="00FC06B5" w:rsidRPr="00534DBD" w:rsidRDefault="00FC06B5" w:rsidP="00FC06B5">
      <w:pPr>
        <w:overflowPunct w:val="0"/>
        <w:autoSpaceDE w:val="0"/>
        <w:autoSpaceDN w:val="0"/>
        <w:adjustRightInd w:val="0"/>
        <w:spacing w:after="0"/>
        <w:jc w:val="center"/>
        <w:textAlignment w:val="baseline"/>
        <w:rPr>
          <w:rFonts w:eastAsia="Times New Roman"/>
          <w:bCs/>
          <w:sz w:val="28"/>
          <w:szCs w:val="28"/>
        </w:rPr>
      </w:pPr>
      <w:r w:rsidRPr="00534DBD">
        <w:rPr>
          <w:rFonts w:eastAsia="Times New Roman"/>
          <w:bCs/>
          <w:sz w:val="28"/>
          <w:szCs w:val="28"/>
        </w:rPr>
        <w:t>NOLIKUMS</w:t>
      </w:r>
    </w:p>
    <w:p w14:paraId="09FDCB0F" w14:textId="4E2EA058" w:rsidR="00FC06B5" w:rsidRPr="00FC06B5" w:rsidRDefault="007F765B" w:rsidP="00FC06B5">
      <w:pPr>
        <w:overflowPunct w:val="0"/>
        <w:autoSpaceDE w:val="0"/>
        <w:autoSpaceDN w:val="0"/>
        <w:adjustRightInd w:val="0"/>
        <w:spacing w:after="0" w:line="360" w:lineRule="auto"/>
        <w:jc w:val="center"/>
        <w:textAlignment w:val="baseline"/>
        <w:rPr>
          <w:rFonts w:eastAsia="Times New Roman"/>
          <w:szCs w:val="20"/>
        </w:rPr>
      </w:pPr>
      <w:r>
        <w:rPr>
          <w:rFonts w:eastAsia="Times New Roman"/>
          <w:szCs w:val="20"/>
        </w:rPr>
        <w:t>Ādažos</w:t>
      </w:r>
      <w:r w:rsidR="002644F8">
        <w:rPr>
          <w:rFonts w:eastAsia="Times New Roman"/>
          <w:szCs w:val="20"/>
        </w:rPr>
        <w:t xml:space="preserve">, </w:t>
      </w:r>
      <w:r w:rsidR="00FC06B5">
        <w:rPr>
          <w:rFonts w:eastAsia="Times New Roman"/>
          <w:szCs w:val="20"/>
        </w:rPr>
        <w:t>Ādažu novadā</w:t>
      </w:r>
    </w:p>
    <w:p w14:paraId="09FDCB10" w14:textId="42E7AC0D" w:rsidR="002B2571" w:rsidRDefault="002B2571" w:rsidP="002644F8">
      <w:pPr>
        <w:spacing w:after="0"/>
      </w:pPr>
      <w:r>
        <w:t xml:space="preserve">2021. gada </w:t>
      </w:r>
      <w:r w:rsidR="002644F8">
        <w:t>27.</w:t>
      </w:r>
      <w:r w:rsidR="007F765B">
        <w:t xml:space="preserve"> </w:t>
      </w:r>
      <w:r w:rsidR="002644F8">
        <w:t>oktobrī</w:t>
      </w:r>
      <w:r>
        <w:tab/>
      </w:r>
      <w:r>
        <w:tab/>
      </w:r>
      <w:r>
        <w:tab/>
      </w:r>
      <w:r>
        <w:tab/>
      </w:r>
      <w:r>
        <w:tab/>
      </w:r>
      <w:r>
        <w:tab/>
      </w:r>
      <w:r w:rsidR="002644F8">
        <w:tab/>
      </w:r>
      <w:r w:rsidR="002644F8">
        <w:tab/>
      </w:r>
      <w:r w:rsidRPr="00390085">
        <w:rPr>
          <w:b/>
          <w:bCs/>
        </w:rPr>
        <w:t>Nr.</w:t>
      </w:r>
      <w:r w:rsidR="00390085" w:rsidRPr="00390085">
        <w:rPr>
          <w:b/>
          <w:bCs/>
        </w:rPr>
        <w:t>14</w:t>
      </w:r>
    </w:p>
    <w:p w14:paraId="09FDCB11" w14:textId="77777777" w:rsidR="002644F8" w:rsidRPr="002644F8" w:rsidRDefault="002644F8" w:rsidP="002644F8">
      <w:pPr>
        <w:spacing w:after="0"/>
        <w:rPr>
          <w:sz w:val="28"/>
        </w:rPr>
      </w:pPr>
    </w:p>
    <w:p w14:paraId="09FDCB12" w14:textId="77777777" w:rsidR="002B2571" w:rsidRPr="002644F8" w:rsidRDefault="00985511" w:rsidP="002644F8">
      <w:pPr>
        <w:spacing w:after="0"/>
        <w:jc w:val="center"/>
        <w:rPr>
          <w:b/>
          <w:sz w:val="28"/>
        </w:rPr>
      </w:pPr>
      <w:r w:rsidRPr="002644F8">
        <w:rPr>
          <w:b/>
          <w:sz w:val="28"/>
        </w:rPr>
        <w:t xml:space="preserve">Carnikavas </w:t>
      </w:r>
      <w:r w:rsidR="002B2571" w:rsidRPr="002644F8">
        <w:rPr>
          <w:b/>
          <w:sz w:val="28"/>
        </w:rPr>
        <w:t>pirmsskolas izglītības iestādes</w:t>
      </w:r>
      <w:r w:rsidR="00FC06B5" w:rsidRPr="002644F8">
        <w:rPr>
          <w:b/>
          <w:sz w:val="28"/>
        </w:rPr>
        <w:t xml:space="preserve"> </w:t>
      </w:r>
      <w:r w:rsidR="002B2571" w:rsidRPr="002644F8">
        <w:rPr>
          <w:b/>
          <w:sz w:val="28"/>
        </w:rPr>
        <w:t>“Riekstiņš”</w:t>
      </w:r>
      <w:r w:rsidR="00FC06B5" w:rsidRPr="002644F8">
        <w:rPr>
          <w:b/>
          <w:sz w:val="28"/>
        </w:rPr>
        <w:t xml:space="preserve"> nolikums</w:t>
      </w:r>
    </w:p>
    <w:p w14:paraId="09FDCB13" w14:textId="77777777" w:rsidR="002644F8" w:rsidRDefault="002644F8" w:rsidP="002644F8">
      <w:pPr>
        <w:spacing w:after="0"/>
        <w:jc w:val="center"/>
        <w:rPr>
          <w:b/>
        </w:rPr>
      </w:pPr>
    </w:p>
    <w:p w14:paraId="09FDCB14" w14:textId="77777777" w:rsidR="00FC06B5" w:rsidRPr="000F7C93" w:rsidRDefault="00FC06B5" w:rsidP="002644F8">
      <w:pPr>
        <w:pStyle w:val="msonormalcxspmiddle"/>
        <w:spacing w:before="0" w:beforeAutospacing="0" w:after="0" w:afterAutospacing="0"/>
        <w:ind w:left="5040"/>
        <w:jc w:val="both"/>
        <w:rPr>
          <w:i/>
          <w:iCs/>
        </w:rPr>
      </w:pPr>
      <w:r w:rsidRPr="000F7C93">
        <w:rPr>
          <w:i/>
          <w:iCs/>
        </w:rPr>
        <w:t xml:space="preserve">Izdots saskaņā ar Izglītības likuma 22. panta pirmo un otro daļu un </w:t>
      </w:r>
      <w:r>
        <w:rPr>
          <w:i/>
          <w:iCs/>
        </w:rPr>
        <w:t>Visp</w:t>
      </w:r>
      <w:r w:rsidRPr="000F7C93">
        <w:rPr>
          <w:i/>
          <w:iCs/>
        </w:rPr>
        <w:t>ārējās izglītības likuma 8. un 9. pan</w:t>
      </w:r>
      <w:r>
        <w:rPr>
          <w:i/>
          <w:iCs/>
        </w:rPr>
        <w:t>tu</w:t>
      </w:r>
    </w:p>
    <w:p w14:paraId="09FDCB15" w14:textId="77777777" w:rsidR="00FC06B5" w:rsidRPr="00FC06B5" w:rsidRDefault="00FC06B5" w:rsidP="00FC06B5">
      <w:pPr>
        <w:jc w:val="center"/>
        <w:rPr>
          <w:b/>
        </w:rPr>
      </w:pPr>
    </w:p>
    <w:p w14:paraId="09FDCB16" w14:textId="77777777" w:rsidR="00196A34" w:rsidRPr="00E70114" w:rsidRDefault="00605B53" w:rsidP="002644F8">
      <w:pPr>
        <w:spacing w:after="0"/>
        <w:jc w:val="center"/>
        <w:rPr>
          <w:b/>
        </w:rPr>
      </w:pPr>
      <w:r>
        <w:rPr>
          <w:b/>
        </w:rPr>
        <w:t>I</w:t>
      </w:r>
      <w:r w:rsidR="00FC06B5">
        <w:rPr>
          <w:b/>
        </w:rPr>
        <w:t>. Vispārīgie noteikumi</w:t>
      </w:r>
    </w:p>
    <w:p w14:paraId="09FDCB17" w14:textId="77777777" w:rsidR="00196A34" w:rsidRPr="00E70114" w:rsidRDefault="00196A34" w:rsidP="00985511">
      <w:pPr>
        <w:spacing w:after="0"/>
      </w:pPr>
    </w:p>
    <w:p w14:paraId="09FDCB18" w14:textId="00E2D22A" w:rsidR="005A388F" w:rsidRDefault="00196A34" w:rsidP="00875675">
      <w:pPr>
        <w:pStyle w:val="Sarakstarindkopa"/>
        <w:numPr>
          <w:ilvl w:val="0"/>
          <w:numId w:val="6"/>
        </w:numPr>
        <w:tabs>
          <w:tab w:val="clear" w:pos="585"/>
        </w:tabs>
        <w:spacing w:after="120"/>
        <w:ind w:left="426" w:hanging="426"/>
        <w:contextualSpacing w:val="0"/>
        <w:jc w:val="both"/>
      </w:pPr>
      <w:r w:rsidRPr="00E70114">
        <w:t>Carnikavas pirmsskolas izglītības ies</w:t>
      </w:r>
      <w:r w:rsidR="002644F8">
        <w:t>tāde “Riekstiņš” (turpmāk</w:t>
      </w:r>
      <w:r w:rsidRPr="00E70114">
        <w:t xml:space="preserve"> – iestāde) ir </w:t>
      </w:r>
      <w:r w:rsidR="00FC06B5">
        <w:t>Ādažu novada pašvaldība</w:t>
      </w:r>
      <w:r w:rsidR="007F765B">
        <w:t>s</w:t>
      </w:r>
      <w:r>
        <w:t xml:space="preserve"> </w:t>
      </w:r>
      <w:r w:rsidR="007C7B9B">
        <w:t>pastarpinātas pārvaldes vispārējās izglītības iestāde</w:t>
      </w:r>
      <w:r w:rsidRPr="00E70114">
        <w:t xml:space="preserve"> pirmsskolas izglītības programmas un interešu izglītības programmu īstenošanai.</w:t>
      </w:r>
    </w:p>
    <w:p w14:paraId="09FDCB19" w14:textId="77777777" w:rsidR="00940543" w:rsidRDefault="00940543" w:rsidP="00875675">
      <w:pPr>
        <w:pStyle w:val="Sarakstarindkopa"/>
        <w:numPr>
          <w:ilvl w:val="0"/>
          <w:numId w:val="6"/>
        </w:numPr>
        <w:tabs>
          <w:tab w:val="clear" w:pos="585"/>
        </w:tabs>
        <w:spacing w:after="120"/>
        <w:ind w:left="426" w:hanging="426"/>
        <w:contextualSpacing w:val="0"/>
        <w:jc w:val="both"/>
      </w:pPr>
      <w:r>
        <w:t xml:space="preserve">Iestādes darbības pamatvirziens ir izglītojoša un audzinoša darbība. </w:t>
      </w:r>
    </w:p>
    <w:p w14:paraId="09FDCB1A" w14:textId="77777777" w:rsidR="00940543" w:rsidRPr="00940543" w:rsidRDefault="00940543" w:rsidP="00875675">
      <w:pPr>
        <w:pStyle w:val="Sarakstarindkopa"/>
        <w:numPr>
          <w:ilvl w:val="0"/>
          <w:numId w:val="6"/>
        </w:numPr>
        <w:tabs>
          <w:tab w:val="clear" w:pos="585"/>
        </w:tabs>
        <w:spacing w:after="120"/>
        <w:ind w:left="426" w:hanging="426"/>
        <w:contextualSpacing w:val="0"/>
        <w:jc w:val="both"/>
      </w:pPr>
      <w:r>
        <w:t xml:space="preserve">Iestādes mērķis ir organizēt un īstenot mācību </w:t>
      </w:r>
      <w:r w:rsidRPr="00940543">
        <w:t>un audzināšanas procesu, lai nodrošinātu valsts pirmsskolas izglītības vadlīnijās noteikto mērķu sasniegšanu.</w:t>
      </w:r>
    </w:p>
    <w:p w14:paraId="09FDCB1B" w14:textId="77777777" w:rsidR="00940543" w:rsidRDefault="00940543" w:rsidP="00875675">
      <w:pPr>
        <w:pStyle w:val="Sarakstarindkopa"/>
        <w:numPr>
          <w:ilvl w:val="0"/>
          <w:numId w:val="6"/>
        </w:numPr>
        <w:tabs>
          <w:tab w:val="clear" w:pos="585"/>
        </w:tabs>
        <w:spacing w:after="120"/>
        <w:ind w:left="426" w:hanging="426"/>
        <w:contextualSpacing w:val="0"/>
        <w:jc w:val="both"/>
      </w:pPr>
      <w:r w:rsidRPr="00E70114">
        <w:t xml:space="preserve">Iestādes darbības tiesiskais pamats ir Izglītības likums, Vispārējās izglītības likums, citi  Latvijas Republikā spēkā esošie normatīvie </w:t>
      </w:r>
      <w:smartTag w:uri="schemas-tilde-lv/tildestengine" w:element="veidnes">
        <w:smartTagPr>
          <w:attr w:name="baseform" w:val="akt|s"/>
          <w:attr w:name="id" w:val="-1"/>
          <w:attr w:name="text" w:val="akti"/>
        </w:smartTagPr>
        <w:r w:rsidRPr="00E70114">
          <w:t>akti</w:t>
        </w:r>
      </w:smartTag>
      <w:r w:rsidRPr="00E70114">
        <w:t>, kas re</w:t>
      </w:r>
      <w:r>
        <w:t xml:space="preserve">glamentē iestādes darbību, </w:t>
      </w:r>
      <w:r w:rsidRPr="009D7232">
        <w:t xml:space="preserve">kā arī </w:t>
      </w:r>
      <w:r w:rsidRPr="006F72CB">
        <w:t>p</w:t>
      </w:r>
      <w:r w:rsidRPr="009D7232">
        <w:t>ašvaldības</w:t>
      </w:r>
      <w:r>
        <w:t xml:space="preserve"> </w:t>
      </w:r>
      <w:r w:rsidRPr="009D7232">
        <w:t>izdotie tiesību akti</w:t>
      </w:r>
      <w:r>
        <w:t xml:space="preserve"> </w:t>
      </w:r>
      <w:r w:rsidR="005B71F8">
        <w:t>iestādes kompetences jomās, kā arī</w:t>
      </w:r>
      <w:r w:rsidRPr="009D7232">
        <w:t xml:space="preserve"> šis nolikums.</w:t>
      </w:r>
    </w:p>
    <w:p w14:paraId="09FDCB1C" w14:textId="092DA7E2" w:rsidR="007C7B9B" w:rsidRPr="00BC4E6A" w:rsidRDefault="005B71F8" w:rsidP="00875675">
      <w:pPr>
        <w:pStyle w:val="Sarakstarindkopa"/>
        <w:numPr>
          <w:ilvl w:val="0"/>
          <w:numId w:val="6"/>
        </w:numPr>
        <w:tabs>
          <w:tab w:val="clear" w:pos="585"/>
        </w:tabs>
        <w:spacing w:after="120"/>
        <w:ind w:left="426" w:hanging="426"/>
        <w:contextualSpacing w:val="0"/>
        <w:jc w:val="both"/>
      </w:pPr>
      <w:r w:rsidRPr="002F6D4C">
        <w:t>Iestādei</w:t>
      </w:r>
      <w:r w:rsidR="00DA7113">
        <w:t xml:space="preserve"> ir noteikta parauga veidlapa un </w:t>
      </w:r>
      <w:r w:rsidR="00DA7113" w:rsidRPr="00BE0692">
        <w:rPr>
          <w:lang w:eastAsia="zh-CN"/>
        </w:rPr>
        <w:t>apaļais zīmogs ar uzrakstu “</w:t>
      </w:r>
      <w:r w:rsidR="00BC4E6A">
        <w:rPr>
          <w:lang w:eastAsia="zh-CN"/>
        </w:rPr>
        <w:t>Carnikavas</w:t>
      </w:r>
      <w:r w:rsidR="00DA7113" w:rsidRPr="00BE0692">
        <w:rPr>
          <w:lang w:eastAsia="zh-CN"/>
        </w:rPr>
        <w:t xml:space="preserve"> pirmsskolas izglītības iestāde “</w:t>
      </w:r>
      <w:r w:rsidR="00BC4E6A">
        <w:rPr>
          <w:lang w:eastAsia="zh-CN"/>
        </w:rPr>
        <w:t>Riekstiņš</w:t>
      </w:r>
      <w:r w:rsidR="00DA7113" w:rsidRPr="00BC4E6A">
        <w:rPr>
          <w:lang w:eastAsia="zh-CN"/>
        </w:rPr>
        <w:t xml:space="preserve">”” </w:t>
      </w:r>
      <w:r w:rsidRPr="00BC4E6A">
        <w:t xml:space="preserve">ar </w:t>
      </w:r>
      <w:r w:rsidR="007F765B">
        <w:t>pašvaldības</w:t>
      </w:r>
      <w:r w:rsidRPr="00BC4E6A">
        <w:t xml:space="preserve"> ģerboņa attēlu.</w:t>
      </w:r>
    </w:p>
    <w:p w14:paraId="09FDCB1D" w14:textId="6E403733" w:rsidR="00D253C1" w:rsidRDefault="00D253C1" w:rsidP="00875675">
      <w:pPr>
        <w:pStyle w:val="Sarakstarindkopa"/>
        <w:numPr>
          <w:ilvl w:val="0"/>
          <w:numId w:val="6"/>
        </w:numPr>
        <w:tabs>
          <w:tab w:val="clear" w:pos="585"/>
        </w:tabs>
        <w:spacing w:after="120"/>
        <w:ind w:left="426" w:hanging="426"/>
        <w:contextualSpacing w:val="0"/>
        <w:jc w:val="both"/>
      </w:pPr>
      <w:r w:rsidRPr="00E70114">
        <w:t xml:space="preserve">Iestādes juridiskā </w:t>
      </w:r>
      <w:r>
        <w:t xml:space="preserve">un </w:t>
      </w:r>
      <w:r w:rsidR="005B71F8">
        <w:t>izglītības programmu īstenošanas vietas adrese</w:t>
      </w:r>
      <w:r w:rsidRPr="00E70114">
        <w:t>: Nākotnes iela</w:t>
      </w:r>
      <w:r>
        <w:t xml:space="preserve"> 2, Carnikava, Carnikavas pagasts</w:t>
      </w:r>
      <w:r w:rsidRPr="00E70114">
        <w:t>,</w:t>
      </w:r>
      <w:r>
        <w:t xml:space="preserve"> Ādažu novads,</w:t>
      </w:r>
      <w:r w:rsidRPr="00E70114">
        <w:t xml:space="preserve"> LV–2163.</w:t>
      </w:r>
    </w:p>
    <w:p w14:paraId="09FDCB1E" w14:textId="77777777" w:rsidR="005B71F8" w:rsidRDefault="00B53BD5" w:rsidP="00875675">
      <w:pPr>
        <w:pStyle w:val="Sarakstarindkopa"/>
        <w:numPr>
          <w:ilvl w:val="0"/>
          <w:numId w:val="6"/>
        </w:numPr>
        <w:tabs>
          <w:tab w:val="clear" w:pos="585"/>
        </w:tabs>
        <w:spacing w:after="120"/>
        <w:ind w:left="426" w:hanging="426"/>
        <w:contextualSpacing w:val="0"/>
        <w:jc w:val="both"/>
      </w:pPr>
      <w:r w:rsidRPr="00E70114">
        <w:t xml:space="preserve">Iestāde </w:t>
      </w:r>
      <w:r w:rsidR="005B71F8">
        <w:t xml:space="preserve">izstrādā </w:t>
      </w:r>
      <w:r w:rsidR="005B71F8" w:rsidRPr="007725F4">
        <w:t xml:space="preserve">iestādes nolikumu, </w:t>
      </w:r>
      <w:r w:rsidR="005B71F8">
        <w:t>k</w:t>
      </w:r>
      <w:r w:rsidR="005B71F8" w:rsidRPr="007725F4">
        <w:t xml:space="preserve">o apstiprina pašvaldības dome. Grozījumus nolikumā var izdarīt pēc domes, </w:t>
      </w:r>
      <w:r w:rsidR="005B71F8">
        <w:t>i</w:t>
      </w:r>
      <w:r w:rsidR="005B71F8" w:rsidRPr="007725F4">
        <w:t xml:space="preserve">estādes vadītāja, </w:t>
      </w:r>
      <w:r w:rsidR="005B71F8">
        <w:t>i</w:t>
      </w:r>
      <w:r w:rsidR="005B71F8" w:rsidRPr="002412EF">
        <w:t xml:space="preserve">estādes padomes vai </w:t>
      </w:r>
      <w:r w:rsidR="005B71F8">
        <w:t>i</w:t>
      </w:r>
      <w:r w:rsidR="005B71F8" w:rsidRPr="002412EF">
        <w:t>estādes pedagoģiskās padomes priekšlikuma. Grozījumus nolikumā apstipr</w:t>
      </w:r>
      <w:r w:rsidR="005B71F8" w:rsidRPr="007725F4">
        <w:t>ina dome</w:t>
      </w:r>
      <w:r w:rsidR="005B71F8">
        <w:t>.</w:t>
      </w:r>
    </w:p>
    <w:p w14:paraId="09FDCB1F" w14:textId="77777777" w:rsidR="005B71F8" w:rsidRPr="002F6D4C" w:rsidRDefault="005B71F8" w:rsidP="00875675">
      <w:pPr>
        <w:pStyle w:val="Sarakstarindkopa"/>
        <w:numPr>
          <w:ilvl w:val="0"/>
          <w:numId w:val="6"/>
        </w:numPr>
        <w:tabs>
          <w:tab w:val="clear" w:pos="585"/>
        </w:tabs>
        <w:spacing w:after="120"/>
        <w:ind w:left="426" w:hanging="426"/>
        <w:contextualSpacing w:val="0"/>
        <w:jc w:val="both"/>
      </w:pPr>
      <w:r w:rsidRPr="002F6D4C">
        <w:t>Iestādes nolikumu un grozījumus nolikumā iestāde aktualizē Valsts izglītības informācijas sistēmā normatīvajos aktos noteiktajā kārtībā.</w:t>
      </w:r>
    </w:p>
    <w:p w14:paraId="09FDCB20" w14:textId="77777777" w:rsidR="005B71F8" w:rsidRPr="002412EF" w:rsidRDefault="005B71F8" w:rsidP="00875675">
      <w:pPr>
        <w:pStyle w:val="Sarakstarindkopa"/>
        <w:numPr>
          <w:ilvl w:val="0"/>
          <w:numId w:val="6"/>
        </w:numPr>
        <w:tabs>
          <w:tab w:val="clear" w:pos="585"/>
        </w:tabs>
        <w:spacing w:after="120"/>
        <w:ind w:left="426" w:hanging="426"/>
        <w:contextualSpacing w:val="0"/>
        <w:jc w:val="both"/>
      </w:pPr>
      <w:r w:rsidRPr="00BE428A">
        <w:t>Pašvaldība reorganizē vai likvidē i</w:t>
      </w:r>
      <w:r w:rsidRPr="002F6D4C">
        <w:t>estādi</w:t>
      </w:r>
      <w:r w:rsidRPr="00BE428A">
        <w:t xml:space="preserve"> normatīvajos aktos noteiktajā kārtībā, ne vēlāk kā sešus mēnešus iepriekš (objektīvu apstākļu dēļ – ne vēlāk kā trīs mēnešus iepriekš) paziņojot par to Ministru kabineta noteiktajai institūcijai, kas kārto Izglītības iestāžu reģistru, kā arī citām institūcijām un personām</w:t>
      </w:r>
      <w:r>
        <w:t>.</w:t>
      </w:r>
    </w:p>
    <w:p w14:paraId="09FDCB21" w14:textId="77777777" w:rsidR="00196A34" w:rsidRPr="00E70114" w:rsidRDefault="00605B53" w:rsidP="00875675">
      <w:pPr>
        <w:suppressAutoHyphens/>
        <w:jc w:val="center"/>
        <w:rPr>
          <w:b/>
        </w:rPr>
      </w:pPr>
      <w:r>
        <w:rPr>
          <w:b/>
        </w:rPr>
        <w:lastRenderedPageBreak/>
        <w:t>II</w:t>
      </w:r>
      <w:r w:rsidR="00196A34" w:rsidRPr="00E70114">
        <w:rPr>
          <w:b/>
        </w:rPr>
        <w:t xml:space="preserve">. </w:t>
      </w:r>
      <w:r w:rsidR="0015781A" w:rsidRPr="002F6D4C">
        <w:rPr>
          <w:rFonts w:eastAsia="Times New Roman"/>
          <w:b/>
          <w:lang w:eastAsia="zh-CN"/>
        </w:rPr>
        <w:t>Iestādes</w:t>
      </w:r>
      <w:r w:rsidR="0015781A">
        <w:rPr>
          <w:b/>
        </w:rPr>
        <w:t xml:space="preserve"> </w:t>
      </w:r>
      <w:r w:rsidR="00196A34" w:rsidRPr="00E70114">
        <w:rPr>
          <w:b/>
        </w:rPr>
        <w:t>uzdevumi</w:t>
      </w:r>
    </w:p>
    <w:p w14:paraId="09FDCB22" w14:textId="77777777" w:rsidR="00196A34" w:rsidRDefault="005B71F8" w:rsidP="00875675">
      <w:pPr>
        <w:pStyle w:val="Sarakstarindkopa"/>
        <w:numPr>
          <w:ilvl w:val="0"/>
          <w:numId w:val="6"/>
        </w:numPr>
        <w:tabs>
          <w:tab w:val="clear" w:pos="585"/>
        </w:tabs>
        <w:spacing w:after="120"/>
        <w:ind w:left="426" w:hanging="426"/>
        <w:contextualSpacing w:val="0"/>
        <w:jc w:val="both"/>
      </w:pPr>
      <w:r>
        <w:t>Ī</w:t>
      </w:r>
      <w:r w:rsidR="00196A34" w:rsidRPr="00E70114">
        <w:t>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09FDCB23" w14:textId="77777777" w:rsidR="005B71F8" w:rsidRDefault="005D1227" w:rsidP="00875675">
      <w:pPr>
        <w:pStyle w:val="Sarakstarindkopa"/>
        <w:numPr>
          <w:ilvl w:val="0"/>
          <w:numId w:val="6"/>
        </w:numPr>
        <w:tabs>
          <w:tab w:val="clear" w:pos="585"/>
        </w:tabs>
        <w:spacing w:after="120"/>
        <w:ind w:left="426" w:hanging="426"/>
        <w:contextualSpacing w:val="0"/>
        <w:jc w:val="both"/>
      </w:pPr>
      <w:r>
        <w:t>V</w:t>
      </w:r>
      <w:r w:rsidRPr="00E70114">
        <w:t>eidot izglītojamā pamatiemaņas patstāvīgi mācīties un pilnveidoties, kā arī veicināt izglītojamā izziņas darbības un zinātkāres attīstību, nodroš</w:t>
      </w:r>
      <w:r>
        <w:t>inot zināšanu un prasmju apguvi.</w:t>
      </w:r>
    </w:p>
    <w:p w14:paraId="09FDCB24" w14:textId="77777777" w:rsidR="005D1227" w:rsidRDefault="005D1227" w:rsidP="00875675">
      <w:pPr>
        <w:pStyle w:val="Sarakstarindkopa"/>
        <w:numPr>
          <w:ilvl w:val="0"/>
          <w:numId w:val="6"/>
        </w:numPr>
        <w:tabs>
          <w:tab w:val="clear" w:pos="585"/>
        </w:tabs>
        <w:spacing w:after="120"/>
        <w:ind w:left="426" w:hanging="426"/>
        <w:contextualSpacing w:val="0"/>
        <w:jc w:val="both"/>
      </w:pPr>
      <w:r>
        <w:t>S</w:t>
      </w:r>
      <w:r w:rsidRPr="00E70114">
        <w:t>ekmēt izglītojamā pašapziņas veidošanos, spēju un interešu apzināšanos, jūtu un gribas attīstību, veicinot izglītojamā pilnveidošanos par garīgi, emocionāli un fiziski attīstītu</w:t>
      </w:r>
      <w:r>
        <w:t xml:space="preserve"> personību.</w:t>
      </w:r>
    </w:p>
    <w:p w14:paraId="09FDCB25" w14:textId="77777777" w:rsidR="005D1227" w:rsidRDefault="00376935" w:rsidP="00875675">
      <w:pPr>
        <w:pStyle w:val="Sarakstarindkopa"/>
        <w:numPr>
          <w:ilvl w:val="0"/>
          <w:numId w:val="6"/>
        </w:numPr>
        <w:tabs>
          <w:tab w:val="clear" w:pos="585"/>
        </w:tabs>
        <w:spacing w:after="120"/>
        <w:ind w:left="426" w:hanging="426"/>
        <w:contextualSpacing w:val="0"/>
        <w:jc w:val="both"/>
      </w:pPr>
      <w:r>
        <w:t>S</w:t>
      </w:r>
      <w:r w:rsidRPr="00E70114">
        <w:t>ekmēt izglītojamā saskarsmes un sadarbības prasmju attīstību</w:t>
      </w:r>
      <w:r>
        <w:t xml:space="preserve">, pozitīvas, </w:t>
      </w:r>
      <w:r w:rsidRPr="00E70114">
        <w:t>sociāli aktīvas un atbildīgas attieksmes veidošanos pret sevi, ģimeni, citiem cilvēkiem, apkārtējo vidi un Latvijas valsti, saglabājot un attīstot savu valodu, etnisko un kultūras savdabību.</w:t>
      </w:r>
    </w:p>
    <w:p w14:paraId="09FDCB26" w14:textId="77777777" w:rsidR="00376935" w:rsidRDefault="00376935" w:rsidP="00875675">
      <w:pPr>
        <w:pStyle w:val="Sarakstarindkopa"/>
        <w:numPr>
          <w:ilvl w:val="0"/>
          <w:numId w:val="6"/>
        </w:numPr>
        <w:tabs>
          <w:tab w:val="clear" w:pos="585"/>
        </w:tabs>
        <w:spacing w:after="120"/>
        <w:ind w:left="426" w:hanging="426"/>
        <w:contextualSpacing w:val="0"/>
        <w:jc w:val="both"/>
      </w:pPr>
      <w:r>
        <w:t>S</w:t>
      </w:r>
      <w:r w:rsidR="00196A34" w:rsidRPr="00E70114">
        <w:t>ekmēt izglītojamā fizisko sp</w:t>
      </w:r>
      <w:r>
        <w:t>ēju attīstību un kustību apguvi.</w:t>
      </w:r>
    </w:p>
    <w:p w14:paraId="09FDCB27" w14:textId="77777777" w:rsidR="005A388F" w:rsidRPr="00E70114" w:rsidRDefault="00376935" w:rsidP="00875675">
      <w:pPr>
        <w:pStyle w:val="Sarakstarindkopa"/>
        <w:numPr>
          <w:ilvl w:val="0"/>
          <w:numId w:val="6"/>
        </w:numPr>
        <w:tabs>
          <w:tab w:val="clear" w:pos="585"/>
        </w:tabs>
        <w:spacing w:after="120"/>
        <w:ind w:left="426" w:hanging="426"/>
        <w:contextualSpacing w:val="0"/>
        <w:jc w:val="both"/>
      </w:pPr>
      <w:r>
        <w:t>S</w:t>
      </w:r>
      <w:r w:rsidRPr="00E70114">
        <w:t>adarboties ar izglītojamā vecākiem vai citiem izglītojamā likumiskajiem pārstāvjiem (turpmāk – vecāki), lai no</w:t>
      </w:r>
      <w:r>
        <w:t>drošinātu izglītojamā sagatavošanu</w:t>
      </w:r>
      <w:r w:rsidRPr="00E70114">
        <w:t xml:space="preserve"> pamatizglītības ieguves uzsākšanai</w:t>
      </w:r>
      <w:r>
        <w:t xml:space="preserve">. </w:t>
      </w:r>
    </w:p>
    <w:p w14:paraId="09FDCB28" w14:textId="77777777" w:rsidR="009B4F3E" w:rsidRPr="00E70114" w:rsidRDefault="009B4F3E" w:rsidP="00875675">
      <w:pPr>
        <w:pStyle w:val="Sarakstarindkopa"/>
        <w:numPr>
          <w:ilvl w:val="0"/>
          <w:numId w:val="6"/>
        </w:numPr>
        <w:tabs>
          <w:tab w:val="clear" w:pos="585"/>
        </w:tabs>
        <w:spacing w:after="120"/>
        <w:ind w:left="426" w:hanging="426"/>
        <w:contextualSpacing w:val="0"/>
        <w:jc w:val="both"/>
      </w:pPr>
      <w:r>
        <w:t>N</w:t>
      </w:r>
      <w:r w:rsidR="00196A34" w:rsidRPr="00E70114">
        <w:t>odrošināt izglītības programmas īstenošanā un izglītības satura apguvē</w:t>
      </w:r>
      <w:r>
        <w:t xml:space="preserve"> nepieciešamos mācību līdzekļus.</w:t>
      </w:r>
    </w:p>
    <w:p w14:paraId="09FDCB29" w14:textId="77777777" w:rsidR="00196A34" w:rsidRDefault="009B4F3E" w:rsidP="00875675">
      <w:pPr>
        <w:pStyle w:val="Sarakstarindkopa"/>
        <w:numPr>
          <w:ilvl w:val="0"/>
          <w:numId w:val="6"/>
        </w:numPr>
        <w:tabs>
          <w:tab w:val="clear" w:pos="585"/>
        </w:tabs>
        <w:spacing w:after="120"/>
        <w:ind w:left="426" w:hanging="426"/>
        <w:contextualSpacing w:val="0"/>
        <w:jc w:val="both"/>
      </w:pPr>
      <w:r>
        <w:t>R</w:t>
      </w:r>
      <w:r w:rsidR="00196A34" w:rsidRPr="00E70114">
        <w:t xml:space="preserve">acionāli un efektīvi izmantot izglītībai atvēlētos finanšu, materiālos un personāla </w:t>
      </w:r>
      <w:r>
        <w:t xml:space="preserve">        </w:t>
      </w:r>
      <w:r w:rsidR="00196A34" w:rsidRPr="00E70114">
        <w:t>resursus.</w:t>
      </w:r>
    </w:p>
    <w:p w14:paraId="09FDCB2A" w14:textId="77777777" w:rsidR="009B4F3E" w:rsidRPr="002412EF" w:rsidRDefault="009B4F3E" w:rsidP="00875675">
      <w:pPr>
        <w:pStyle w:val="Sarakstarindkopa"/>
        <w:numPr>
          <w:ilvl w:val="0"/>
          <w:numId w:val="6"/>
        </w:numPr>
        <w:tabs>
          <w:tab w:val="clear" w:pos="585"/>
        </w:tabs>
        <w:spacing w:after="120"/>
        <w:ind w:left="426" w:hanging="426"/>
        <w:contextualSpacing w:val="0"/>
        <w:jc w:val="both"/>
      </w:pPr>
      <w:r w:rsidRPr="00C26192">
        <w:t>Veikt dokumentu un arhīvu pārvaldību normatīvajos aktos noteiktajā kārtībā, t.sk. arī fizisko personu datu apstrādi</w:t>
      </w:r>
      <w:r>
        <w:t>.</w:t>
      </w:r>
    </w:p>
    <w:p w14:paraId="09FDCB2B" w14:textId="77777777" w:rsidR="009B4F3E" w:rsidRPr="002412EF" w:rsidRDefault="009B4F3E" w:rsidP="00875675">
      <w:pPr>
        <w:pStyle w:val="Sarakstarindkopa"/>
        <w:numPr>
          <w:ilvl w:val="0"/>
          <w:numId w:val="6"/>
        </w:numPr>
        <w:tabs>
          <w:tab w:val="clear" w:pos="585"/>
        </w:tabs>
        <w:spacing w:after="120"/>
        <w:ind w:left="426" w:hanging="426"/>
        <w:contextualSpacing w:val="0"/>
        <w:jc w:val="both"/>
      </w:pPr>
      <w:r w:rsidRPr="00441189">
        <w:t>Nodrošināt izglītības jomu reglamentējošajos normatīvajos aktos noteikto mērķu sasniegšanu, vienlaikus nodrošinot izglītojamo tiesību un interešu ievērošanu un aizsardzību</w:t>
      </w:r>
      <w:r>
        <w:t>.</w:t>
      </w:r>
    </w:p>
    <w:p w14:paraId="09FDCB2C" w14:textId="77777777" w:rsidR="009B4F3E" w:rsidRPr="002412EF" w:rsidRDefault="009B4F3E" w:rsidP="00875675">
      <w:pPr>
        <w:pStyle w:val="Sarakstarindkopa"/>
        <w:numPr>
          <w:ilvl w:val="0"/>
          <w:numId w:val="6"/>
        </w:numPr>
        <w:tabs>
          <w:tab w:val="clear" w:pos="585"/>
        </w:tabs>
        <w:spacing w:after="120"/>
        <w:ind w:left="426" w:hanging="426"/>
        <w:contextualSpacing w:val="0"/>
        <w:jc w:val="both"/>
        <w:rPr>
          <w:lang w:eastAsia="zh-CN"/>
        </w:rPr>
      </w:pPr>
      <w:r w:rsidRPr="001B7813">
        <w:t>Pildīt citus normatīvajos aktos iestādes noteiktos uzdevumus</w:t>
      </w:r>
      <w:r>
        <w:t>.</w:t>
      </w:r>
    </w:p>
    <w:p w14:paraId="09FDCB2D" w14:textId="77777777" w:rsidR="005B4267" w:rsidRPr="00E70114" w:rsidRDefault="00605B53" w:rsidP="00875675">
      <w:pPr>
        <w:ind w:left="225" w:hanging="585"/>
        <w:jc w:val="center"/>
        <w:rPr>
          <w:b/>
        </w:rPr>
      </w:pPr>
      <w:r>
        <w:rPr>
          <w:b/>
        </w:rPr>
        <w:t>III</w:t>
      </w:r>
      <w:r w:rsidR="005B4267" w:rsidRPr="00E70114">
        <w:rPr>
          <w:b/>
        </w:rPr>
        <w:t xml:space="preserve">. </w:t>
      </w:r>
      <w:r w:rsidR="0063588E">
        <w:rPr>
          <w:b/>
        </w:rPr>
        <w:t>I</w:t>
      </w:r>
      <w:r w:rsidR="005B4267" w:rsidRPr="00E70114">
        <w:rPr>
          <w:b/>
        </w:rPr>
        <w:t>zglītības programmas</w:t>
      </w:r>
    </w:p>
    <w:p w14:paraId="09FDCB2E" w14:textId="30927F23" w:rsidR="005B4267" w:rsidRPr="006640F0" w:rsidRDefault="005B4267" w:rsidP="00875675">
      <w:pPr>
        <w:pStyle w:val="Sarakstarindkopa"/>
        <w:numPr>
          <w:ilvl w:val="0"/>
          <w:numId w:val="6"/>
        </w:numPr>
        <w:tabs>
          <w:tab w:val="clear" w:pos="585"/>
        </w:tabs>
        <w:spacing w:after="120"/>
        <w:ind w:left="426" w:hanging="426"/>
        <w:contextualSpacing w:val="0"/>
        <w:jc w:val="both"/>
      </w:pPr>
      <w:r w:rsidRPr="006640F0">
        <w:t xml:space="preserve">Iestāde īsteno </w:t>
      </w:r>
      <w:r w:rsidR="006640F0" w:rsidRPr="006640F0">
        <w:t xml:space="preserve">licencētas </w:t>
      </w:r>
      <w:r w:rsidRPr="006640F0">
        <w:t>pirmsskolas izglītības programmas:</w:t>
      </w:r>
    </w:p>
    <w:p w14:paraId="09FDCB2F" w14:textId="77777777" w:rsidR="005B4267" w:rsidRPr="006640F0" w:rsidRDefault="00BE7B97" w:rsidP="00875675">
      <w:pPr>
        <w:pStyle w:val="Sarakstarindkopa"/>
        <w:spacing w:after="120"/>
        <w:ind w:left="426"/>
        <w:contextualSpacing w:val="0"/>
        <w:jc w:val="both"/>
      </w:pPr>
      <w:r w:rsidRPr="006640F0">
        <w:t>21</w:t>
      </w:r>
      <w:r w:rsidR="006640F0">
        <w:t xml:space="preserve">.1. </w:t>
      </w:r>
      <w:r w:rsidR="005B4267" w:rsidRPr="006640F0">
        <w:t>vispārējās pirmsskolas izglītības programma, kods: 01011111;</w:t>
      </w:r>
    </w:p>
    <w:p w14:paraId="09FDCB30" w14:textId="77777777" w:rsidR="005B4267" w:rsidRPr="006640F0" w:rsidRDefault="00BE7B97" w:rsidP="00875675">
      <w:pPr>
        <w:pStyle w:val="Sarakstarindkopa"/>
        <w:spacing w:after="120"/>
        <w:ind w:left="426"/>
        <w:contextualSpacing w:val="0"/>
        <w:jc w:val="both"/>
      </w:pPr>
      <w:r w:rsidRPr="006640F0">
        <w:t>21</w:t>
      </w:r>
      <w:r w:rsidR="005B4267" w:rsidRPr="006640F0">
        <w:t>.2. speciālās pirmsskolas izglītības programma izglītojamajiem ar jauktiem attīstības traucējumiem, kods 0101 56 11;</w:t>
      </w:r>
    </w:p>
    <w:p w14:paraId="09FDCB31" w14:textId="77777777" w:rsidR="005B4267" w:rsidRPr="006640F0" w:rsidRDefault="00BE7B97" w:rsidP="00875675">
      <w:pPr>
        <w:pStyle w:val="Sarakstarindkopa"/>
        <w:spacing w:after="120"/>
        <w:ind w:left="426"/>
        <w:contextualSpacing w:val="0"/>
        <w:jc w:val="both"/>
      </w:pPr>
      <w:r w:rsidRPr="006640F0">
        <w:t>21</w:t>
      </w:r>
      <w:r w:rsidR="005B4267" w:rsidRPr="006640F0">
        <w:t>.3.</w:t>
      </w:r>
      <w:r w:rsidR="006640F0">
        <w:t xml:space="preserve"> </w:t>
      </w:r>
      <w:r w:rsidR="005B4267" w:rsidRPr="006640F0">
        <w:t>speciālās pirmsskolas izglītības programma izglītojamajiem ar garīgās attīstības traucējumiem, kods 0101 58 11;</w:t>
      </w:r>
    </w:p>
    <w:p w14:paraId="09FDCB32" w14:textId="77777777" w:rsidR="005B4267" w:rsidRPr="00B347EB" w:rsidRDefault="00BE7B97" w:rsidP="00875675">
      <w:pPr>
        <w:pStyle w:val="Sarakstarindkopa"/>
        <w:spacing w:after="120"/>
        <w:ind w:left="426"/>
        <w:contextualSpacing w:val="0"/>
        <w:jc w:val="both"/>
      </w:pPr>
      <w:r w:rsidRPr="006640F0">
        <w:t>21</w:t>
      </w:r>
      <w:r w:rsidR="005B4267" w:rsidRPr="006640F0">
        <w:t>.4. speciālās pirmsskolas izglītības programma izglītojamajiem ar valodas traucējumiem, kods 0101 55 11.</w:t>
      </w:r>
    </w:p>
    <w:p w14:paraId="09FDCB33" w14:textId="77777777" w:rsidR="0063588E" w:rsidRPr="0063588E" w:rsidRDefault="0063588E" w:rsidP="00875675">
      <w:pPr>
        <w:pStyle w:val="Sarakstarindkopa"/>
        <w:numPr>
          <w:ilvl w:val="0"/>
          <w:numId w:val="6"/>
        </w:numPr>
        <w:tabs>
          <w:tab w:val="clear" w:pos="585"/>
        </w:tabs>
        <w:spacing w:after="120"/>
        <w:ind w:left="426" w:hanging="426"/>
        <w:contextualSpacing w:val="0"/>
        <w:jc w:val="both"/>
        <w:rPr>
          <w:lang w:eastAsia="zh-CN"/>
        </w:rPr>
      </w:pPr>
      <w:bookmarkStart w:id="0" w:name="_Hlk78275815"/>
      <w:r w:rsidRPr="0063588E">
        <w:rPr>
          <w:rFonts w:eastAsia="Calibri"/>
        </w:rPr>
        <w:t xml:space="preserve">Iestāde var patstāvīgi īstenot interešu izglītības un citas izglītības programmas ārējos normatīvajos aktos un </w:t>
      </w:r>
      <w:r w:rsidRPr="0063588E">
        <w:rPr>
          <w:rFonts w:eastAsia="Calibri"/>
          <w:color w:val="000000"/>
        </w:rPr>
        <w:t>pašvaldības domes</w:t>
      </w:r>
      <w:r w:rsidRPr="0063588E">
        <w:rPr>
          <w:rFonts w:eastAsia="Calibri"/>
        </w:rPr>
        <w:t xml:space="preserve"> noteiktajā kārtībā</w:t>
      </w:r>
      <w:bookmarkEnd w:id="0"/>
      <w:r w:rsidRPr="0063588E">
        <w:rPr>
          <w:rFonts w:eastAsia="Calibri"/>
        </w:rPr>
        <w:t>.</w:t>
      </w:r>
    </w:p>
    <w:p w14:paraId="09FDCB34" w14:textId="77777777" w:rsidR="006F72CB" w:rsidRPr="00E70114" w:rsidRDefault="00605B53" w:rsidP="00875675">
      <w:pPr>
        <w:ind w:left="225" w:hanging="585"/>
        <w:jc w:val="center"/>
        <w:rPr>
          <w:b/>
        </w:rPr>
      </w:pPr>
      <w:r>
        <w:rPr>
          <w:b/>
        </w:rPr>
        <w:t>IV</w:t>
      </w:r>
      <w:r w:rsidR="006F72CB" w:rsidRPr="00E70114">
        <w:rPr>
          <w:b/>
        </w:rPr>
        <w:t>. Izglītības procesa organizācija</w:t>
      </w:r>
    </w:p>
    <w:p w14:paraId="09FDCB35" w14:textId="2AC01743" w:rsidR="00605B53" w:rsidRDefault="007F765B" w:rsidP="00875675">
      <w:pPr>
        <w:pStyle w:val="Sarakstarindkopa"/>
        <w:numPr>
          <w:ilvl w:val="0"/>
          <w:numId w:val="18"/>
        </w:numPr>
        <w:spacing w:after="120"/>
        <w:ind w:left="425" w:hanging="425"/>
        <w:contextualSpacing w:val="0"/>
        <w:jc w:val="both"/>
      </w:pPr>
      <w:r>
        <w:t>I</w:t>
      </w:r>
      <w:r w:rsidR="00BE7B97">
        <w:t>zglītības procesa organizāciju iestādē nosaka</w:t>
      </w:r>
      <w:r w:rsidR="006F72CB" w:rsidRPr="00E70114">
        <w:t xml:space="preserve"> </w:t>
      </w:r>
      <w:r w:rsidR="007F40B7">
        <w:t>Latvijas Republikas</w:t>
      </w:r>
      <w:r w:rsidR="006F72CB" w:rsidRPr="00BE7B97">
        <w:rPr>
          <w:i/>
        </w:rPr>
        <w:t xml:space="preserve"> </w:t>
      </w:r>
      <w:r w:rsidR="00BE7B97">
        <w:t xml:space="preserve">Izglītības likums, Vispārējās izglītības likums, citi ārējie normatīvie akti, šis nolikums un iestādes iekšējie normatīvie akti, kā arī iestādes vadītāja izdotie tiesību akti un lēmumi. </w:t>
      </w:r>
    </w:p>
    <w:p w14:paraId="09FDCB36" w14:textId="77777777" w:rsidR="00BE7B97" w:rsidRDefault="00BE7B97" w:rsidP="00875675">
      <w:pPr>
        <w:numPr>
          <w:ilvl w:val="0"/>
          <w:numId w:val="18"/>
        </w:numPr>
        <w:ind w:left="425" w:hanging="425"/>
      </w:pPr>
      <w:r>
        <w:lastRenderedPageBreak/>
        <w:t xml:space="preserve">Pirmsskolas izglītības programmu apgūst izglītojamie no pusotra gada līdz septiņu gadu vecumam. Atkarībā no veselības stāvokļa un psiholoģiskās sagatavotības, pirmsskolas izglītības programmas apguvi var pagarināt par vienu gadu ārējos normatīvos aktos noteiktajā kārtībā.  </w:t>
      </w:r>
    </w:p>
    <w:p w14:paraId="09FDCB37" w14:textId="77777777" w:rsidR="00BE7B97" w:rsidRPr="00E70114" w:rsidRDefault="00BE7B97" w:rsidP="00875675">
      <w:pPr>
        <w:numPr>
          <w:ilvl w:val="0"/>
          <w:numId w:val="18"/>
        </w:numPr>
        <w:ind w:left="426" w:hanging="426"/>
      </w:pPr>
      <w:r>
        <w:t>Izglītojamo</w:t>
      </w:r>
      <w:r w:rsidRPr="00E70114">
        <w:t xml:space="preserve"> skaitu grupās nosaka Latvijas Republikā spēkā esošie normatīvie </w:t>
      </w:r>
      <w:smartTag w:uri="schemas-tilde-lv/tildestengine" w:element="veidnes">
        <w:smartTagPr>
          <w:attr w:name="baseform" w:val="akt|s"/>
          <w:attr w:name="id" w:val="-1"/>
          <w:attr w:name="text" w:val="akti"/>
        </w:smartTagPr>
        <w:r w:rsidRPr="00E70114">
          <w:t>akti</w:t>
        </w:r>
      </w:smartTag>
      <w:r>
        <w:t>, ja pašvaldība</w:t>
      </w:r>
      <w:r w:rsidRPr="00E70114">
        <w:t xml:space="preserve"> nav noteikusi mazāku </w:t>
      </w:r>
      <w:r>
        <w:t xml:space="preserve">izglītojamo </w:t>
      </w:r>
      <w:r w:rsidRPr="00E70114">
        <w:t>skaitu grupā.</w:t>
      </w:r>
    </w:p>
    <w:p w14:paraId="09FDCB38" w14:textId="77777777" w:rsidR="00BE7B97" w:rsidRPr="006640F0" w:rsidRDefault="00994F5D" w:rsidP="00875675">
      <w:pPr>
        <w:pStyle w:val="Sarakstarindkopa"/>
        <w:numPr>
          <w:ilvl w:val="0"/>
          <w:numId w:val="18"/>
        </w:numPr>
        <w:spacing w:after="120"/>
        <w:ind w:left="426" w:hanging="426"/>
        <w:contextualSpacing w:val="0"/>
        <w:jc w:val="both"/>
      </w:pPr>
      <w:r w:rsidRPr="006640F0">
        <w:t>Iestādē grupas tiek komplektētas atbilstoši spēkā esošajiem normatīvajiem aktiem, ievērojot ārējos normatīvajos aktos noteiktās higiēnas un drošības prasības, kā arī pašvaldības noteikto uzņemšanas kārtību iestādē.</w:t>
      </w:r>
    </w:p>
    <w:p w14:paraId="09FDCB39" w14:textId="77777777" w:rsidR="00994F5D" w:rsidRPr="00994F5D" w:rsidRDefault="00994F5D" w:rsidP="00875675">
      <w:pPr>
        <w:numPr>
          <w:ilvl w:val="0"/>
          <w:numId w:val="18"/>
        </w:numPr>
        <w:tabs>
          <w:tab w:val="left" w:pos="426"/>
        </w:tabs>
        <w:suppressAutoHyphens/>
        <w:ind w:left="426" w:hanging="426"/>
        <w:rPr>
          <w:rFonts w:eastAsia="Times New Roman"/>
          <w:lang w:eastAsia="zh-CN"/>
        </w:rPr>
      </w:pPr>
      <w:r w:rsidRPr="002671B9">
        <w:rPr>
          <w:rFonts w:eastAsia="Times New Roman"/>
          <w:lang w:eastAsia="zh-CN"/>
        </w:rPr>
        <w:t>Izglītības programmā noteikto izglītības saturu izglītojamie apgūst patstāvīgā darbībā un rotaļnodarbībās ar integrētu mācību saturu, vienmērīgas slodzes apstākļos dienas garumā</w:t>
      </w:r>
      <w:r>
        <w:rPr>
          <w:rFonts w:eastAsia="Times New Roman"/>
          <w:lang w:eastAsia="zh-CN"/>
        </w:rPr>
        <w:t>.</w:t>
      </w:r>
    </w:p>
    <w:p w14:paraId="09FDCB3A" w14:textId="77777777" w:rsidR="006640F0" w:rsidRDefault="006F72CB" w:rsidP="00875675">
      <w:pPr>
        <w:pStyle w:val="Sarakstarindkopa"/>
        <w:numPr>
          <w:ilvl w:val="0"/>
          <w:numId w:val="18"/>
        </w:numPr>
        <w:spacing w:after="120"/>
        <w:ind w:left="425" w:hanging="425"/>
        <w:contextualSpacing w:val="0"/>
        <w:jc w:val="both"/>
      </w:pPr>
      <w:r w:rsidRPr="00E70114">
        <w:t>Iestādes darba laiks ir nedēļas darba dienās (no pirmdienas līdz piektdienai) no plkst. 7.00. līdz plkst. 19.00.</w:t>
      </w:r>
    </w:p>
    <w:p w14:paraId="09FDCB3B" w14:textId="77777777" w:rsidR="00994F5D" w:rsidRDefault="00994F5D" w:rsidP="00875675">
      <w:pPr>
        <w:pStyle w:val="Sarakstarindkopa"/>
        <w:numPr>
          <w:ilvl w:val="0"/>
          <w:numId w:val="18"/>
        </w:numPr>
        <w:spacing w:after="120"/>
        <w:ind w:left="425" w:hanging="425"/>
        <w:contextualSpacing w:val="0"/>
        <w:jc w:val="both"/>
      </w:pPr>
      <w:r w:rsidRPr="00E70114">
        <w:t>Iestāde ir tiesīga izstrādāt un īstenot programmas pedagogu profesionālās kompetences pilnveidei</w:t>
      </w:r>
      <w:r w:rsidR="00F95B68">
        <w:t xml:space="preserve"> ārējos normatīvajos aktos noteiktajā kārtībā. </w:t>
      </w:r>
    </w:p>
    <w:p w14:paraId="09FDCB3C" w14:textId="77777777" w:rsidR="00F95B68" w:rsidRPr="00586C74" w:rsidRDefault="00586C74" w:rsidP="00875675">
      <w:pPr>
        <w:pStyle w:val="Sarakstarindkopa"/>
        <w:numPr>
          <w:ilvl w:val="0"/>
          <w:numId w:val="18"/>
        </w:numPr>
        <w:spacing w:after="120"/>
        <w:ind w:left="425" w:hanging="425"/>
        <w:contextualSpacing w:val="0"/>
        <w:jc w:val="both"/>
        <w:rPr>
          <w:lang w:eastAsia="zh-CN"/>
        </w:rPr>
      </w:pPr>
      <w:r w:rsidRPr="002412EF">
        <w:t>Iestādei, saskaņojot ar pašvaldības domi, ir tiesības izstrādāt projektus, piedalīties projektu konkursos un tādos trešo personu projektos, kuri veicina iestādes mērķu, pamatvirzienu un uzdevumu realizēšanu iestādes apstiprinātā budžeta ietvaros, kā arī slēgt līgumus par šo projek</w:t>
      </w:r>
      <w:r w:rsidRPr="002412EF">
        <w:rPr>
          <w:lang w:eastAsia="zh-CN"/>
        </w:rPr>
        <w:t>tu īstenošanu</w:t>
      </w:r>
      <w:r>
        <w:rPr>
          <w:lang w:eastAsia="zh-CN"/>
        </w:rPr>
        <w:t>.</w:t>
      </w:r>
    </w:p>
    <w:p w14:paraId="09FDCB3D" w14:textId="77777777" w:rsidR="00586C74" w:rsidRDefault="00E33A68" w:rsidP="00875675">
      <w:pPr>
        <w:ind w:left="225" w:hanging="585"/>
        <w:jc w:val="center"/>
        <w:rPr>
          <w:b/>
        </w:rPr>
      </w:pPr>
      <w:r>
        <w:rPr>
          <w:b/>
        </w:rPr>
        <w:t>V</w:t>
      </w:r>
      <w:r w:rsidR="00A4534F" w:rsidRPr="00E70114">
        <w:rPr>
          <w:b/>
        </w:rPr>
        <w:t>. Izglītojamo tiesības un pienākumi</w:t>
      </w:r>
    </w:p>
    <w:p w14:paraId="09FDCB3E" w14:textId="77777777" w:rsidR="006640F0" w:rsidRDefault="006640F0" w:rsidP="00875675">
      <w:pPr>
        <w:pStyle w:val="Sarakstarindkopa"/>
        <w:numPr>
          <w:ilvl w:val="0"/>
          <w:numId w:val="18"/>
        </w:numPr>
        <w:spacing w:after="120"/>
        <w:ind w:left="425" w:hanging="425"/>
        <w:contextualSpacing w:val="0"/>
        <w:jc w:val="both"/>
        <w:rPr>
          <w:lang w:eastAsia="zh-CN"/>
        </w:rPr>
      </w:pPr>
      <w:r w:rsidRPr="00BE0692">
        <w:t>Izglītojamo</w:t>
      </w:r>
      <w:r w:rsidRPr="00BE0692">
        <w:rPr>
          <w:lang w:eastAsia="zh-CN"/>
        </w:rPr>
        <w:t xml:space="preserve"> tiesības un pienākumi noteikti ārējos un iestādes iekšējos normatīvajos aktos</w:t>
      </w:r>
      <w:r>
        <w:rPr>
          <w:lang w:eastAsia="zh-CN"/>
        </w:rPr>
        <w:t>.</w:t>
      </w:r>
    </w:p>
    <w:p w14:paraId="09FDCB3F" w14:textId="77777777" w:rsidR="009C39BD" w:rsidRDefault="009C39BD" w:rsidP="00875675">
      <w:pPr>
        <w:pStyle w:val="Sarakstarindkopa"/>
        <w:numPr>
          <w:ilvl w:val="0"/>
          <w:numId w:val="18"/>
        </w:numPr>
        <w:spacing w:after="120"/>
        <w:ind w:left="425" w:hanging="425"/>
        <w:contextualSpacing w:val="0"/>
        <w:jc w:val="both"/>
        <w:rPr>
          <w:lang w:eastAsia="zh-CN"/>
        </w:rPr>
      </w:pPr>
      <w:r>
        <w:t xml:space="preserve">Iestāde nodrošina izglītojamo tiesību ievērošanu, tostarp sadarbojoties ar citām institūcijām bērnu tiesību aizsardzības jomā. </w:t>
      </w:r>
    </w:p>
    <w:p w14:paraId="09FDCB40" w14:textId="77777777" w:rsidR="003969F4" w:rsidRPr="00E70114" w:rsidRDefault="00E33A68" w:rsidP="00875675">
      <w:pPr>
        <w:ind w:left="567" w:hanging="567"/>
        <w:jc w:val="center"/>
        <w:rPr>
          <w:b/>
        </w:rPr>
      </w:pPr>
      <w:r>
        <w:rPr>
          <w:b/>
        </w:rPr>
        <w:t>VI</w:t>
      </w:r>
      <w:r w:rsidR="003969F4" w:rsidRPr="00E70114">
        <w:rPr>
          <w:b/>
        </w:rPr>
        <w:t xml:space="preserve">. </w:t>
      </w:r>
      <w:r w:rsidR="005A388F">
        <w:rPr>
          <w:b/>
        </w:rPr>
        <w:t>Darba organizācija,</w:t>
      </w:r>
      <w:r w:rsidR="003969F4" w:rsidRPr="00E70114">
        <w:rPr>
          <w:b/>
        </w:rPr>
        <w:t xml:space="preserve"> darbinieku tiesības un pienākumi</w:t>
      </w:r>
    </w:p>
    <w:p w14:paraId="09FDCB41" w14:textId="77777777" w:rsidR="005A388F" w:rsidRDefault="005A388F" w:rsidP="00875675">
      <w:pPr>
        <w:pStyle w:val="Sarakstarindkopa"/>
        <w:numPr>
          <w:ilvl w:val="0"/>
          <w:numId w:val="18"/>
        </w:numPr>
        <w:spacing w:after="120"/>
        <w:ind w:left="425" w:hanging="425"/>
        <w:contextualSpacing w:val="0"/>
        <w:jc w:val="both"/>
      </w:pPr>
      <w:r w:rsidRPr="0074106E">
        <w:t>Iestādes amata vietas, slodzes un skaitu nosaka pašvaldības dome.</w:t>
      </w:r>
    </w:p>
    <w:p w14:paraId="09FDCB42" w14:textId="77777777" w:rsidR="00A92E6F" w:rsidRDefault="00A92E6F" w:rsidP="00875675">
      <w:pPr>
        <w:pStyle w:val="Sarakstarindkopa"/>
        <w:numPr>
          <w:ilvl w:val="0"/>
          <w:numId w:val="18"/>
        </w:numPr>
        <w:spacing w:after="120"/>
        <w:ind w:left="425" w:hanging="425"/>
        <w:contextualSpacing w:val="0"/>
        <w:jc w:val="both"/>
      </w:pPr>
      <w:r w:rsidRPr="002412EF">
        <w:t xml:space="preserve">Iestādi vada iestādes vadītājs, kura pienākumi un tiesības ir noteiktas normatīvajos aktos, ko precizē darba līgums un amata apraksts. Iestādes vadītāju ieceļ amatā un atbrīvo no tā pašvaldības dome. Iestādes vadītājs ir tieši pakļauts pašvaldības izpilddirektoram. Iestādes vadītājs ir tiesīgs uzdot pedagogiem un citiem darbiniekiem konkrētu uzdevumu veikšanu. </w:t>
      </w:r>
    </w:p>
    <w:p w14:paraId="09FDCB43" w14:textId="77777777" w:rsidR="00A92E6F" w:rsidRDefault="00A92E6F" w:rsidP="00875675">
      <w:pPr>
        <w:pStyle w:val="Sarakstarindkopa"/>
        <w:numPr>
          <w:ilvl w:val="0"/>
          <w:numId w:val="18"/>
        </w:numPr>
        <w:spacing w:after="120"/>
        <w:ind w:left="425" w:hanging="425"/>
        <w:contextualSpacing w:val="0"/>
        <w:jc w:val="both"/>
      </w:pPr>
      <w:r w:rsidRPr="002412EF">
        <w:t>Iestādes pedagogus un citus darbiniekus darbā pieņem un atbrīvo pašvaldība, saskaņojot ar iestādes vadītāju normatīvajos aktos noteiktā kārtībā. Viņu tiesības un pienākumi ir noteikti normatīvajos aktos, ko precizē darba līgums un amata apraksts.</w:t>
      </w:r>
    </w:p>
    <w:p w14:paraId="09FDCB44" w14:textId="77777777" w:rsidR="00A92E6F" w:rsidRPr="002412EF" w:rsidRDefault="00A92E6F" w:rsidP="00875675">
      <w:pPr>
        <w:pStyle w:val="Sarakstarindkopa"/>
        <w:numPr>
          <w:ilvl w:val="0"/>
          <w:numId w:val="18"/>
        </w:numPr>
        <w:spacing w:after="120"/>
        <w:ind w:left="425" w:hanging="425"/>
        <w:contextualSpacing w:val="0"/>
        <w:jc w:val="both"/>
      </w:pPr>
      <w:bookmarkStart w:id="1" w:name="_Hlk78814073"/>
      <w:r w:rsidRPr="002412EF">
        <w:t xml:space="preserve">Iestāde </w:t>
      </w:r>
      <w:bookmarkStart w:id="2" w:name="_Hlk79093026"/>
      <w:r w:rsidRPr="00875675">
        <w:t>rīkojas ar tās lietošanā un uzskaitē esošu pašvaldības īpašumu un finanšu līdzekļiem pašvaldības domes un ārējos normatīvajos aktos noteiktajā kārtībā</w:t>
      </w:r>
      <w:bookmarkEnd w:id="2"/>
      <w:r>
        <w:t>.</w:t>
      </w:r>
    </w:p>
    <w:bookmarkEnd w:id="1"/>
    <w:p w14:paraId="09FDCB45" w14:textId="77777777" w:rsidR="00A92E6F" w:rsidRPr="002412EF" w:rsidRDefault="00A92E6F" w:rsidP="00875675">
      <w:pPr>
        <w:pStyle w:val="Sarakstarindkopa"/>
        <w:numPr>
          <w:ilvl w:val="0"/>
          <w:numId w:val="18"/>
        </w:numPr>
        <w:spacing w:after="120"/>
        <w:ind w:left="425" w:hanging="425"/>
        <w:contextualSpacing w:val="0"/>
        <w:jc w:val="both"/>
      </w:pPr>
      <w:r w:rsidRPr="002412EF">
        <w:t xml:space="preserve">Iestāde </w:t>
      </w:r>
      <w:bookmarkStart w:id="3" w:name="_Hlk79093061"/>
      <w:r w:rsidRPr="002412EF">
        <w:t>patstāvīgi organizē personāla lietvedību un pārstāv pašvaldību darba tiesiskajās attiecībās ar iestādes darbiniekiem</w:t>
      </w:r>
      <w:bookmarkEnd w:id="3"/>
      <w:r w:rsidRPr="002412EF">
        <w:t>.</w:t>
      </w:r>
    </w:p>
    <w:p w14:paraId="09FDCB46" w14:textId="77777777" w:rsidR="00A92E6F" w:rsidRPr="00137154" w:rsidRDefault="00A92E6F" w:rsidP="00875675">
      <w:pPr>
        <w:pStyle w:val="Sarakstarindkopa"/>
        <w:numPr>
          <w:ilvl w:val="0"/>
          <w:numId w:val="18"/>
        </w:numPr>
        <w:spacing w:after="120"/>
        <w:ind w:left="425" w:hanging="425"/>
        <w:contextualSpacing w:val="0"/>
        <w:jc w:val="both"/>
      </w:pPr>
      <w:bookmarkStart w:id="4" w:name="_Hlk78871753"/>
      <w:r w:rsidRPr="00415432">
        <w:t xml:space="preserve">Iestādes finansēšanas avotus veido pašvaldības budžeta līdzekļi, ziedojumi un dāvinājumi, arī projektu </w:t>
      </w:r>
      <w:proofErr w:type="spellStart"/>
      <w:r w:rsidRPr="00415432">
        <w:t>ārfinansējums</w:t>
      </w:r>
      <w:proofErr w:type="spellEnd"/>
      <w:r w:rsidRPr="00415432">
        <w:t xml:space="preserve">. Iestādes budžeta plānošanas un finanšu līdzekļu izmantošanas kārtību nosaka pašvaldības dome. </w:t>
      </w:r>
      <w:r>
        <w:t>Iestādes f</w:t>
      </w:r>
      <w:r w:rsidRPr="00137154">
        <w:t xml:space="preserve">inanšu aprite notiek </w:t>
      </w:r>
      <w:r>
        <w:t xml:space="preserve">pašvaldības </w:t>
      </w:r>
      <w:r w:rsidRPr="00137154">
        <w:t>centralizētai finanšu līdzekļu uzskaitei paredzētajos norēķinu kontos kredītiestādēs.</w:t>
      </w:r>
      <w:bookmarkEnd w:id="4"/>
    </w:p>
    <w:p w14:paraId="09FDCB47" w14:textId="77777777" w:rsidR="00A92E6F" w:rsidRPr="002412EF" w:rsidRDefault="00A92E6F" w:rsidP="00875675">
      <w:pPr>
        <w:pStyle w:val="Sarakstarindkopa"/>
        <w:numPr>
          <w:ilvl w:val="0"/>
          <w:numId w:val="18"/>
        </w:numPr>
        <w:spacing w:after="120"/>
        <w:ind w:left="425" w:hanging="425"/>
        <w:contextualSpacing w:val="0"/>
        <w:jc w:val="both"/>
      </w:pPr>
      <w:r w:rsidRPr="002412EF">
        <w:t xml:space="preserve">Iestādes vadītājs </w:t>
      </w:r>
      <w:bookmarkStart w:id="5" w:name="_Hlk79093156"/>
      <w:r w:rsidRPr="002412EF">
        <w:t>ir tiesīgs pašvaldības noteiktajā kārtībā slēgt ar privātpersonām līgumus par iestādei nepieciešamo darbu veikšanu un pakalpojumiem, ciktāl to nav noteikusi pašvaldības dome. Iestādes ēku, telpu un teritorijas apsaimniekošanu organizē pašvaldība</w:t>
      </w:r>
      <w:bookmarkEnd w:id="5"/>
      <w:r w:rsidRPr="002412EF">
        <w:t>.</w:t>
      </w:r>
    </w:p>
    <w:p w14:paraId="09FDCB48" w14:textId="77777777" w:rsidR="00A92E6F" w:rsidRPr="00875675" w:rsidRDefault="00A92E6F" w:rsidP="00875675">
      <w:pPr>
        <w:pStyle w:val="Sarakstarindkopa"/>
        <w:numPr>
          <w:ilvl w:val="0"/>
          <w:numId w:val="18"/>
        </w:numPr>
        <w:spacing w:after="120"/>
        <w:ind w:left="425" w:hanging="425"/>
        <w:contextualSpacing w:val="0"/>
        <w:jc w:val="both"/>
      </w:pPr>
      <w:bookmarkStart w:id="6" w:name="_Hlk78871938"/>
      <w:r w:rsidRPr="00875675">
        <w:lastRenderedPageBreak/>
        <w:t>Ja mācību gada laikā iestājas ārkārtas situācija, ko iepriekš nevar paredzēt, un tās izraisīto apstākļu dēļ ilgstoši (vismaz vienu nedēļu) nav iespējams nodrošināt mācību procesu atbilstoši normatīvo aktu prasībām, pašvaldības izpilddirektors var noteikt iestādes darbības pārtraukumu.  Citos objektīvas nepieciešamības gadījumos pārtraukumu nosaka pašvaldības dome.</w:t>
      </w:r>
    </w:p>
    <w:bookmarkEnd w:id="6"/>
    <w:p w14:paraId="09FDCB49" w14:textId="77777777" w:rsidR="00F7419D" w:rsidRPr="00E70114" w:rsidRDefault="009C39BD" w:rsidP="00875675">
      <w:pPr>
        <w:ind w:left="225" w:hanging="585"/>
        <w:jc w:val="center"/>
        <w:rPr>
          <w:b/>
        </w:rPr>
      </w:pPr>
      <w:r>
        <w:rPr>
          <w:b/>
        </w:rPr>
        <w:t>VII</w:t>
      </w:r>
      <w:r w:rsidR="00F7419D" w:rsidRPr="00E70114">
        <w:rPr>
          <w:b/>
        </w:rPr>
        <w:t xml:space="preserve">. </w:t>
      </w:r>
      <w:r w:rsidR="00026CE9">
        <w:rPr>
          <w:b/>
        </w:rPr>
        <w:t xml:space="preserve">Iestādes </w:t>
      </w:r>
      <w:r w:rsidR="00A92E6F">
        <w:rPr>
          <w:b/>
        </w:rPr>
        <w:t>padome</w:t>
      </w:r>
    </w:p>
    <w:p w14:paraId="09FDCB4A" w14:textId="77777777" w:rsidR="00956AB8" w:rsidRDefault="00956AB8" w:rsidP="00875675">
      <w:pPr>
        <w:pStyle w:val="Sarakstarindkopa"/>
        <w:numPr>
          <w:ilvl w:val="0"/>
          <w:numId w:val="18"/>
        </w:numPr>
        <w:spacing w:after="120"/>
        <w:ind w:left="425" w:hanging="425"/>
        <w:contextualSpacing w:val="0"/>
        <w:jc w:val="both"/>
      </w:pPr>
      <w:r w:rsidRPr="00F5000C">
        <w:t xml:space="preserve">Iestādes vadītājs izveido konsultatīvu </w:t>
      </w:r>
      <w:r>
        <w:t>i</w:t>
      </w:r>
      <w:r w:rsidRPr="00F5000C">
        <w:t xml:space="preserve">estādes </w:t>
      </w:r>
      <w:r>
        <w:t>p</w:t>
      </w:r>
      <w:r w:rsidRPr="00F5000C">
        <w:t xml:space="preserve">adomi sabiedrības, pašvaldības un vecāku sadarbības nodrošināšanai. Padomes reglamentu apstiprina iestādes vadītājs. Padomē darbojas iestādes vadītājs, pedagogu pārstāvji, pašvaldības pārstāvis, izglītojamo vecāku pārstāvji (viens pārstāvis no katras izglītojamo grupas). </w:t>
      </w:r>
    </w:p>
    <w:p w14:paraId="09FDCB4B" w14:textId="77777777" w:rsidR="00956AB8" w:rsidRDefault="00956AB8" w:rsidP="00875675">
      <w:pPr>
        <w:pStyle w:val="Sarakstarindkopa"/>
        <w:numPr>
          <w:ilvl w:val="0"/>
          <w:numId w:val="18"/>
        </w:numPr>
        <w:spacing w:after="120"/>
        <w:ind w:left="425" w:hanging="425"/>
        <w:contextualSpacing w:val="0"/>
        <w:jc w:val="both"/>
      </w:pPr>
      <w:r w:rsidRPr="002412EF">
        <w:t xml:space="preserve">Pedagoģisko darbinieku pārstāvjus padomē ievēlē iestādes </w:t>
      </w:r>
      <w:r>
        <w:t>P</w:t>
      </w:r>
      <w:r w:rsidRPr="002412EF">
        <w:t>edagoģiskā padome. Vecāku pārstāvjus padomē ievēlē vecāku sapulces izglītojamo grupās. Pašvaldības pārstāvi padomē ievēlē pašvaldības domes Izglītības, kultūras, sporta un sociālā komitej</w:t>
      </w:r>
      <w:r>
        <w:t>a</w:t>
      </w:r>
      <w:r w:rsidRPr="002412EF">
        <w:t>. Padomes vadītāju ievēlē no vecāku vidus. Visi balsojumi ir atklāti.</w:t>
      </w:r>
    </w:p>
    <w:p w14:paraId="09FDCB4C" w14:textId="77777777" w:rsidR="00A92E6F" w:rsidRPr="00956AB8" w:rsidRDefault="00956AB8" w:rsidP="00875675">
      <w:pPr>
        <w:pStyle w:val="Sarakstarindkopa"/>
        <w:numPr>
          <w:ilvl w:val="0"/>
          <w:numId w:val="18"/>
        </w:numPr>
        <w:spacing w:after="120"/>
        <w:ind w:left="425" w:hanging="425"/>
        <w:contextualSpacing w:val="0"/>
        <w:jc w:val="both"/>
        <w:rPr>
          <w:lang w:eastAsia="zh-CN"/>
        </w:rPr>
      </w:pPr>
      <w:r w:rsidRPr="002412EF">
        <w:t>Iestādes padomes darbību organizē saskaņā ar Vispārējās izglītības likumu un padomes reglam</w:t>
      </w:r>
      <w:r w:rsidRPr="002412EF">
        <w:rPr>
          <w:lang w:eastAsia="zh-CN"/>
        </w:rPr>
        <w:t>entu</w:t>
      </w:r>
      <w:bookmarkStart w:id="7" w:name="_Hlk78813022"/>
      <w:r w:rsidRPr="002412EF">
        <w:rPr>
          <w:lang w:eastAsia="zh-CN"/>
        </w:rPr>
        <w:t>.</w:t>
      </w:r>
      <w:bookmarkEnd w:id="7"/>
    </w:p>
    <w:p w14:paraId="09FDCB4D" w14:textId="77777777" w:rsidR="0026250E" w:rsidRPr="00E70114" w:rsidRDefault="009C39BD" w:rsidP="00875675">
      <w:pPr>
        <w:ind w:left="225" w:hanging="585"/>
        <w:jc w:val="center"/>
        <w:rPr>
          <w:b/>
        </w:rPr>
      </w:pPr>
      <w:r>
        <w:rPr>
          <w:b/>
        </w:rPr>
        <w:t>VIII</w:t>
      </w:r>
      <w:r w:rsidR="0026250E" w:rsidRPr="00E70114">
        <w:rPr>
          <w:b/>
        </w:rPr>
        <w:t xml:space="preserve">. </w:t>
      </w:r>
      <w:r w:rsidR="00026CE9">
        <w:rPr>
          <w:b/>
        </w:rPr>
        <w:t>I</w:t>
      </w:r>
      <w:r w:rsidR="0026250E" w:rsidRPr="00E70114">
        <w:rPr>
          <w:b/>
        </w:rPr>
        <w:t>estādes pedagoģiskā padome</w:t>
      </w:r>
    </w:p>
    <w:p w14:paraId="09FDCB4E" w14:textId="77777777" w:rsidR="00DD3647" w:rsidRDefault="0026250E" w:rsidP="00875675">
      <w:pPr>
        <w:pStyle w:val="Sarakstarindkopa"/>
        <w:numPr>
          <w:ilvl w:val="0"/>
          <w:numId w:val="18"/>
        </w:numPr>
        <w:spacing w:after="120"/>
        <w:ind w:left="425" w:hanging="425"/>
        <w:contextualSpacing w:val="0"/>
        <w:jc w:val="both"/>
      </w:pPr>
      <w:r w:rsidRPr="00E70114">
        <w:t>Dažādu ar mācību un audzināšanas darbību saistītu jautājumu risināšanai izveido iestādes pedagoģisko padomi</w:t>
      </w:r>
      <w:r w:rsidR="00DD3647">
        <w:t xml:space="preserve">. </w:t>
      </w:r>
      <w:r w:rsidR="00DD3647" w:rsidRPr="00DD3647">
        <w:t>Padomes izveidošanas kārtību, darbību un kompetenci nosaka Vispārējās izglītības likums, citi normatīvie akti un reglaments, ko apstiprina iestādes vadītājs</w:t>
      </w:r>
      <w:r w:rsidR="00DD3647">
        <w:t>.</w:t>
      </w:r>
    </w:p>
    <w:p w14:paraId="09FDCB4F" w14:textId="77777777" w:rsidR="00DD3647" w:rsidRPr="00DD3647" w:rsidRDefault="00DD3647" w:rsidP="00875675">
      <w:pPr>
        <w:pStyle w:val="Sarakstarindkopa"/>
        <w:numPr>
          <w:ilvl w:val="0"/>
          <w:numId w:val="18"/>
        </w:numPr>
        <w:spacing w:after="120"/>
        <w:ind w:left="425" w:hanging="425"/>
        <w:contextualSpacing w:val="0"/>
        <w:jc w:val="both"/>
        <w:rPr>
          <w:lang w:eastAsia="zh-CN"/>
        </w:rPr>
      </w:pPr>
      <w:r w:rsidRPr="002412EF">
        <w:t>Iestādes pedagoģiskās padomes sastāvā ir visi iestādē strādājošie pedagogi un ārstniecības persona. Pedagoģisko</w:t>
      </w:r>
      <w:r w:rsidRPr="002412EF">
        <w:rPr>
          <w:lang w:eastAsia="zh-CN"/>
        </w:rPr>
        <w:t xml:space="preserve"> padomi sasauc ne retāk kā reizi pusgadā, </w:t>
      </w:r>
      <w:r w:rsidRPr="002412EF">
        <w:t>un tās sēdes protokolē</w:t>
      </w:r>
      <w:r w:rsidRPr="002412EF">
        <w:rPr>
          <w:lang w:eastAsia="zh-CN"/>
        </w:rPr>
        <w:t>.</w:t>
      </w:r>
    </w:p>
    <w:p w14:paraId="09FDCB50" w14:textId="77777777" w:rsidR="0026250E" w:rsidRPr="00E70114" w:rsidRDefault="00026CE9" w:rsidP="00875675">
      <w:pPr>
        <w:ind w:left="567" w:hanging="567"/>
        <w:jc w:val="center"/>
        <w:rPr>
          <w:b/>
        </w:rPr>
      </w:pPr>
      <w:r>
        <w:rPr>
          <w:b/>
        </w:rPr>
        <w:t>IX</w:t>
      </w:r>
      <w:r w:rsidR="0026250E" w:rsidRPr="00E70114">
        <w:rPr>
          <w:b/>
        </w:rPr>
        <w:t xml:space="preserve">. Iestādes iekšējo </w:t>
      </w:r>
      <w:r w:rsidR="009B7EFB">
        <w:rPr>
          <w:b/>
        </w:rPr>
        <w:t xml:space="preserve">normatīvo aktu </w:t>
      </w:r>
      <w:r w:rsidR="0026250E" w:rsidRPr="00E70114">
        <w:rPr>
          <w:b/>
        </w:rPr>
        <w:t xml:space="preserve">pieņemšanas </w:t>
      </w:r>
      <w:r w:rsidR="00A96C76">
        <w:rPr>
          <w:b/>
        </w:rPr>
        <w:t xml:space="preserve">un apstrīdēšanas </w:t>
      </w:r>
      <w:r w:rsidR="0026250E" w:rsidRPr="00E70114">
        <w:rPr>
          <w:b/>
        </w:rPr>
        <w:t>kārtība</w:t>
      </w:r>
    </w:p>
    <w:p w14:paraId="09FDCB51" w14:textId="5FE4BD98" w:rsidR="009B7EFB" w:rsidRDefault="009B7EFB" w:rsidP="00875675">
      <w:pPr>
        <w:pStyle w:val="Sarakstarindkopa"/>
        <w:numPr>
          <w:ilvl w:val="0"/>
          <w:numId w:val="18"/>
        </w:numPr>
        <w:spacing w:after="120"/>
        <w:ind w:left="425" w:hanging="425"/>
        <w:contextualSpacing w:val="0"/>
        <w:jc w:val="both"/>
      </w:pPr>
      <w:r w:rsidRPr="009B7EFB">
        <w:t xml:space="preserve">Iestāde patstāvīgi izstrādā un izdod iekšējos normatīvos aktus, ko izskata </w:t>
      </w:r>
      <w:r w:rsidR="007F765B">
        <w:t>i</w:t>
      </w:r>
      <w:r w:rsidRPr="009B7EFB">
        <w:t>estādes pedagoģiskā padome un apstiprina iestādes vadītājs.</w:t>
      </w:r>
    </w:p>
    <w:p w14:paraId="09FDCB52" w14:textId="77777777" w:rsidR="009B7EFB" w:rsidRDefault="009B7EFB" w:rsidP="00875675">
      <w:pPr>
        <w:pStyle w:val="Sarakstarindkopa"/>
        <w:numPr>
          <w:ilvl w:val="0"/>
          <w:numId w:val="18"/>
        </w:numPr>
        <w:spacing w:after="120"/>
        <w:ind w:left="425" w:hanging="425"/>
        <w:contextualSpacing w:val="0"/>
        <w:jc w:val="both"/>
        <w:rPr>
          <w:lang w:eastAsia="zh-CN"/>
        </w:rPr>
      </w:pPr>
      <w:r w:rsidRPr="00F5000C">
        <w:t>Iestādes izdotu administratīvo aktu vai faktisko rīcību privātpersona var apstrīdēt, iesniedzot iesniegumu pašvaldības Administratīvo aktu strīdu komisijai, Gaujas iela 33A, Ādaži, Ādažu</w:t>
      </w:r>
      <w:r w:rsidRPr="00F5000C">
        <w:rPr>
          <w:lang w:eastAsia="zh-CN"/>
        </w:rPr>
        <w:t xml:space="preserve"> pagasts, Ādažu novads, LV-2164, e-pasts </w:t>
      </w:r>
      <w:hyperlink r:id="rId9" w:history="1">
        <w:r w:rsidRPr="001465C1">
          <w:rPr>
            <w:rStyle w:val="Hipersaite"/>
            <w:lang w:eastAsia="zh-CN"/>
          </w:rPr>
          <w:t>dome@adazi.lv</w:t>
        </w:r>
      </w:hyperlink>
      <w:r>
        <w:rPr>
          <w:lang w:eastAsia="zh-CN"/>
        </w:rPr>
        <w:t>.</w:t>
      </w:r>
    </w:p>
    <w:p w14:paraId="09FDCB53" w14:textId="77777777" w:rsidR="009B7EFB" w:rsidRDefault="009B7EFB" w:rsidP="00875675">
      <w:pPr>
        <w:ind w:left="567" w:hanging="567"/>
        <w:jc w:val="center"/>
        <w:rPr>
          <w:b/>
        </w:rPr>
      </w:pPr>
      <w:r>
        <w:rPr>
          <w:rFonts w:eastAsia="Times New Roman"/>
          <w:b/>
          <w:lang w:eastAsia="zh-CN"/>
        </w:rPr>
        <w:t>X</w:t>
      </w:r>
      <w:r w:rsidRPr="009E3331">
        <w:rPr>
          <w:rFonts w:eastAsia="Times New Roman"/>
          <w:b/>
          <w:lang w:eastAsia="zh-CN"/>
        </w:rPr>
        <w:t xml:space="preserve">. </w:t>
      </w:r>
      <w:r w:rsidRPr="00E70114">
        <w:rPr>
          <w:b/>
        </w:rPr>
        <w:t>Noslēguma jautājumi</w:t>
      </w:r>
    </w:p>
    <w:p w14:paraId="09FDCB54" w14:textId="77777777" w:rsidR="009B7EFB" w:rsidRDefault="009B7EFB" w:rsidP="00875675">
      <w:pPr>
        <w:pStyle w:val="Sarakstarindkopa"/>
        <w:numPr>
          <w:ilvl w:val="0"/>
          <w:numId w:val="18"/>
        </w:numPr>
        <w:spacing w:after="120"/>
        <w:ind w:left="425" w:hanging="425"/>
        <w:contextualSpacing w:val="0"/>
        <w:jc w:val="both"/>
      </w:pPr>
      <w:r w:rsidRPr="009B7EFB">
        <w:t>Nolikums stājas spēkā tā apstiprināšanas dienā.</w:t>
      </w:r>
    </w:p>
    <w:p w14:paraId="09FDCB55" w14:textId="1927E356" w:rsidR="00C9626B" w:rsidRDefault="00C9626B" w:rsidP="00875675">
      <w:pPr>
        <w:pStyle w:val="Sarakstarindkopa"/>
        <w:numPr>
          <w:ilvl w:val="0"/>
          <w:numId w:val="18"/>
        </w:numPr>
        <w:spacing w:after="120"/>
        <w:ind w:left="425" w:hanging="425"/>
        <w:contextualSpacing w:val="0"/>
        <w:jc w:val="both"/>
        <w:rPr>
          <w:lang w:eastAsia="zh-CN"/>
        </w:rPr>
      </w:pPr>
      <w:r w:rsidRPr="00BE0692">
        <w:t>Ar nolikuma spēkā stāšan</w:t>
      </w:r>
      <w:r>
        <w:t>os</w:t>
      </w:r>
      <w:r w:rsidRPr="00BE0692">
        <w:t xml:space="preserve"> spēku zaudē Carnikavas pirmsskolas izglītības</w:t>
      </w:r>
      <w:r w:rsidRPr="00BE0692">
        <w:rPr>
          <w:lang w:eastAsia="zh-CN"/>
        </w:rPr>
        <w:t xml:space="preserve"> iestādes</w:t>
      </w:r>
      <w:r>
        <w:rPr>
          <w:lang w:eastAsia="zh-CN"/>
        </w:rPr>
        <w:t xml:space="preserve"> “Riekstiņš</w:t>
      </w:r>
      <w:r w:rsidRPr="00BE0692">
        <w:rPr>
          <w:lang w:eastAsia="zh-CN"/>
        </w:rPr>
        <w:t xml:space="preserve">” </w:t>
      </w:r>
      <w:r w:rsidR="007F765B">
        <w:t>2020</w:t>
      </w:r>
      <w:r w:rsidR="007F765B" w:rsidRPr="00BE0692">
        <w:t>.</w:t>
      </w:r>
      <w:r w:rsidR="007F765B">
        <w:t xml:space="preserve"> </w:t>
      </w:r>
      <w:r w:rsidR="007F765B" w:rsidRPr="00BE0692">
        <w:t>gada</w:t>
      </w:r>
      <w:r w:rsidR="007F765B">
        <w:t xml:space="preserve"> 22</w:t>
      </w:r>
      <w:r w:rsidR="007F765B" w:rsidRPr="00BE0692">
        <w:t>.</w:t>
      </w:r>
      <w:r w:rsidR="007F765B">
        <w:t xml:space="preserve"> </w:t>
      </w:r>
      <w:r w:rsidR="007F765B" w:rsidRPr="00BE0692">
        <w:t xml:space="preserve">aprīļa </w:t>
      </w:r>
      <w:r w:rsidRPr="00BE0692">
        <w:rPr>
          <w:lang w:eastAsia="zh-CN"/>
        </w:rPr>
        <w:t>nolikums Nr. INA/20</w:t>
      </w:r>
      <w:r>
        <w:rPr>
          <w:lang w:eastAsia="zh-CN"/>
        </w:rPr>
        <w:t>20</w:t>
      </w:r>
      <w:r w:rsidRPr="00BE0692">
        <w:rPr>
          <w:lang w:eastAsia="zh-CN"/>
        </w:rPr>
        <w:t>/</w:t>
      </w:r>
      <w:r>
        <w:rPr>
          <w:lang w:eastAsia="zh-CN"/>
        </w:rPr>
        <w:t>21.</w:t>
      </w:r>
    </w:p>
    <w:p w14:paraId="09FDCB56" w14:textId="77777777" w:rsidR="008C2675" w:rsidRDefault="009B7EFB" w:rsidP="00875675">
      <w:pPr>
        <w:ind w:left="567" w:hanging="567"/>
        <w:jc w:val="center"/>
        <w:rPr>
          <w:rFonts w:eastAsia="Times New Roman"/>
          <w:b/>
          <w:lang w:eastAsia="zh-CN"/>
        </w:rPr>
      </w:pPr>
      <w:r>
        <w:rPr>
          <w:rFonts w:eastAsia="Times New Roman"/>
          <w:b/>
          <w:lang w:eastAsia="zh-CN"/>
        </w:rPr>
        <w:t>XI</w:t>
      </w:r>
      <w:r w:rsidR="008C2675" w:rsidRPr="009E3331">
        <w:rPr>
          <w:rFonts w:eastAsia="Times New Roman"/>
          <w:b/>
          <w:lang w:eastAsia="zh-CN"/>
        </w:rPr>
        <w:t>. Pārejas</w:t>
      </w:r>
      <w:r w:rsidR="008C2675">
        <w:rPr>
          <w:rFonts w:eastAsia="Times New Roman"/>
          <w:b/>
          <w:lang w:eastAsia="zh-CN"/>
        </w:rPr>
        <w:t xml:space="preserve"> noteikums</w:t>
      </w:r>
    </w:p>
    <w:p w14:paraId="09FDCB57" w14:textId="2A491271" w:rsidR="00C9626B" w:rsidRPr="00C9626B" w:rsidRDefault="00C9626B" w:rsidP="00875675">
      <w:pPr>
        <w:pStyle w:val="Sarakstarindkopa"/>
        <w:numPr>
          <w:ilvl w:val="0"/>
          <w:numId w:val="18"/>
        </w:numPr>
        <w:spacing w:after="120"/>
        <w:ind w:left="425" w:hanging="425"/>
        <w:contextualSpacing w:val="0"/>
        <w:jc w:val="both"/>
        <w:rPr>
          <w:lang w:eastAsia="zh-CN"/>
        </w:rPr>
      </w:pPr>
      <w:r w:rsidRPr="00C9626B">
        <w:rPr>
          <w:lang w:eastAsia="zh-CN"/>
        </w:rPr>
        <w:t xml:space="preserve">Šī </w:t>
      </w:r>
      <w:r w:rsidRPr="00C9626B">
        <w:t>nolikuma</w:t>
      </w:r>
      <w:r w:rsidRPr="00C9626B">
        <w:rPr>
          <w:bCs/>
          <w:lang w:eastAsia="zh-CN"/>
        </w:rPr>
        <w:t xml:space="preserve"> 39. punktā noteiktās iestādes vadītāja tiesības ir spēkā attiecībā uz jaunu līgumu noslēgšanu, kas tiek saskaņoti ar pašvaldības izpilddirektoru un kuru darbības termiņš ir ne vēlāk par 2021. gada 31. decembri.</w:t>
      </w:r>
    </w:p>
    <w:p w14:paraId="09FDCB58" w14:textId="77777777" w:rsidR="00C9626B" w:rsidRDefault="00C9626B" w:rsidP="00875675">
      <w:pPr>
        <w:pStyle w:val="Sarakstarindkopa"/>
        <w:suppressAutoHyphens/>
        <w:spacing w:after="120"/>
        <w:ind w:left="567"/>
        <w:contextualSpacing w:val="0"/>
      </w:pPr>
    </w:p>
    <w:p w14:paraId="09FDCB59" w14:textId="77777777" w:rsidR="00C9626B" w:rsidRPr="002412EF" w:rsidRDefault="00C9626B" w:rsidP="00BC4E6A">
      <w:pPr>
        <w:spacing w:after="0"/>
        <w:ind w:left="283" w:hanging="425"/>
        <w:rPr>
          <w:bCs/>
        </w:rPr>
      </w:pPr>
      <w:r>
        <w:rPr>
          <w:bCs/>
        </w:rPr>
        <w:t xml:space="preserve">Carnikavas </w:t>
      </w:r>
      <w:r w:rsidRPr="002412EF">
        <w:rPr>
          <w:bCs/>
        </w:rPr>
        <w:t>pirmsskolas izglītības iestādes “</w:t>
      </w:r>
      <w:r>
        <w:rPr>
          <w:bCs/>
        </w:rPr>
        <w:t>Riekstiņš</w:t>
      </w:r>
      <w:r w:rsidRPr="002412EF">
        <w:rPr>
          <w:bCs/>
        </w:rPr>
        <w:t xml:space="preserve">” </w:t>
      </w:r>
    </w:p>
    <w:p w14:paraId="09FDCB5A" w14:textId="77777777" w:rsidR="00C9626B" w:rsidRPr="002412EF" w:rsidRDefault="00C9626B" w:rsidP="00BC4E6A">
      <w:pPr>
        <w:spacing w:after="0"/>
        <w:ind w:left="283" w:hanging="425"/>
        <w:rPr>
          <w:bCs/>
        </w:rPr>
      </w:pPr>
      <w:r w:rsidRPr="00875675">
        <w:rPr>
          <w:bCs/>
        </w:rPr>
        <w:t>vadītāja</w:t>
      </w:r>
      <w:r w:rsidRPr="002412EF">
        <w:rPr>
          <w:bCs/>
        </w:rPr>
        <w:tab/>
      </w:r>
      <w:r w:rsidRPr="002412EF">
        <w:rPr>
          <w:bCs/>
        </w:rPr>
        <w:tab/>
      </w:r>
      <w:r w:rsidRPr="002412EF">
        <w:rPr>
          <w:bCs/>
        </w:rPr>
        <w:tab/>
      </w:r>
      <w:r w:rsidRPr="002412EF">
        <w:rPr>
          <w:bCs/>
        </w:rPr>
        <w:tab/>
      </w:r>
      <w:r w:rsidRPr="002412EF">
        <w:rPr>
          <w:bCs/>
        </w:rPr>
        <w:tab/>
      </w:r>
      <w:r w:rsidRPr="002412EF">
        <w:rPr>
          <w:bCs/>
        </w:rPr>
        <w:tab/>
      </w:r>
      <w:r w:rsidRPr="002412EF">
        <w:rPr>
          <w:bCs/>
        </w:rPr>
        <w:tab/>
      </w:r>
      <w:r w:rsidRPr="002412EF">
        <w:rPr>
          <w:bCs/>
        </w:rPr>
        <w:tab/>
      </w:r>
      <w:r w:rsidRPr="002412EF">
        <w:rPr>
          <w:bCs/>
        </w:rPr>
        <w:tab/>
      </w:r>
      <w:r w:rsidRPr="002412EF">
        <w:rPr>
          <w:bCs/>
        </w:rPr>
        <w:tab/>
      </w:r>
      <w:r w:rsidR="00875675">
        <w:rPr>
          <w:bCs/>
        </w:rPr>
        <w:t>Sanita Kronberga</w:t>
      </w:r>
    </w:p>
    <w:sectPr w:rsidR="00C9626B" w:rsidRPr="002412EF" w:rsidSect="002644F8">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DA30" w14:textId="77777777" w:rsidR="00064A08" w:rsidRDefault="00064A08" w:rsidP="00451F50">
      <w:pPr>
        <w:spacing w:after="0"/>
      </w:pPr>
      <w:r>
        <w:separator/>
      </w:r>
    </w:p>
  </w:endnote>
  <w:endnote w:type="continuationSeparator" w:id="0">
    <w:p w14:paraId="075B2005" w14:textId="77777777" w:rsidR="00064A08" w:rsidRDefault="00064A08" w:rsidP="00451F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697077"/>
      <w:docPartObj>
        <w:docPartGallery w:val="Page Numbers (Bottom of Page)"/>
        <w:docPartUnique/>
      </w:docPartObj>
    </w:sdtPr>
    <w:sdtEndPr>
      <w:rPr>
        <w:noProof/>
      </w:rPr>
    </w:sdtEndPr>
    <w:sdtContent>
      <w:p w14:paraId="09FDCB5F" w14:textId="77777777" w:rsidR="00451F50" w:rsidRDefault="00451F50" w:rsidP="00BC4E6A">
        <w:pPr>
          <w:pStyle w:val="Kjene"/>
          <w:jc w:val="center"/>
        </w:pPr>
        <w:r>
          <w:fldChar w:fldCharType="begin"/>
        </w:r>
        <w:r>
          <w:instrText xml:space="preserve"> PAGE   \* MERGEFORMAT </w:instrText>
        </w:r>
        <w:r>
          <w:fldChar w:fldCharType="separate"/>
        </w:r>
        <w:r w:rsidR="00D3041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DEDB" w14:textId="77777777" w:rsidR="00064A08" w:rsidRDefault="00064A08" w:rsidP="00451F50">
      <w:pPr>
        <w:spacing w:after="0"/>
      </w:pPr>
      <w:r>
        <w:separator/>
      </w:r>
    </w:p>
  </w:footnote>
  <w:footnote w:type="continuationSeparator" w:id="0">
    <w:p w14:paraId="3DA14FDC" w14:textId="77777777" w:rsidR="00064A08" w:rsidRDefault="00064A08" w:rsidP="00451F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BE36B4C6">
      <w:start w:val="1"/>
      <w:numFmt w:val="decimal"/>
      <w:lvlText w:val="%1)"/>
      <w:lvlJc w:val="left"/>
      <w:pPr>
        <w:ind w:left="720" w:hanging="360"/>
      </w:pPr>
      <w:rPr>
        <w:rFonts w:hint="default"/>
      </w:rPr>
    </w:lvl>
    <w:lvl w:ilvl="1" w:tplc="8524317A">
      <w:start w:val="1"/>
      <w:numFmt w:val="lowerLetter"/>
      <w:lvlText w:val="%2."/>
      <w:lvlJc w:val="left"/>
      <w:pPr>
        <w:ind w:left="1440" w:hanging="360"/>
      </w:pPr>
    </w:lvl>
    <w:lvl w:ilvl="2" w:tplc="8BC467B0" w:tentative="1">
      <w:start w:val="1"/>
      <w:numFmt w:val="lowerRoman"/>
      <w:lvlText w:val="%3."/>
      <w:lvlJc w:val="right"/>
      <w:pPr>
        <w:ind w:left="2160" w:hanging="180"/>
      </w:pPr>
    </w:lvl>
    <w:lvl w:ilvl="3" w:tplc="2C5C15A2" w:tentative="1">
      <w:start w:val="1"/>
      <w:numFmt w:val="decimal"/>
      <w:lvlText w:val="%4."/>
      <w:lvlJc w:val="left"/>
      <w:pPr>
        <w:ind w:left="2880" w:hanging="360"/>
      </w:pPr>
    </w:lvl>
    <w:lvl w:ilvl="4" w:tplc="31A041CE" w:tentative="1">
      <w:start w:val="1"/>
      <w:numFmt w:val="lowerLetter"/>
      <w:lvlText w:val="%5."/>
      <w:lvlJc w:val="left"/>
      <w:pPr>
        <w:ind w:left="3600" w:hanging="360"/>
      </w:pPr>
    </w:lvl>
    <w:lvl w:ilvl="5" w:tplc="E2F2050E" w:tentative="1">
      <w:start w:val="1"/>
      <w:numFmt w:val="lowerRoman"/>
      <w:lvlText w:val="%6."/>
      <w:lvlJc w:val="right"/>
      <w:pPr>
        <w:ind w:left="4320" w:hanging="180"/>
      </w:pPr>
    </w:lvl>
    <w:lvl w:ilvl="6" w:tplc="35648388" w:tentative="1">
      <w:start w:val="1"/>
      <w:numFmt w:val="decimal"/>
      <w:lvlText w:val="%7."/>
      <w:lvlJc w:val="left"/>
      <w:pPr>
        <w:ind w:left="5040" w:hanging="360"/>
      </w:pPr>
    </w:lvl>
    <w:lvl w:ilvl="7" w:tplc="738051E8" w:tentative="1">
      <w:start w:val="1"/>
      <w:numFmt w:val="lowerLetter"/>
      <w:lvlText w:val="%8."/>
      <w:lvlJc w:val="left"/>
      <w:pPr>
        <w:ind w:left="5760" w:hanging="360"/>
      </w:pPr>
    </w:lvl>
    <w:lvl w:ilvl="8" w:tplc="A978E8DC" w:tentative="1">
      <w:start w:val="1"/>
      <w:numFmt w:val="lowerRoman"/>
      <w:lvlText w:val="%9."/>
      <w:lvlJc w:val="right"/>
      <w:pPr>
        <w:ind w:left="6480" w:hanging="180"/>
      </w:pPr>
    </w:lvl>
  </w:abstractNum>
  <w:abstractNum w:abstractNumId="1" w15:restartNumberingAfterBreak="0">
    <w:nsid w:val="048229A9"/>
    <w:multiLevelType w:val="hybridMultilevel"/>
    <w:tmpl w:val="C80E3716"/>
    <w:lvl w:ilvl="0" w:tplc="9496BB10">
      <w:start w:val="14"/>
      <w:numFmt w:val="decimal"/>
      <w:lvlText w:val="%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81B5A"/>
    <w:multiLevelType w:val="hybridMultilevel"/>
    <w:tmpl w:val="C80E3716"/>
    <w:lvl w:ilvl="0" w:tplc="9496BB10">
      <w:start w:val="14"/>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685EA3"/>
    <w:multiLevelType w:val="multilevel"/>
    <w:tmpl w:val="13F61D22"/>
    <w:lvl w:ilvl="0">
      <w:start w:val="1"/>
      <w:numFmt w:val="decimal"/>
      <w:lvlText w:val="%1."/>
      <w:lvlJc w:val="left"/>
      <w:pPr>
        <w:tabs>
          <w:tab w:val="num" w:pos="585"/>
        </w:tabs>
        <w:ind w:left="585" w:hanging="360"/>
      </w:pPr>
      <w:rPr>
        <w:rFonts w:hint="default"/>
      </w:rPr>
    </w:lvl>
    <w:lvl w:ilvl="1">
      <w:start w:val="1"/>
      <w:numFmt w:val="decimal"/>
      <w:isLgl/>
      <w:lvlText w:val="%2.%2."/>
      <w:lvlJc w:val="left"/>
      <w:pPr>
        <w:tabs>
          <w:tab w:val="num" w:pos="945"/>
        </w:tabs>
        <w:ind w:left="945" w:hanging="720"/>
      </w:pPr>
      <w:rPr>
        <w:rFonts w:hint="default"/>
      </w:rPr>
    </w:lvl>
    <w:lvl w:ilvl="2">
      <w:start w:val="1"/>
      <w:numFmt w:val="decimal"/>
      <w:isLgl/>
      <w:lvlText w:val="%1.%2.%3."/>
      <w:lvlJc w:val="left"/>
      <w:pPr>
        <w:tabs>
          <w:tab w:val="num" w:pos="945"/>
        </w:tabs>
        <w:ind w:left="945"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665"/>
        </w:tabs>
        <w:ind w:left="1665" w:hanging="1440"/>
      </w:pPr>
      <w:rPr>
        <w:rFonts w:hint="default"/>
      </w:rPr>
    </w:lvl>
    <w:lvl w:ilvl="6">
      <w:start w:val="1"/>
      <w:numFmt w:val="decimal"/>
      <w:isLgl/>
      <w:lvlText w:val="%1.%2.%3.%4.%5.%6.%7."/>
      <w:lvlJc w:val="left"/>
      <w:pPr>
        <w:tabs>
          <w:tab w:val="num" w:pos="2025"/>
        </w:tabs>
        <w:ind w:left="2025" w:hanging="1800"/>
      </w:pPr>
      <w:rPr>
        <w:rFonts w:hint="default"/>
      </w:rPr>
    </w:lvl>
    <w:lvl w:ilvl="7">
      <w:start w:val="1"/>
      <w:numFmt w:val="decimal"/>
      <w:isLgl/>
      <w:lvlText w:val="%1.%2.%3.%4.%5.%6.%7.%8."/>
      <w:lvlJc w:val="left"/>
      <w:pPr>
        <w:tabs>
          <w:tab w:val="num" w:pos="2025"/>
        </w:tabs>
        <w:ind w:left="2025" w:hanging="1800"/>
      </w:pPr>
      <w:rPr>
        <w:rFonts w:hint="default"/>
      </w:rPr>
    </w:lvl>
    <w:lvl w:ilvl="8">
      <w:start w:val="1"/>
      <w:numFmt w:val="decimal"/>
      <w:isLgl/>
      <w:lvlText w:val="%1.%2.%3.%4.%5.%6.%7.%8.%9."/>
      <w:lvlJc w:val="left"/>
      <w:pPr>
        <w:tabs>
          <w:tab w:val="num" w:pos="2385"/>
        </w:tabs>
        <w:ind w:left="2385" w:hanging="2160"/>
      </w:pPr>
      <w:rPr>
        <w:rFonts w:hint="default"/>
      </w:rPr>
    </w:lvl>
  </w:abstractNum>
  <w:abstractNum w:abstractNumId="4" w15:restartNumberingAfterBreak="0">
    <w:nsid w:val="1A1D0A84"/>
    <w:multiLevelType w:val="multilevel"/>
    <w:tmpl w:val="13F61D22"/>
    <w:lvl w:ilvl="0">
      <w:start w:val="1"/>
      <w:numFmt w:val="decimal"/>
      <w:lvlText w:val="%1."/>
      <w:lvlJc w:val="left"/>
      <w:pPr>
        <w:tabs>
          <w:tab w:val="num" w:pos="585"/>
        </w:tabs>
        <w:ind w:left="585" w:hanging="360"/>
      </w:pPr>
      <w:rPr>
        <w:rFonts w:hint="default"/>
      </w:rPr>
    </w:lvl>
    <w:lvl w:ilvl="1">
      <w:start w:val="1"/>
      <w:numFmt w:val="decimal"/>
      <w:isLgl/>
      <w:lvlText w:val="%2.%2."/>
      <w:lvlJc w:val="left"/>
      <w:pPr>
        <w:tabs>
          <w:tab w:val="num" w:pos="945"/>
        </w:tabs>
        <w:ind w:left="945" w:hanging="720"/>
      </w:pPr>
      <w:rPr>
        <w:rFonts w:hint="default"/>
      </w:rPr>
    </w:lvl>
    <w:lvl w:ilvl="2">
      <w:start w:val="1"/>
      <w:numFmt w:val="decimal"/>
      <w:isLgl/>
      <w:lvlText w:val="%1.%2.%3."/>
      <w:lvlJc w:val="left"/>
      <w:pPr>
        <w:tabs>
          <w:tab w:val="num" w:pos="945"/>
        </w:tabs>
        <w:ind w:left="945"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665"/>
        </w:tabs>
        <w:ind w:left="1665" w:hanging="1440"/>
      </w:pPr>
      <w:rPr>
        <w:rFonts w:hint="default"/>
      </w:rPr>
    </w:lvl>
    <w:lvl w:ilvl="6">
      <w:start w:val="1"/>
      <w:numFmt w:val="decimal"/>
      <w:isLgl/>
      <w:lvlText w:val="%1.%2.%3.%4.%5.%6.%7."/>
      <w:lvlJc w:val="left"/>
      <w:pPr>
        <w:tabs>
          <w:tab w:val="num" w:pos="2025"/>
        </w:tabs>
        <w:ind w:left="2025" w:hanging="1800"/>
      </w:pPr>
      <w:rPr>
        <w:rFonts w:hint="default"/>
      </w:rPr>
    </w:lvl>
    <w:lvl w:ilvl="7">
      <w:start w:val="1"/>
      <w:numFmt w:val="decimal"/>
      <w:isLgl/>
      <w:lvlText w:val="%1.%2.%3.%4.%5.%6.%7.%8."/>
      <w:lvlJc w:val="left"/>
      <w:pPr>
        <w:tabs>
          <w:tab w:val="num" w:pos="2025"/>
        </w:tabs>
        <w:ind w:left="2025" w:hanging="1800"/>
      </w:pPr>
      <w:rPr>
        <w:rFonts w:hint="default"/>
      </w:rPr>
    </w:lvl>
    <w:lvl w:ilvl="8">
      <w:start w:val="1"/>
      <w:numFmt w:val="decimal"/>
      <w:isLgl/>
      <w:lvlText w:val="%1.%2.%3.%4.%5.%6.%7.%8.%9."/>
      <w:lvlJc w:val="left"/>
      <w:pPr>
        <w:tabs>
          <w:tab w:val="num" w:pos="2385"/>
        </w:tabs>
        <w:ind w:left="2385" w:hanging="2160"/>
      </w:pPr>
      <w:rPr>
        <w:rFonts w:hint="default"/>
      </w:rPr>
    </w:lvl>
  </w:abstractNum>
  <w:abstractNum w:abstractNumId="5" w15:restartNumberingAfterBreak="0">
    <w:nsid w:val="1FA77C0D"/>
    <w:multiLevelType w:val="hybridMultilevel"/>
    <w:tmpl w:val="C80E3716"/>
    <w:lvl w:ilvl="0" w:tplc="9496BB10">
      <w:start w:val="14"/>
      <w:numFmt w:val="decimal"/>
      <w:lvlText w:val="%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13709A"/>
    <w:multiLevelType w:val="hybridMultilevel"/>
    <w:tmpl w:val="8AB6DEA0"/>
    <w:lvl w:ilvl="0" w:tplc="0426000F">
      <w:start w:val="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773146"/>
    <w:multiLevelType w:val="hybridMultilevel"/>
    <w:tmpl w:val="F634B41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CA3489"/>
    <w:multiLevelType w:val="hybridMultilevel"/>
    <w:tmpl w:val="4642B0CC"/>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173CF7"/>
    <w:multiLevelType w:val="hybridMultilevel"/>
    <w:tmpl w:val="ADE2661E"/>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617236"/>
    <w:multiLevelType w:val="multilevel"/>
    <w:tmpl w:val="D8466D58"/>
    <w:lvl w:ilvl="0">
      <w:start w:val="1"/>
      <w:numFmt w:val="decimal"/>
      <w:lvlText w:val="%1."/>
      <w:lvlJc w:val="left"/>
      <w:pPr>
        <w:tabs>
          <w:tab w:val="num" w:pos="585"/>
        </w:tabs>
        <w:ind w:left="585" w:hanging="360"/>
      </w:pPr>
      <w:rPr>
        <w:i w:val="0"/>
        <w:color w:val="auto"/>
      </w:rPr>
    </w:lvl>
    <w:lvl w:ilvl="1">
      <w:start w:val="1"/>
      <w:numFmt w:val="decimal"/>
      <w:lvlText w:val="%2.%2."/>
      <w:lvlJc w:val="left"/>
      <w:pPr>
        <w:tabs>
          <w:tab w:val="num" w:pos="945"/>
        </w:tabs>
        <w:ind w:left="945" w:hanging="720"/>
      </w:pPr>
    </w:lvl>
    <w:lvl w:ilvl="2">
      <w:start w:val="1"/>
      <w:numFmt w:val="decimal"/>
      <w:lvlText w:val="%1.%2.%3."/>
      <w:lvlJc w:val="left"/>
      <w:pPr>
        <w:tabs>
          <w:tab w:val="num" w:pos="945"/>
        </w:tabs>
        <w:ind w:left="945"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05"/>
        </w:tabs>
        <w:ind w:left="1305" w:hanging="1080"/>
      </w:pPr>
    </w:lvl>
    <w:lvl w:ilvl="5">
      <w:start w:val="1"/>
      <w:numFmt w:val="decimal"/>
      <w:lvlText w:val="%1.%2.%3.%4.%5.%6."/>
      <w:lvlJc w:val="left"/>
      <w:pPr>
        <w:tabs>
          <w:tab w:val="num" w:pos="1665"/>
        </w:tabs>
        <w:ind w:left="1665" w:hanging="1440"/>
      </w:pPr>
    </w:lvl>
    <w:lvl w:ilvl="6">
      <w:start w:val="1"/>
      <w:numFmt w:val="decimal"/>
      <w:lvlText w:val="%1.%2.%3.%4.%5.%6.%7."/>
      <w:lvlJc w:val="left"/>
      <w:pPr>
        <w:tabs>
          <w:tab w:val="num" w:pos="2025"/>
        </w:tabs>
        <w:ind w:left="2025" w:hanging="1800"/>
      </w:pPr>
    </w:lvl>
    <w:lvl w:ilvl="7">
      <w:start w:val="1"/>
      <w:numFmt w:val="decimal"/>
      <w:lvlText w:val="%1.%2.%3.%4.%5.%6.%7.%8."/>
      <w:lvlJc w:val="left"/>
      <w:pPr>
        <w:tabs>
          <w:tab w:val="num" w:pos="2025"/>
        </w:tabs>
        <w:ind w:left="2025" w:hanging="1800"/>
      </w:pPr>
    </w:lvl>
    <w:lvl w:ilvl="8">
      <w:start w:val="1"/>
      <w:numFmt w:val="decimal"/>
      <w:lvlText w:val="%1.%2.%3.%4.%5.%6.%7.%8.%9."/>
      <w:lvlJc w:val="left"/>
      <w:pPr>
        <w:tabs>
          <w:tab w:val="num" w:pos="2385"/>
        </w:tabs>
        <w:ind w:left="2385" w:hanging="2160"/>
      </w:pPr>
    </w:lvl>
  </w:abstractNum>
  <w:abstractNum w:abstractNumId="11" w15:restartNumberingAfterBreak="0">
    <w:nsid w:val="34E45064"/>
    <w:multiLevelType w:val="hybridMultilevel"/>
    <w:tmpl w:val="C80E3716"/>
    <w:lvl w:ilvl="0" w:tplc="9496BB10">
      <w:start w:val="14"/>
      <w:numFmt w:val="decimal"/>
      <w:lvlText w:val="%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EE77B9"/>
    <w:multiLevelType w:val="hybridMultilevel"/>
    <w:tmpl w:val="C80E3716"/>
    <w:lvl w:ilvl="0" w:tplc="9496BB10">
      <w:start w:val="14"/>
      <w:numFmt w:val="decimal"/>
      <w:lvlText w:val="%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48A822D9"/>
    <w:multiLevelType w:val="hybridMultilevel"/>
    <w:tmpl w:val="95B247F6"/>
    <w:lvl w:ilvl="0" w:tplc="24BED9C0">
      <w:start w:val="1"/>
      <w:numFmt w:val="decimal"/>
      <w:lvlText w:val="%1)"/>
      <w:lvlJc w:val="left"/>
      <w:pPr>
        <w:ind w:left="720" w:hanging="360"/>
      </w:pPr>
      <w:rPr>
        <w:rFonts w:hint="default"/>
      </w:rPr>
    </w:lvl>
    <w:lvl w:ilvl="1" w:tplc="1CD8E0DA">
      <w:start w:val="1"/>
      <w:numFmt w:val="lowerLetter"/>
      <w:lvlText w:val="%2."/>
      <w:lvlJc w:val="left"/>
      <w:pPr>
        <w:ind w:left="1440" w:hanging="360"/>
      </w:pPr>
    </w:lvl>
    <w:lvl w:ilvl="2" w:tplc="C7FCA618" w:tentative="1">
      <w:start w:val="1"/>
      <w:numFmt w:val="lowerRoman"/>
      <w:lvlText w:val="%3."/>
      <w:lvlJc w:val="right"/>
      <w:pPr>
        <w:ind w:left="2160" w:hanging="180"/>
      </w:pPr>
    </w:lvl>
    <w:lvl w:ilvl="3" w:tplc="873A35A6" w:tentative="1">
      <w:start w:val="1"/>
      <w:numFmt w:val="decimal"/>
      <w:lvlText w:val="%4."/>
      <w:lvlJc w:val="left"/>
      <w:pPr>
        <w:ind w:left="2880" w:hanging="360"/>
      </w:pPr>
    </w:lvl>
    <w:lvl w:ilvl="4" w:tplc="8A52DEF2" w:tentative="1">
      <w:start w:val="1"/>
      <w:numFmt w:val="lowerLetter"/>
      <w:lvlText w:val="%5."/>
      <w:lvlJc w:val="left"/>
      <w:pPr>
        <w:ind w:left="3600" w:hanging="360"/>
      </w:pPr>
    </w:lvl>
    <w:lvl w:ilvl="5" w:tplc="83F60760" w:tentative="1">
      <w:start w:val="1"/>
      <w:numFmt w:val="lowerRoman"/>
      <w:lvlText w:val="%6."/>
      <w:lvlJc w:val="right"/>
      <w:pPr>
        <w:ind w:left="4320" w:hanging="180"/>
      </w:pPr>
    </w:lvl>
    <w:lvl w:ilvl="6" w:tplc="6FF235EE" w:tentative="1">
      <w:start w:val="1"/>
      <w:numFmt w:val="decimal"/>
      <w:lvlText w:val="%7."/>
      <w:lvlJc w:val="left"/>
      <w:pPr>
        <w:ind w:left="5040" w:hanging="360"/>
      </w:pPr>
    </w:lvl>
    <w:lvl w:ilvl="7" w:tplc="3886C5B2" w:tentative="1">
      <w:start w:val="1"/>
      <w:numFmt w:val="lowerLetter"/>
      <w:lvlText w:val="%8."/>
      <w:lvlJc w:val="left"/>
      <w:pPr>
        <w:ind w:left="5760" w:hanging="360"/>
      </w:pPr>
    </w:lvl>
    <w:lvl w:ilvl="8" w:tplc="E7007176" w:tentative="1">
      <w:start w:val="1"/>
      <w:numFmt w:val="lowerRoman"/>
      <w:lvlText w:val="%9."/>
      <w:lvlJc w:val="right"/>
      <w:pPr>
        <w:ind w:left="6480" w:hanging="180"/>
      </w:pPr>
    </w:lvl>
  </w:abstractNum>
  <w:abstractNum w:abstractNumId="14"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50F93570"/>
    <w:multiLevelType w:val="hybridMultilevel"/>
    <w:tmpl w:val="E4CAD86E"/>
    <w:lvl w:ilvl="0" w:tplc="F5D6D71A">
      <w:start w:val="1"/>
      <w:numFmt w:val="decimal"/>
      <w:lvlText w:val="%1)"/>
      <w:lvlJc w:val="left"/>
      <w:pPr>
        <w:ind w:left="720" w:hanging="360"/>
      </w:pPr>
      <w:rPr>
        <w:rFonts w:hint="default"/>
      </w:rPr>
    </w:lvl>
    <w:lvl w:ilvl="1" w:tplc="8B1C425E" w:tentative="1">
      <w:start w:val="1"/>
      <w:numFmt w:val="lowerLetter"/>
      <w:lvlText w:val="%2."/>
      <w:lvlJc w:val="left"/>
      <w:pPr>
        <w:ind w:left="1440" w:hanging="360"/>
      </w:pPr>
    </w:lvl>
    <w:lvl w:ilvl="2" w:tplc="64360804" w:tentative="1">
      <w:start w:val="1"/>
      <w:numFmt w:val="lowerRoman"/>
      <w:lvlText w:val="%3."/>
      <w:lvlJc w:val="right"/>
      <w:pPr>
        <w:ind w:left="2160" w:hanging="180"/>
      </w:pPr>
    </w:lvl>
    <w:lvl w:ilvl="3" w:tplc="CA50F5AE" w:tentative="1">
      <w:start w:val="1"/>
      <w:numFmt w:val="decimal"/>
      <w:lvlText w:val="%4."/>
      <w:lvlJc w:val="left"/>
      <w:pPr>
        <w:ind w:left="2880" w:hanging="360"/>
      </w:pPr>
    </w:lvl>
    <w:lvl w:ilvl="4" w:tplc="A6827982" w:tentative="1">
      <w:start w:val="1"/>
      <w:numFmt w:val="lowerLetter"/>
      <w:lvlText w:val="%5."/>
      <w:lvlJc w:val="left"/>
      <w:pPr>
        <w:ind w:left="3600" w:hanging="360"/>
      </w:pPr>
    </w:lvl>
    <w:lvl w:ilvl="5" w:tplc="F482C96C" w:tentative="1">
      <w:start w:val="1"/>
      <w:numFmt w:val="lowerRoman"/>
      <w:lvlText w:val="%6."/>
      <w:lvlJc w:val="right"/>
      <w:pPr>
        <w:ind w:left="4320" w:hanging="180"/>
      </w:pPr>
    </w:lvl>
    <w:lvl w:ilvl="6" w:tplc="BE08F0A4" w:tentative="1">
      <w:start w:val="1"/>
      <w:numFmt w:val="decimal"/>
      <w:lvlText w:val="%7."/>
      <w:lvlJc w:val="left"/>
      <w:pPr>
        <w:ind w:left="5040" w:hanging="360"/>
      </w:pPr>
    </w:lvl>
    <w:lvl w:ilvl="7" w:tplc="88468250" w:tentative="1">
      <w:start w:val="1"/>
      <w:numFmt w:val="lowerLetter"/>
      <w:lvlText w:val="%8."/>
      <w:lvlJc w:val="left"/>
      <w:pPr>
        <w:ind w:left="5760" w:hanging="360"/>
      </w:pPr>
    </w:lvl>
    <w:lvl w:ilvl="8" w:tplc="B4DA831C" w:tentative="1">
      <w:start w:val="1"/>
      <w:numFmt w:val="lowerRoman"/>
      <w:lvlText w:val="%9."/>
      <w:lvlJc w:val="right"/>
      <w:pPr>
        <w:ind w:left="6480" w:hanging="180"/>
      </w:pPr>
    </w:lvl>
  </w:abstractNum>
  <w:abstractNum w:abstractNumId="16" w15:restartNumberingAfterBreak="0">
    <w:nsid w:val="588B0A05"/>
    <w:multiLevelType w:val="multilevel"/>
    <w:tmpl w:val="13F61D22"/>
    <w:lvl w:ilvl="0">
      <w:start w:val="1"/>
      <w:numFmt w:val="decimal"/>
      <w:lvlText w:val="%1."/>
      <w:lvlJc w:val="left"/>
      <w:pPr>
        <w:tabs>
          <w:tab w:val="num" w:pos="585"/>
        </w:tabs>
        <w:ind w:left="585" w:hanging="360"/>
      </w:pPr>
      <w:rPr>
        <w:rFonts w:hint="default"/>
      </w:rPr>
    </w:lvl>
    <w:lvl w:ilvl="1">
      <w:start w:val="1"/>
      <w:numFmt w:val="decimal"/>
      <w:isLgl/>
      <w:lvlText w:val="%2.%2."/>
      <w:lvlJc w:val="left"/>
      <w:pPr>
        <w:tabs>
          <w:tab w:val="num" w:pos="945"/>
        </w:tabs>
        <w:ind w:left="945" w:hanging="720"/>
      </w:pPr>
      <w:rPr>
        <w:rFonts w:hint="default"/>
      </w:rPr>
    </w:lvl>
    <w:lvl w:ilvl="2">
      <w:start w:val="1"/>
      <w:numFmt w:val="decimal"/>
      <w:isLgl/>
      <w:lvlText w:val="%1.%2.%3."/>
      <w:lvlJc w:val="left"/>
      <w:pPr>
        <w:tabs>
          <w:tab w:val="num" w:pos="945"/>
        </w:tabs>
        <w:ind w:left="945"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665"/>
        </w:tabs>
        <w:ind w:left="1665" w:hanging="1440"/>
      </w:pPr>
      <w:rPr>
        <w:rFonts w:hint="default"/>
      </w:rPr>
    </w:lvl>
    <w:lvl w:ilvl="6">
      <w:start w:val="1"/>
      <w:numFmt w:val="decimal"/>
      <w:isLgl/>
      <w:lvlText w:val="%1.%2.%3.%4.%5.%6.%7."/>
      <w:lvlJc w:val="left"/>
      <w:pPr>
        <w:tabs>
          <w:tab w:val="num" w:pos="2025"/>
        </w:tabs>
        <w:ind w:left="2025" w:hanging="1800"/>
      </w:pPr>
      <w:rPr>
        <w:rFonts w:hint="default"/>
      </w:rPr>
    </w:lvl>
    <w:lvl w:ilvl="7">
      <w:start w:val="1"/>
      <w:numFmt w:val="decimal"/>
      <w:isLgl/>
      <w:lvlText w:val="%1.%2.%3.%4.%5.%6.%7.%8."/>
      <w:lvlJc w:val="left"/>
      <w:pPr>
        <w:tabs>
          <w:tab w:val="num" w:pos="2025"/>
        </w:tabs>
        <w:ind w:left="2025" w:hanging="1800"/>
      </w:pPr>
      <w:rPr>
        <w:rFonts w:hint="default"/>
      </w:rPr>
    </w:lvl>
    <w:lvl w:ilvl="8">
      <w:start w:val="1"/>
      <w:numFmt w:val="decimal"/>
      <w:isLgl/>
      <w:lvlText w:val="%1.%2.%3.%4.%5.%6.%7.%8.%9."/>
      <w:lvlJc w:val="left"/>
      <w:pPr>
        <w:tabs>
          <w:tab w:val="num" w:pos="2385"/>
        </w:tabs>
        <w:ind w:left="2385" w:hanging="2160"/>
      </w:pPr>
      <w:rPr>
        <w:rFonts w:hint="default"/>
      </w:rPr>
    </w:lvl>
  </w:abstractNum>
  <w:abstractNum w:abstractNumId="17" w15:restartNumberingAfterBreak="0">
    <w:nsid w:val="73206187"/>
    <w:multiLevelType w:val="hybridMultilevel"/>
    <w:tmpl w:val="0B563E94"/>
    <w:lvl w:ilvl="0" w:tplc="0426000F">
      <w:start w:val="17"/>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1">
    <w:nsid w:val="7B705355"/>
    <w:multiLevelType w:val="hybridMultilevel"/>
    <w:tmpl w:val="E932D274"/>
    <w:lvl w:ilvl="0" w:tplc="86D4F434">
      <w:start w:val="1"/>
      <w:numFmt w:val="decimal"/>
      <w:lvlText w:val="%1."/>
      <w:lvlJc w:val="left"/>
      <w:pPr>
        <w:ind w:left="720" w:hanging="360"/>
      </w:pPr>
      <w:rPr>
        <w:rFonts w:hint="default"/>
      </w:rPr>
    </w:lvl>
    <w:lvl w:ilvl="1" w:tplc="F12CC344" w:tentative="1">
      <w:start w:val="1"/>
      <w:numFmt w:val="lowerLetter"/>
      <w:lvlText w:val="%2."/>
      <w:lvlJc w:val="left"/>
      <w:pPr>
        <w:ind w:left="1440" w:hanging="360"/>
      </w:pPr>
    </w:lvl>
    <w:lvl w:ilvl="2" w:tplc="C15436DC" w:tentative="1">
      <w:start w:val="1"/>
      <w:numFmt w:val="lowerRoman"/>
      <w:lvlText w:val="%3."/>
      <w:lvlJc w:val="right"/>
      <w:pPr>
        <w:ind w:left="2160" w:hanging="180"/>
      </w:pPr>
    </w:lvl>
    <w:lvl w:ilvl="3" w:tplc="051C3C30" w:tentative="1">
      <w:start w:val="1"/>
      <w:numFmt w:val="decimal"/>
      <w:lvlText w:val="%4."/>
      <w:lvlJc w:val="left"/>
      <w:pPr>
        <w:ind w:left="2880" w:hanging="360"/>
      </w:pPr>
    </w:lvl>
    <w:lvl w:ilvl="4" w:tplc="56067A2E" w:tentative="1">
      <w:start w:val="1"/>
      <w:numFmt w:val="lowerLetter"/>
      <w:lvlText w:val="%5."/>
      <w:lvlJc w:val="left"/>
      <w:pPr>
        <w:ind w:left="3600" w:hanging="360"/>
      </w:pPr>
    </w:lvl>
    <w:lvl w:ilvl="5" w:tplc="B50E832A" w:tentative="1">
      <w:start w:val="1"/>
      <w:numFmt w:val="lowerRoman"/>
      <w:lvlText w:val="%6."/>
      <w:lvlJc w:val="right"/>
      <w:pPr>
        <w:ind w:left="4320" w:hanging="180"/>
      </w:pPr>
    </w:lvl>
    <w:lvl w:ilvl="6" w:tplc="6E7CF706" w:tentative="1">
      <w:start w:val="1"/>
      <w:numFmt w:val="decimal"/>
      <w:lvlText w:val="%7."/>
      <w:lvlJc w:val="left"/>
      <w:pPr>
        <w:ind w:left="5040" w:hanging="360"/>
      </w:pPr>
    </w:lvl>
    <w:lvl w:ilvl="7" w:tplc="2FC6145E" w:tentative="1">
      <w:start w:val="1"/>
      <w:numFmt w:val="lowerLetter"/>
      <w:lvlText w:val="%8."/>
      <w:lvlJc w:val="left"/>
      <w:pPr>
        <w:ind w:left="5760" w:hanging="360"/>
      </w:pPr>
    </w:lvl>
    <w:lvl w:ilvl="8" w:tplc="B18A7606" w:tentative="1">
      <w:start w:val="1"/>
      <w:numFmt w:val="lowerRoman"/>
      <w:lvlText w:val="%9."/>
      <w:lvlJc w:val="right"/>
      <w:pPr>
        <w:ind w:left="6480" w:hanging="180"/>
      </w:pPr>
    </w:lvl>
  </w:abstractNum>
  <w:num w:numId="1">
    <w:abstractNumId w:val="13"/>
  </w:num>
  <w:num w:numId="2">
    <w:abstractNumId w:val="15"/>
  </w:num>
  <w:num w:numId="3">
    <w:abstractNumId w:val="0"/>
  </w:num>
  <w:num w:numId="4">
    <w:abstractNumId w:val="14"/>
  </w:num>
  <w:num w:numId="5">
    <w:abstractNumId w:val="18"/>
  </w:num>
  <w:num w:numId="6">
    <w:abstractNumId w:val="16"/>
  </w:num>
  <w:num w:numId="7">
    <w:abstractNumId w:val="4"/>
  </w:num>
  <w:num w:numId="8">
    <w:abstractNumId w:val="11"/>
  </w:num>
  <w:num w:numId="9">
    <w:abstractNumId w:val="2"/>
  </w:num>
  <w:num w:numId="10">
    <w:abstractNumId w:val="5"/>
  </w:num>
  <w:num w:numId="11">
    <w:abstractNumId w:val="12"/>
  </w:num>
  <w:num w:numId="12">
    <w:abstractNumId w:val="1"/>
  </w:num>
  <w:num w:numId="13">
    <w:abstractNumId w:val="17"/>
  </w:num>
  <w:num w:numId="14">
    <w:abstractNumId w:val="10"/>
  </w:num>
  <w:num w:numId="15">
    <w:abstractNumId w:val="3"/>
  </w:num>
  <w:num w:numId="16">
    <w:abstractNumId w:val="7"/>
  </w:num>
  <w:num w:numId="17">
    <w:abstractNumId w:val="8"/>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13AC3"/>
    <w:rsid w:val="00026CE9"/>
    <w:rsid w:val="00057AEF"/>
    <w:rsid w:val="00064A08"/>
    <w:rsid w:val="000A6307"/>
    <w:rsid w:val="000C1ADE"/>
    <w:rsid w:val="0015781A"/>
    <w:rsid w:val="00196A34"/>
    <w:rsid w:val="001977D7"/>
    <w:rsid w:val="001A1D88"/>
    <w:rsid w:val="001B6D5A"/>
    <w:rsid w:val="0026250E"/>
    <w:rsid w:val="002644F8"/>
    <w:rsid w:val="00283F4D"/>
    <w:rsid w:val="002869A8"/>
    <w:rsid w:val="002B0331"/>
    <w:rsid w:val="002B2571"/>
    <w:rsid w:val="002E5F4C"/>
    <w:rsid w:val="002F6D4C"/>
    <w:rsid w:val="00300921"/>
    <w:rsid w:val="00340F71"/>
    <w:rsid w:val="0034450C"/>
    <w:rsid w:val="00373715"/>
    <w:rsid w:val="00373E6B"/>
    <w:rsid w:val="00376935"/>
    <w:rsid w:val="00390085"/>
    <w:rsid w:val="003969F4"/>
    <w:rsid w:val="003C7083"/>
    <w:rsid w:val="003F73A8"/>
    <w:rsid w:val="00451F50"/>
    <w:rsid w:val="00472804"/>
    <w:rsid w:val="004960E4"/>
    <w:rsid w:val="00535244"/>
    <w:rsid w:val="00586C74"/>
    <w:rsid w:val="005A0087"/>
    <w:rsid w:val="005A388F"/>
    <w:rsid w:val="005B4267"/>
    <w:rsid w:val="005B71F8"/>
    <w:rsid w:val="005D1227"/>
    <w:rsid w:val="00605B53"/>
    <w:rsid w:val="00613BE4"/>
    <w:rsid w:val="0063588E"/>
    <w:rsid w:val="006640F0"/>
    <w:rsid w:val="006F28FB"/>
    <w:rsid w:val="006F72CB"/>
    <w:rsid w:val="007A62AA"/>
    <w:rsid w:val="007C7B9B"/>
    <w:rsid w:val="007E75A5"/>
    <w:rsid w:val="007F40B7"/>
    <w:rsid w:val="007F765B"/>
    <w:rsid w:val="00875675"/>
    <w:rsid w:val="00881337"/>
    <w:rsid w:val="008A71CB"/>
    <w:rsid w:val="008C2675"/>
    <w:rsid w:val="008C3248"/>
    <w:rsid w:val="00902D69"/>
    <w:rsid w:val="00940543"/>
    <w:rsid w:val="00956AB8"/>
    <w:rsid w:val="00985511"/>
    <w:rsid w:val="00994F5D"/>
    <w:rsid w:val="009A6467"/>
    <w:rsid w:val="009B4F3E"/>
    <w:rsid w:val="009B7EFB"/>
    <w:rsid w:val="009C39BD"/>
    <w:rsid w:val="009D7232"/>
    <w:rsid w:val="009F1B59"/>
    <w:rsid w:val="00A00BCB"/>
    <w:rsid w:val="00A00CAB"/>
    <w:rsid w:val="00A4534F"/>
    <w:rsid w:val="00A5060C"/>
    <w:rsid w:val="00A92E6F"/>
    <w:rsid w:val="00A94B9F"/>
    <w:rsid w:val="00A96C76"/>
    <w:rsid w:val="00AB3004"/>
    <w:rsid w:val="00AC5E45"/>
    <w:rsid w:val="00AE31A4"/>
    <w:rsid w:val="00AF2FFD"/>
    <w:rsid w:val="00B53BD5"/>
    <w:rsid w:val="00B53C1B"/>
    <w:rsid w:val="00BC4E6A"/>
    <w:rsid w:val="00BE7B97"/>
    <w:rsid w:val="00BF4C71"/>
    <w:rsid w:val="00C26A35"/>
    <w:rsid w:val="00C26DC2"/>
    <w:rsid w:val="00C74DD9"/>
    <w:rsid w:val="00C805C5"/>
    <w:rsid w:val="00C9626B"/>
    <w:rsid w:val="00CA7B1F"/>
    <w:rsid w:val="00D253C1"/>
    <w:rsid w:val="00D3041A"/>
    <w:rsid w:val="00DA7113"/>
    <w:rsid w:val="00DB7AB1"/>
    <w:rsid w:val="00DD3647"/>
    <w:rsid w:val="00E13F34"/>
    <w:rsid w:val="00E33A68"/>
    <w:rsid w:val="00E54256"/>
    <w:rsid w:val="00E958E2"/>
    <w:rsid w:val="00EB61BA"/>
    <w:rsid w:val="00EE1822"/>
    <w:rsid w:val="00F14361"/>
    <w:rsid w:val="00F36CDB"/>
    <w:rsid w:val="00F6747D"/>
    <w:rsid w:val="00F7419D"/>
    <w:rsid w:val="00F82C4E"/>
    <w:rsid w:val="00F95B68"/>
    <w:rsid w:val="00FC06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9FDCB05"/>
  <w15:chartTrackingRefBased/>
  <w15:docId w15:val="{9C0A886C-5B44-4D4F-8A49-D520A10C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1F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A62AA"/>
    <w:rPr>
      <w:color w:val="808080"/>
    </w:rPr>
  </w:style>
  <w:style w:type="paragraph" w:styleId="Bezatstarpm">
    <w:name w:val="No Spacing"/>
    <w:uiPriority w:val="1"/>
    <w:qFormat/>
    <w:rsid w:val="009A6467"/>
    <w:pPr>
      <w:widowControl w:val="0"/>
      <w:spacing w:after="0"/>
      <w:jc w:val="left"/>
    </w:pPr>
    <w:rPr>
      <w:rFonts w:ascii="Calibri" w:eastAsia="Calibri" w:hAnsi="Calibri"/>
      <w:sz w:val="22"/>
      <w:szCs w:val="22"/>
      <w:lang w:val="en-US"/>
    </w:rPr>
  </w:style>
  <w:style w:type="character" w:styleId="Hipersaite">
    <w:name w:val="Hyperlink"/>
    <w:rsid w:val="00C26A35"/>
    <w:rPr>
      <w:color w:val="0000FF"/>
      <w:u w:val="single"/>
    </w:rPr>
  </w:style>
  <w:style w:type="paragraph" w:styleId="Sarakstarindkopa">
    <w:name w:val="List Paragraph"/>
    <w:basedOn w:val="Parasts"/>
    <w:uiPriority w:val="34"/>
    <w:qFormat/>
    <w:rsid w:val="00C26A35"/>
    <w:pPr>
      <w:spacing w:after="0"/>
      <w:ind w:left="720"/>
      <w:contextualSpacing/>
      <w:jc w:val="left"/>
    </w:pPr>
    <w:rPr>
      <w:rFonts w:eastAsia="Times New Roman"/>
      <w:lang w:eastAsia="lv-LV"/>
    </w:rPr>
  </w:style>
  <w:style w:type="character" w:styleId="Komentraatsauce">
    <w:name w:val="annotation reference"/>
    <w:basedOn w:val="Noklusjumarindkopasfonts"/>
    <w:uiPriority w:val="99"/>
    <w:semiHidden/>
    <w:unhideWhenUsed/>
    <w:rsid w:val="003C7083"/>
    <w:rPr>
      <w:sz w:val="16"/>
      <w:szCs w:val="16"/>
    </w:rPr>
  </w:style>
  <w:style w:type="paragraph" w:styleId="Komentrateksts">
    <w:name w:val="annotation text"/>
    <w:basedOn w:val="Parasts"/>
    <w:link w:val="KomentratekstsRakstz"/>
    <w:uiPriority w:val="99"/>
    <w:semiHidden/>
    <w:unhideWhenUsed/>
    <w:rsid w:val="003C7083"/>
    <w:rPr>
      <w:sz w:val="20"/>
      <w:szCs w:val="20"/>
    </w:rPr>
  </w:style>
  <w:style w:type="character" w:customStyle="1" w:styleId="KomentratekstsRakstz">
    <w:name w:val="Komentāra teksts Rakstz."/>
    <w:basedOn w:val="Noklusjumarindkopasfonts"/>
    <w:link w:val="Komentrateksts"/>
    <w:uiPriority w:val="99"/>
    <w:semiHidden/>
    <w:rsid w:val="003C7083"/>
    <w:rPr>
      <w:sz w:val="20"/>
      <w:szCs w:val="20"/>
    </w:rPr>
  </w:style>
  <w:style w:type="paragraph" w:styleId="Komentratma">
    <w:name w:val="annotation subject"/>
    <w:basedOn w:val="Komentrateksts"/>
    <w:next w:val="Komentrateksts"/>
    <w:link w:val="KomentratmaRakstz"/>
    <w:uiPriority w:val="99"/>
    <w:semiHidden/>
    <w:unhideWhenUsed/>
    <w:rsid w:val="003C7083"/>
    <w:rPr>
      <w:b/>
      <w:bCs/>
    </w:rPr>
  </w:style>
  <w:style w:type="character" w:customStyle="1" w:styleId="KomentratmaRakstz">
    <w:name w:val="Komentāra tēma Rakstz."/>
    <w:basedOn w:val="KomentratekstsRakstz"/>
    <w:link w:val="Komentratma"/>
    <w:uiPriority w:val="99"/>
    <w:semiHidden/>
    <w:rsid w:val="003C7083"/>
    <w:rPr>
      <w:b/>
      <w:bCs/>
      <w:sz w:val="20"/>
      <w:szCs w:val="20"/>
    </w:rPr>
  </w:style>
  <w:style w:type="paragraph" w:styleId="Balonteksts">
    <w:name w:val="Balloon Text"/>
    <w:basedOn w:val="Parasts"/>
    <w:link w:val="BalontekstsRakstz"/>
    <w:uiPriority w:val="99"/>
    <w:semiHidden/>
    <w:unhideWhenUsed/>
    <w:rsid w:val="00472804"/>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2804"/>
    <w:rPr>
      <w:rFonts w:ascii="Segoe UI" w:hAnsi="Segoe UI" w:cs="Segoe UI"/>
      <w:sz w:val="18"/>
      <w:szCs w:val="18"/>
    </w:rPr>
  </w:style>
  <w:style w:type="paragraph" w:styleId="Galvene">
    <w:name w:val="header"/>
    <w:basedOn w:val="Parasts"/>
    <w:link w:val="GalveneRakstz"/>
    <w:uiPriority w:val="99"/>
    <w:unhideWhenUsed/>
    <w:rsid w:val="00451F50"/>
    <w:pPr>
      <w:tabs>
        <w:tab w:val="center" w:pos="4153"/>
        <w:tab w:val="right" w:pos="8306"/>
      </w:tabs>
      <w:spacing w:after="0"/>
    </w:pPr>
  </w:style>
  <w:style w:type="character" w:customStyle="1" w:styleId="GalveneRakstz">
    <w:name w:val="Galvene Rakstz."/>
    <w:basedOn w:val="Noklusjumarindkopasfonts"/>
    <w:link w:val="Galvene"/>
    <w:uiPriority w:val="99"/>
    <w:rsid w:val="00451F50"/>
  </w:style>
  <w:style w:type="paragraph" w:styleId="Kjene">
    <w:name w:val="footer"/>
    <w:basedOn w:val="Parasts"/>
    <w:link w:val="KjeneRakstz"/>
    <w:uiPriority w:val="99"/>
    <w:unhideWhenUsed/>
    <w:rsid w:val="00451F50"/>
    <w:pPr>
      <w:tabs>
        <w:tab w:val="center" w:pos="4153"/>
        <w:tab w:val="right" w:pos="8306"/>
      </w:tabs>
      <w:spacing w:after="0"/>
    </w:pPr>
  </w:style>
  <w:style w:type="character" w:customStyle="1" w:styleId="KjeneRakstz">
    <w:name w:val="Kājene Rakstz."/>
    <w:basedOn w:val="Noklusjumarindkopasfonts"/>
    <w:link w:val="Kjene"/>
    <w:uiPriority w:val="99"/>
    <w:rsid w:val="00451F50"/>
  </w:style>
  <w:style w:type="paragraph" w:customStyle="1" w:styleId="msonormalcxspmiddle">
    <w:name w:val="msonormalcxspmiddle"/>
    <w:basedOn w:val="Parasts"/>
    <w:rsid w:val="002644F8"/>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adazi.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CDD9A1C004E5A839AFF3246FADA6C"/>
        <w:category>
          <w:name w:val="Vispārīgi"/>
          <w:gallery w:val="placeholder"/>
        </w:category>
        <w:types>
          <w:type w:val="bbPlcHdr"/>
        </w:types>
        <w:behaviors>
          <w:behavior w:val="content"/>
        </w:behaviors>
        <w:guid w:val="{1B036759-97DC-4355-B385-FA2D1731FE0F}"/>
      </w:docPartPr>
      <w:docPartBody>
        <w:p w:rsidR="003F5D6F" w:rsidRDefault="00B530F8" w:rsidP="00B530F8">
          <w:pPr>
            <w:pStyle w:val="77ACDD9A1C004E5A839AFF3246FADA6C"/>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F8"/>
    <w:rsid w:val="003F5D6F"/>
    <w:rsid w:val="00B530F8"/>
    <w:rsid w:val="00E75C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B530F8"/>
    <w:rPr>
      <w:color w:val="808080"/>
    </w:rPr>
  </w:style>
  <w:style w:type="paragraph" w:customStyle="1" w:styleId="77ACDD9A1C004E5A839AFF3246FADA6C">
    <w:name w:val="77ACDD9A1C004E5A839AFF3246FADA6C"/>
    <w:rsid w:val="00B53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7FB0A-16BA-4E31-ABBB-E682EF0C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6953</Words>
  <Characters>3964</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Porietis</dc:creator>
  <cp:keywords/>
  <dc:description/>
  <cp:lastModifiedBy>Guntis Porietis</cp:lastModifiedBy>
  <cp:revision>2</cp:revision>
  <cp:lastPrinted>2021-10-27T12:15:00Z</cp:lastPrinted>
  <dcterms:created xsi:type="dcterms:W3CDTF">2021-11-30T10:09:00Z</dcterms:created>
  <dcterms:modified xsi:type="dcterms:W3CDTF">2021-11-30T10:09:00Z</dcterms:modified>
</cp:coreProperties>
</file>