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EF678" w14:textId="3B36FB48" w:rsidR="00F01502" w:rsidRDefault="00F01502">
      <w:pPr>
        <w:pStyle w:val="BodyText"/>
        <w:ind w:left="4215"/>
        <w:rPr>
          <w:sz w:val="20"/>
        </w:rPr>
      </w:pPr>
    </w:p>
    <w:p w14:paraId="121FCB71" w14:textId="77777777" w:rsidR="00F01502" w:rsidRDefault="00F01502">
      <w:pPr>
        <w:pStyle w:val="BodyText"/>
        <w:spacing w:before="5"/>
        <w:rPr>
          <w:b/>
        </w:rPr>
      </w:pPr>
    </w:p>
    <w:p w14:paraId="68CC5AA2" w14:textId="6D434A05" w:rsidR="00F01502" w:rsidRDefault="00DA22F5">
      <w:pPr>
        <w:pStyle w:val="Heading1"/>
      </w:pPr>
      <w:r>
        <w:t>N</w:t>
      </w:r>
      <w:r w:rsidR="00000000">
        <w:t>omas</w:t>
      </w:r>
      <w:r>
        <w:t xml:space="preserve"> </w:t>
      </w:r>
      <w:r w:rsidR="00000000">
        <w:t xml:space="preserve"> maks</w:t>
      </w:r>
      <w:r>
        <w:t>a</w:t>
      </w:r>
      <w:r w:rsidR="00000000">
        <w:rPr>
          <w:spacing w:val="1"/>
        </w:rPr>
        <w:t xml:space="preserve"> </w:t>
      </w:r>
      <w:proofErr w:type="spellStart"/>
      <w:r w:rsidR="00000000">
        <w:t>Siguļu</w:t>
      </w:r>
      <w:proofErr w:type="spellEnd"/>
      <w:r w:rsidR="00000000">
        <w:rPr>
          <w:spacing w:val="-2"/>
        </w:rPr>
        <w:t xml:space="preserve"> </w:t>
      </w:r>
      <w:r w:rsidR="00000000">
        <w:t>pirmsskolas</w:t>
      </w:r>
      <w:r w:rsidR="00000000">
        <w:rPr>
          <w:spacing w:val="-2"/>
        </w:rPr>
        <w:t xml:space="preserve"> </w:t>
      </w:r>
      <w:r w:rsidR="00000000">
        <w:t>izglītības</w:t>
      </w:r>
      <w:r w:rsidR="00000000">
        <w:rPr>
          <w:spacing w:val="-2"/>
        </w:rPr>
        <w:t xml:space="preserve"> </w:t>
      </w:r>
      <w:r w:rsidR="00000000">
        <w:t>iestādē</w:t>
      </w:r>
      <w:r w:rsidR="00000000">
        <w:rPr>
          <w:spacing w:val="-1"/>
        </w:rPr>
        <w:t xml:space="preserve"> </w:t>
      </w:r>
      <w:r w:rsidR="00000000">
        <w:t>“Piejūra”</w:t>
      </w:r>
    </w:p>
    <w:p w14:paraId="02BDD59E" w14:textId="77777777" w:rsidR="00F01502" w:rsidRDefault="00F01502">
      <w:pPr>
        <w:pStyle w:val="BodyText"/>
        <w:spacing w:before="6"/>
        <w:rPr>
          <w:b/>
          <w:sz w:val="23"/>
        </w:rPr>
      </w:pPr>
    </w:p>
    <w:p w14:paraId="09A5CFE5" w14:textId="5AFB2167" w:rsidR="00F01502" w:rsidRDefault="00DA22F5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115"/>
        <w:ind w:right="290"/>
        <w:rPr>
          <w:sz w:val="24"/>
        </w:rPr>
      </w:pPr>
      <w:r>
        <w:rPr>
          <w:sz w:val="24"/>
        </w:rPr>
        <w:t>N</w:t>
      </w:r>
      <w:r w:rsidR="00000000">
        <w:rPr>
          <w:sz w:val="24"/>
        </w:rPr>
        <w:t>omas</w:t>
      </w:r>
      <w:r>
        <w:rPr>
          <w:sz w:val="24"/>
        </w:rPr>
        <w:t xml:space="preserve"> </w:t>
      </w:r>
      <w:r w:rsidR="00000000">
        <w:rPr>
          <w:sz w:val="24"/>
        </w:rPr>
        <w:t>maks</w:t>
      </w:r>
      <w:r>
        <w:rPr>
          <w:sz w:val="24"/>
        </w:rPr>
        <w:t>a</w:t>
      </w:r>
      <w:r w:rsidR="00000000">
        <w:rPr>
          <w:spacing w:val="47"/>
          <w:sz w:val="24"/>
        </w:rPr>
        <w:t xml:space="preserve"> </w:t>
      </w:r>
      <w:proofErr w:type="spellStart"/>
      <w:r w:rsidR="00000000">
        <w:rPr>
          <w:sz w:val="24"/>
        </w:rPr>
        <w:t>Siguļu</w:t>
      </w:r>
      <w:proofErr w:type="spellEnd"/>
      <w:r w:rsidR="00000000">
        <w:rPr>
          <w:spacing w:val="48"/>
          <w:sz w:val="24"/>
        </w:rPr>
        <w:t xml:space="preserve"> </w:t>
      </w:r>
      <w:r w:rsidR="00000000">
        <w:rPr>
          <w:sz w:val="24"/>
        </w:rPr>
        <w:t>pirmsskolas</w:t>
      </w:r>
      <w:r w:rsidR="00000000">
        <w:rPr>
          <w:spacing w:val="47"/>
          <w:sz w:val="24"/>
        </w:rPr>
        <w:t xml:space="preserve"> </w:t>
      </w:r>
      <w:r w:rsidR="00000000">
        <w:rPr>
          <w:sz w:val="24"/>
        </w:rPr>
        <w:t>izglītības</w:t>
      </w:r>
      <w:r w:rsidR="00000000">
        <w:rPr>
          <w:spacing w:val="47"/>
          <w:sz w:val="24"/>
        </w:rPr>
        <w:t xml:space="preserve"> </w:t>
      </w:r>
      <w:r w:rsidR="00000000">
        <w:rPr>
          <w:sz w:val="24"/>
        </w:rPr>
        <w:t>iestādes</w:t>
      </w:r>
      <w:r w:rsidR="00000000">
        <w:rPr>
          <w:spacing w:val="45"/>
          <w:sz w:val="24"/>
        </w:rPr>
        <w:t xml:space="preserve"> </w:t>
      </w:r>
      <w:r w:rsidR="00000000">
        <w:rPr>
          <w:sz w:val="24"/>
        </w:rPr>
        <w:t>“Piejūra”</w:t>
      </w:r>
      <w:r w:rsidR="00000000">
        <w:rPr>
          <w:spacing w:val="44"/>
          <w:sz w:val="24"/>
        </w:rPr>
        <w:t xml:space="preserve"> </w:t>
      </w:r>
      <w:r w:rsidR="00000000">
        <w:rPr>
          <w:sz w:val="24"/>
        </w:rPr>
        <w:t>(turpmāk</w:t>
      </w:r>
      <w:r w:rsidR="00000000">
        <w:rPr>
          <w:spacing w:val="44"/>
          <w:sz w:val="24"/>
        </w:rPr>
        <w:t xml:space="preserve"> </w:t>
      </w:r>
      <w:r w:rsidR="00000000">
        <w:rPr>
          <w:sz w:val="24"/>
        </w:rPr>
        <w:t>–</w:t>
      </w:r>
      <w:r w:rsidR="00000000">
        <w:rPr>
          <w:spacing w:val="48"/>
          <w:sz w:val="24"/>
        </w:rPr>
        <w:t xml:space="preserve"> </w:t>
      </w:r>
      <w:r w:rsidR="00000000">
        <w:rPr>
          <w:sz w:val="24"/>
        </w:rPr>
        <w:t>PII</w:t>
      </w:r>
      <w:r w:rsidR="00000000">
        <w:rPr>
          <w:spacing w:val="-57"/>
          <w:sz w:val="24"/>
        </w:rPr>
        <w:t xml:space="preserve"> </w:t>
      </w:r>
      <w:r w:rsidR="00000000">
        <w:rPr>
          <w:sz w:val="24"/>
        </w:rPr>
        <w:t>“Piejūra”)</w:t>
      </w:r>
      <w:r w:rsidR="00000000">
        <w:rPr>
          <w:spacing w:val="-1"/>
          <w:sz w:val="24"/>
        </w:rPr>
        <w:t xml:space="preserve"> </w:t>
      </w:r>
      <w:r w:rsidR="00000000">
        <w:rPr>
          <w:b/>
          <w:sz w:val="24"/>
        </w:rPr>
        <w:t>sporta zālei</w:t>
      </w:r>
      <w:r w:rsidR="00000000">
        <w:rPr>
          <w:b/>
          <w:spacing w:val="-1"/>
          <w:sz w:val="24"/>
        </w:rPr>
        <w:t xml:space="preserve"> </w:t>
      </w:r>
      <w:r w:rsidR="00000000">
        <w:rPr>
          <w:sz w:val="24"/>
        </w:rPr>
        <w:t>(241.66 m2):</w:t>
      </w:r>
    </w:p>
    <w:p w14:paraId="39252CA7" w14:textId="77777777" w:rsidR="00F01502" w:rsidRDefault="00F01502">
      <w:pPr>
        <w:pStyle w:val="BodyText"/>
        <w:spacing w:before="1"/>
        <w:rPr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1416"/>
        <w:gridCol w:w="1985"/>
      </w:tblGrid>
      <w:tr w:rsidR="00F01502" w14:paraId="45A0E310" w14:textId="77777777">
        <w:trPr>
          <w:trHeight w:val="460"/>
        </w:trPr>
        <w:tc>
          <w:tcPr>
            <w:tcW w:w="5414" w:type="dxa"/>
          </w:tcPr>
          <w:p w14:paraId="622EDFCD" w14:textId="77777777" w:rsidR="00F01502" w:rsidRDefault="00000000">
            <w:pPr>
              <w:pStyle w:val="TableParagraph"/>
              <w:spacing w:before="113"/>
              <w:ind w:left="2069" w:right="20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Nomas mērķis</w:t>
            </w:r>
          </w:p>
        </w:tc>
        <w:tc>
          <w:tcPr>
            <w:tcW w:w="1416" w:type="dxa"/>
          </w:tcPr>
          <w:p w14:paraId="3B4CB335" w14:textId="77777777" w:rsidR="00F01502" w:rsidRDefault="00000000">
            <w:pPr>
              <w:pStyle w:val="TableParagraph"/>
              <w:spacing w:line="230" w:lineRule="exact"/>
              <w:ind w:left="312" w:right="293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Laiks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(stundas)</w:t>
            </w:r>
          </w:p>
        </w:tc>
        <w:tc>
          <w:tcPr>
            <w:tcW w:w="1985" w:type="dxa"/>
          </w:tcPr>
          <w:p w14:paraId="0883DC23" w14:textId="77777777" w:rsidR="00F01502" w:rsidRDefault="00000000">
            <w:pPr>
              <w:pStyle w:val="TableParagraph"/>
              <w:spacing w:line="230" w:lineRule="exact"/>
              <w:ind w:left="288" w:right="277"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(EUR),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PVN</w:t>
            </w:r>
          </w:p>
        </w:tc>
      </w:tr>
      <w:tr w:rsidR="00F01502" w14:paraId="4EBAACCA" w14:textId="77777777">
        <w:trPr>
          <w:trHeight w:val="460"/>
        </w:trPr>
        <w:tc>
          <w:tcPr>
            <w:tcW w:w="5414" w:type="dxa"/>
          </w:tcPr>
          <w:p w14:paraId="4833A711" w14:textId="77777777" w:rsidR="00F01502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Interešu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izglītības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nodarbībām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vispārējām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sporta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nodarbībām</w:t>
            </w:r>
          </w:p>
          <w:p w14:paraId="009D113E" w14:textId="77777777" w:rsidR="00F01502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visos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sporta veidos,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izņemot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basketbolu, futbolu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 florbolu</w:t>
            </w:r>
          </w:p>
        </w:tc>
        <w:tc>
          <w:tcPr>
            <w:tcW w:w="1416" w:type="dxa"/>
          </w:tcPr>
          <w:p w14:paraId="24AB37BD" w14:textId="77777777" w:rsidR="00F01502" w:rsidRDefault="00000000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57861AB0" w14:textId="77777777" w:rsidR="00F01502" w:rsidRDefault="00000000">
            <w:pPr>
              <w:pStyle w:val="TableParagraph"/>
              <w:spacing w:before="108"/>
              <w:ind w:left="746" w:right="738"/>
              <w:jc w:val="center"/>
              <w:rPr>
                <w:sz w:val="20"/>
              </w:rPr>
            </w:pPr>
            <w:r>
              <w:rPr>
                <w:sz w:val="20"/>
              </w:rPr>
              <w:t>13.45</w:t>
            </w:r>
          </w:p>
        </w:tc>
      </w:tr>
    </w:tbl>
    <w:p w14:paraId="6A839141" w14:textId="6F3D4013" w:rsidR="00F01502" w:rsidRDefault="00000000">
      <w:pPr>
        <w:pStyle w:val="ListParagraph"/>
        <w:numPr>
          <w:ilvl w:val="0"/>
          <w:numId w:val="1"/>
        </w:numPr>
        <w:tabs>
          <w:tab w:val="left" w:pos="526"/>
          <w:tab w:val="left" w:pos="527"/>
        </w:tabs>
        <w:ind w:left="526" w:hanging="426"/>
        <w:rPr>
          <w:sz w:val="24"/>
        </w:rPr>
      </w:pPr>
      <w:r>
        <w:rPr>
          <w:sz w:val="24"/>
        </w:rPr>
        <w:t>PII “Piejūra”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mūzikas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zālei </w:t>
      </w:r>
      <w:r>
        <w:rPr>
          <w:sz w:val="24"/>
        </w:rPr>
        <w:t>(55.68 m2):</w:t>
      </w:r>
    </w:p>
    <w:p w14:paraId="54685C94" w14:textId="77777777" w:rsidR="00F01502" w:rsidRDefault="00F01502">
      <w:pPr>
        <w:pStyle w:val="BodyText"/>
        <w:spacing w:before="1"/>
        <w:rPr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1450"/>
        <w:gridCol w:w="1985"/>
      </w:tblGrid>
      <w:tr w:rsidR="00F01502" w14:paraId="7BCDC237" w14:textId="77777777">
        <w:trPr>
          <w:trHeight w:val="460"/>
        </w:trPr>
        <w:tc>
          <w:tcPr>
            <w:tcW w:w="5381" w:type="dxa"/>
          </w:tcPr>
          <w:p w14:paraId="42B47E2B" w14:textId="77777777" w:rsidR="00F01502" w:rsidRDefault="00000000">
            <w:pPr>
              <w:pStyle w:val="TableParagraph"/>
              <w:spacing w:before="113"/>
              <w:ind w:left="0" w:right="20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Nomas mērķis</w:t>
            </w:r>
          </w:p>
        </w:tc>
        <w:tc>
          <w:tcPr>
            <w:tcW w:w="1450" w:type="dxa"/>
          </w:tcPr>
          <w:p w14:paraId="215920BF" w14:textId="77777777" w:rsidR="00F01502" w:rsidRDefault="00000000">
            <w:pPr>
              <w:pStyle w:val="TableParagraph"/>
              <w:spacing w:line="230" w:lineRule="exact"/>
              <w:ind w:left="328" w:right="311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Laiks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(stundas)</w:t>
            </w:r>
          </w:p>
        </w:tc>
        <w:tc>
          <w:tcPr>
            <w:tcW w:w="1985" w:type="dxa"/>
          </w:tcPr>
          <w:p w14:paraId="734A1327" w14:textId="77777777" w:rsidR="00F01502" w:rsidRDefault="00000000">
            <w:pPr>
              <w:pStyle w:val="TableParagraph"/>
              <w:spacing w:line="230" w:lineRule="exact"/>
              <w:ind w:left="287" w:right="278"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(EUR),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PVN</w:t>
            </w:r>
          </w:p>
        </w:tc>
      </w:tr>
      <w:tr w:rsidR="00F01502" w14:paraId="6C1F765F" w14:textId="77777777">
        <w:trPr>
          <w:trHeight w:val="282"/>
        </w:trPr>
        <w:tc>
          <w:tcPr>
            <w:tcW w:w="5381" w:type="dxa"/>
          </w:tcPr>
          <w:p w14:paraId="1FA0AC59" w14:textId="77777777" w:rsidR="00F01502" w:rsidRDefault="00000000">
            <w:pPr>
              <w:pStyle w:val="TableParagraph"/>
              <w:spacing w:before="19"/>
              <w:ind w:left="0" w:right="2025"/>
              <w:jc w:val="right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izglītību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kultūru saistītam mērķim</w:t>
            </w:r>
          </w:p>
        </w:tc>
        <w:tc>
          <w:tcPr>
            <w:tcW w:w="1450" w:type="dxa"/>
          </w:tcPr>
          <w:p w14:paraId="72008940" w14:textId="77777777" w:rsidR="00F01502" w:rsidRDefault="00000000">
            <w:pPr>
              <w:pStyle w:val="TableParagraph"/>
              <w:spacing w:before="1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199E61ED" w14:textId="77777777" w:rsidR="00F01502" w:rsidRDefault="00000000">
            <w:pPr>
              <w:pStyle w:val="TableParagraph"/>
              <w:spacing w:before="19"/>
              <w:ind w:left="745" w:right="738"/>
              <w:jc w:val="center"/>
              <w:rPr>
                <w:sz w:val="20"/>
              </w:rPr>
            </w:pPr>
            <w:r>
              <w:rPr>
                <w:sz w:val="20"/>
              </w:rPr>
              <w:t>6.22</w:t>
            </w:r>
          </w:p>
        </w:tc>
      </w:tr>
    </w:tbl>
    <w:p w14:paraId="0E0CF9F9" w14:textId="1BCFFE5C" w:rsidR="00F01502" w:rsidRDefault="00000000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rPr>
          <w:sz w:val="24"/>
        </w:rPr>
      </w:pPr>
      <w:r>
        <w:rPr>
          <w:sz w:val="24"/>
        </w:rPr>
        <w:t>PII “Piejūra”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logopēda kabinetam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(23.54 m2):</w:t>
      </w:r>
    </w:p>
    <w:p w14:paraId="22DE88D2" w14:textId="77777777" w:rsidR="00F01502" w:rsidRDefault="00F01502">
      <w:pPr>
        <w:pStyle w:val="BodyText"/>
        <w:spacing w:before="1"/>
        <w:rPr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1450"/>
        <w:gridCol w:w="1985"/>
      </w:tblGrid>
      <w:tr w:rsidR="00F01502" w14:paraId="152F8D0D" w14:textId="77777777">
        <w:trPr>
          <w:trHeight w:val="460"/>
        </w:trPr>
        <w:tc>
          <w:tcPr>
            <w:tcW w:w="5381" w:type="dxa"/>
          </w:tcPr>
          <w:p w14:paraId="4E339F14" w14:textId="77777777" w:rsidR="00F01502" w:rsidRDefault="00000000">
            <w:pPr>
              <w:pStyle w:val="TableParagraph"/>
              <w:spacing w:before="113"/>
              <w:ind w:left="2053" w:right="20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Nomas mērķis</w:t>
            </w:r>
          </w:p>
        </w:tc>
        <w:tc>
          <w:tcPr>
            <w:tcW w:w="1450" w:type="dxa"/>
          </w:tcPr>
          <w:p w14:paraId="2D6AA459" w14:textId="77777777" w:rsidR="00F01502" w:rsidRDefault="00000000">
            <w:pPr>
              <w:pStyle w:val="TableParagraph"/>
              <w:spacing w:line="230" w:lineRule="exact"/>
              <w:ind w:left="328" w:right="311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Laiks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(stundas)</w:t>
            </w:r>
          </w:p>
        </w:tc>
        <w:tc>
          <w:tcPr>
            <w:tcW w:w="1985" w:type="dxa"/>
          </w:tcPr>
          <w:p w14:paraId="6F2FBB41" w14:textId="77777777" w:rsidR="00F01502" w:rsidRDefault="00000000">
            <w:pPr>
              <w:pStyle w:val="TableParagraph"/>
              <w:spacing w:line="230" w:lineRule="exact"/>
              <w:ind w:left="287" w:right="278"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(EUR),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PVN</w:t>
            </w:r>
          </w:p>
        </w:tc>
      </w:tr>
      <w:tr w:rsidR="00F01502" w14:paraId="21B87589" w14:textId="77777777">
        <w:trPr>
          <w:trHeight w:val="460"/>
        </w:trPr>
        <w:tc>
          <w:tcPr>
            <w:tcW w:w="5381" w:type="dxa"/>
          </w:tcPr>
          <w:p w14:paraId="5C42D681" w14:textId="77777777" w:rsidR="00F01502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valodas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(runas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rakstu)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attīstības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veicināšanu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bērniem</w:t>
            </w:r>
          </w:p>
          <w:p w14:paraId="0B2C0834" w14:textId="77777777" w:rsidR="00F01502" w:rsidRDefault="0000000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vecumā līdz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 gadiem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saistītam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mērķim</w:t>
            </w:r>
          </w:p>
        </w:tc>
        <w:tc>
          <w:tcPr>
            <w:tcW w:w="1450" w:type="dxa"/>
          </w:tcPr>
          <w:p w14:paraId="3343779A" w14:textId="77777777" w:rsidR="00F01502" w:rsidRDefault="00000000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3E501813" w14:textId="77777777" w:rsidR="00F01502" w:rsidRDefault="00000000">
            <w:pPr>
              <w:pStyle w:val="TableParagraph"/>
              <w:spacing w:before="108"/>
              <w:ind w:left="744" w:right="738"/>
              <w:jc w:val="center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</w:tr>
    </w:tbl>
    <w:p w14:paraId="3C81BA13" w14:textId="155DC0CD" w:rsidR="00F01502" w:rsidRDefault="00000000">
      <w:pPr>
        <w:pStyle w:val="ListParagraph"/>
        <w:numPr>
          <w:ilvl w:val="0"/>
          <w:numId w:val="1"/>
        </w:numPr>
        <w:tabs>
          <w:tab w:val="left" w:pos="462"/>
        </w:tabs>
        <w:ind w:left="461" w:hanging="361"/>
        <w:rPr>
          <w:sz w:val="24"/>
        </w:rPr>
      </w:pPr>
      <w:r>
        <w:rPr>
          <w:sz w:val="24"/>
        </w:rPr>
        <w:t>PII</w:t>
      </w:r>
      <w:r>
        <w:rPr>
          <w:spacing w:val="-1"/>
          <w:sz w:val="24"/>
        </w:rPr>
        <w:t xml:space="preserve"> </w:t>
      </w:r>
      <w:r>
        <w:rPr>
          <w:sz w:val="24"/>
        </w:rPr>
        <w:t>“Piejūra”</w:t>
      </w:r>
      <w:r>
        <w:rPr>
          <w:spacing w:val="-4"/>
          <w:sz w:val="24"/>
        </w:rPr>
        <w:t xml:space="preserve"> </w:t>
      </w:r>
      <w:r>
        <w:rPr>
          <w:sz w:val="24"/>
        </w:rPr>
        <w:t>piegulošās ēkas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“Ligzda” </w:t>
      </w:r>
      <w:r>
        <w:rPr>
          <w:sz w:val="24"/>
        </w:rPr>
        <w:t>(76 m2) nomas maksu:</w:t>
      </w:r>
    </w:p>
    <w:p w14:paraId="57CC324F" w14:textId="77777777" w:rsidR="00F01502" w:rsidRDefault="00F01502">
      <w:pPr>
        <w:pStyle w:val="BodyText"/>
        <w:spacing w:before="1"/>
        <w:rPr>
          <w:sz w:val="1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1"/>
        <w:gridCol w:w="1450"/>
        <w:gridCol w:w="1985"/>
      </w:tblGrid>
      <w:tr w:rsidR="00F01502" w14:paraId="65F1EB0A" w14:textId="77777777">
        <w:trPr>
          <w:trHeight w:val="458"/>
        </w:trPr>
        <w:tc>
          <w:tcPr>
            <w:tcW w:w="5381" w:type="dxa"/>
          </w:tcPr>
          <w:p w14:paraId="4FB2DE82" w14:textId="77777777" w:rsidR="00F01502" w:rsidRDefault="00000000">
            <w:pPr>
              <w:pStyle w:val="TableParagraph"/>
              <w:spacing w:before="113"/>
              <w:ind w:left="2053" w:right="20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Nomas mērķis</w:t>
            </w:r>
          </w:p>
        </w:tc>
        <w:tc>
          <w:tcPr>
            <w:tcW w:w="1450" w:type="dxa"/>
          </w:tcPr>
          <w:p w14:paraId="1C0F0AF4" w14:textId="77777777" w:rsidR="00F01502" w:rsidRDefault="00000000">
            <w:pPr>
              <w:pStyle w:val="TableParagraph"/>
              <w:spacing w:line="230" w:lineRule="exact"/>
              <w:ind w:left="328" w:right="311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Laiks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(stundas)</w:t>
            </w:r>
          </w:p>
        </w:tc>
        <w:tc>
          <w:tcPr>
            <w:tcW w:w="1985" w:type="dxa"/>
          </w:tcPr>
          <w:p w14:paraId="0823F16F" w14:textId="77777777" w:rsidR="00F01502" w:rsidRDefault="00000000">
            <w:pPr>
              <w:pStyle w:val="TableParagraph"/>
              <w:spacing w:line="230" w:lineRule="exact"/>
              <w:ind w:left="287" w:right="278" w:firstLine="482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(EUR),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PVN</w:t>
            </w:r>
          </w:p>
        </w:tc>
      </w:tr>
      <w:tr w:rsidR="00F01502" w14:paraId="7E4B7DA6" w14:textId="77777777">
        <w:trPr>
          <w:trHeight w:val="266"/>
        </w:trPr>
        <w:tc>
          <w:tcPr>
            <w:tcW w:w="5381" w:type="dxa"/>
          </w:tcPr>
          <w:p w14:paraId="0CD2D5EC" w14:textId="77777777" w:rsidR="00F01502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izglītību,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kultūru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mākslu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saistītam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mērķim</w:t>
            </w:r>
          </w:p>
        </w:tc>
        <w:tc>
          <w:tcPr>
            <w:tcW w:w="1450" w:type="dxa"/>
          </w:tcPr>
          <w:p w14:paraId="0F6578CF" w14:textId="77777777" w:rsidR="00F01502" w:rsidRDefault="00000000">
            <w:pPr>
              <w:pStyle w:val="TableParagraph"/>
              <w:spacing w:before="10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85" w:type="dxa"/>
          </w:tcPr>
          <w:p w14:paraId="42D847E9" w14:textId="77777777" w:rsidR="00F01502" w:rsidRDefault="00000000">
            <w:pPr>
              <w:pStyle w:val="TableParagraph"/>
              <w:spacing w:before="10"/>
              <w:ind w:left="744" w:right="738"/>
              <w:jc w:val="center"/>
              <w:rPr>
                <w:sz w:val="20"/>
              </w:rPr>
            </w:pPr>
            <w:r>
              <w:rPr>
                <w:sz w:val="20"/>
              </w:rPr>
              <w:t>5.09</w:t>
            </w:r>
          </w:p>
        </w:tc>
      </w:tr>
    </w:tbl>
    <w:p w14:paraId="4A036970" w14:textId="038EEC89" w:rsidR="00F01502" w:rsidRDefault="00F01502" w:rsidP="00DA22F5">
      <w:pPr>
        <w:pStyle w:val="BodyText"/>
        <w:tabs>
          <w:tab w:val="left" w:pos="7600"/>
        </w:tabs>
        <w:ind w:left="101"/>
      </w:pPr>
    </w:p>
    <w:sectPr w:rsidR="00F01502">
      <w:pgSz w:w="11910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6A85"/>
    <w:multiLevelType w:val="hybridMultilevel"/>
    <w:tmpl w:val="65FCEB9A"/>
    <w:lvl w:ilvl="0" w:tplc="01AA4BB6">
      <w:start w:val="1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 w:tplc="E0603D9C">
      <w:numFmt w:val="bullet"/>
      <w:lvlText w:val="•"/>
      <w:lvlJc w:val="left"/>
      <w:pPr>
        <w:ind w:left="1414" w:hanging="428"/>
      </w:pPr>
      <w:rPr>
        <w:rFonts w:hint="default"/>
        <w:lang w:val="lv-LV" w:eastAsia="en-US" w:bidi="ar-SA"/>
      </w:rPr>
    </w:lvl>
    <w:lvl w:ilvl="2" w:tplc="F20673B6">
      <w:numFmt w:val="bullet"/>
      <w:lvlText w:val="•"/>
      <w:lvlJc w:val="left"/>
      <w:pPr>
        <w:ind w:left="2309" w:hanging="428"/>
      </w:pPr>
      <w:rPr>
        <w:rFonts w:hint="default"/>
        <w:lang w:val="lv-LV" w:eastAsia="en-US" w:bidi="ar-SA"/>
      </w:rPr>
    </w:lvl>
    <w:lvl w:ilvl="3" w:tplc="93B62920">
      <w:numFmt w:val="bullet"/>
      <w:lvlText w:val="•"/>
      <w:lvlJc w:val="left"/>
      <w:pPr>
        <w:ind w:left="3203" w:hanging="428"/>
      </w:pPr>
      <w:rPr>
        <w:rFonts w:hint="default"/>
        <w:lang w:val="lv-LV" w:eastAsia="en-US" w:bidi="ar-SA"/>
      </w:rPr>
    </w:lvl>
    <w:lvl w:ilvl="4" w:tplc="3BEA0BAE">
      <w:numFmt w:val="bullet"/>
      <w:lvlText w:val="•"/>
      <w:lvlJc w:val="left"/>
      <w:pPr>
        <w:ind w:left="4098" w:hanging="428"/>
      </w:pPr>
      <w:rPr>
        <w:rFonts w:hint="default"/>
        <w:lang w:val="lv-LV" w:eastAsia="en-US" w:bidi="ar-SA"/>
      </w:rPr>
    </w:lvl>
    <w:lvl w:ilvl="5" w:tplc="5680E330">
      <w:numFmt w:val="bullet"/>
      <w:lvlText w:val="•"/>
      <w:lvlJc w:val="left"/>
      <w:pPr>
        <w:ind w:left="4993" w:hanging="428"/>
      </w:pPr>
      <w:rPr>
        <w:rFonts w:hint="default"/>
        <w:lang w:val="lv-LV" w:eastAsia="en-US" w:bidi="ar-SA"/>
      </w:rPr>
    </w:lvl>
    <w:lvl w:ilvl="6" w:tplc="3E9EA4D0">
      <w:numFmt w:val="bullet"/>
      <w:lvlText w:val="•"/>
      <w:lvlJc w:val="left"/>
      <w:pPr>
        <w:ind w:left="5887" w:hanging="428"/>
      </w:pPr>
      <w:rPr>
        <w:rFonts w:hint="default"/>
        <w:lang w:val="lv-LV" w:eastAsia="en-US" w:bidi="ar-SA"/>
      </w:rPr>
    </w:lvl>
    <w:lvl w:ilvl="7" w:tplc="54ACA492">
      <w:numFmt w:val="bullet"/>
      <w:lvlText w:val="•"/>
      <w:lvlJc w:val="left"/>
      <w:pPr>
        <w:ind w:left="6782" w:hanging="428"/>
      </w:pPr>
      <w:rPr>
        <w:rFonts w:hint="default"/>
        <w:lang w:val="lv-LV" w:eastAsia="en-US" w:bidi="ar-SA"/>
      </w:rPr>
    </w:lvl>
    <w:lvl w:ilvl="8" w:tplc="12A6E19A">
      <w:numFmt w:val="bullet"/>
      <w:lvlText w:val="•"/>
      <w:lvlJc w:val="left"/>
      <w:pPr>
        <w:ind w:left="7677" w:hanging="428"/>
      </w:pPr>
      <w:rPr>
        <w:rFonts w:hint="default"/>
        <w:lang w:val="lv-LV" w:eastAsia="en-US" w:bidi="ar-SA"/>
      </w:rPr>
    </w:lvl>
  </w:abstractNum>
  <w:num w:numId="1" w16cid:durableId="181325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02"/>
    <w:rsid w:val="00DA22F5"/>
    <w:rsid w:val="00F0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63A021"/>
  <w15:docId w15:val="{8783106E-82AB-4291-985C-E0716F6D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Heading1">
    <w:name w:val="heading 1"/>
    <w:basedOn w:val="Normal"/>
    <w:uiPriority w:val="9"/>
    <w:qFormat/>
    <w:pPr>
      <w:ind w:left="540" w:right="73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35"/>
      <w:ind w:left="540" w:right="73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2"/>
      <w:ind w:left="528" w:hanging="428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555</Words>
  <Characters>317</Characters>
  <Application>Microsoft Office Word</Application>
  <DocSecurity>0</DocSecurity>
  <Lines>2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- 55_lmumprojekts par telpu nomas maksu SPII_IG_Labots</dc:title>
  <dc:creator>Janis Parums</dc:creator>
  <cp:lastModifiedBy>Laura Dūša</cp:lastModifiedBy>
  <cp:revision>2</cp:revision>
  <dcterms:created xsi:type="dcterms:W3CDTF">2024-03-14T09:38:00Z</dcterms:created>
  <dcterms:modified xsi:type="dcterms:W3CDTF">2024-03-14T09:38:00Z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LastSaved">
    <vt:filetime>2024-03-14T00:00:00Z</vt:filetime>
  </property>
</Properties>
</file>