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630C" w14:textId="77777777" w:rsidR="004D516C" w:rsidRPr="00063AE3" w:rsidRDefault="001D1C2B" w:rsidP="00564CA6">
      <w:pPr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  <w:noProof/>
        </w:rPr>
        <w:drawing>
          <wp:inline distT="0" distB="0" distL="0" distR="0" wp14:anchorId="6371CD3C" wp14:editId="0E8BDA26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8871" w14:textId="77777777" w:rsidR="005C7FA1" w:rsidRPr="00F66F42" w:rsidRDefault="005C7FA1" w:rsidP="00564CA6">
      <w:pPr>
        <w:rPr>
          <w:rFonts w:ascii="Times New Roman" w:hAnsi="Times New Roman" w:cs="Times New Roman"/>
          <w:sz w:val="28"/>
          <w:szCs w:val="28"/>
        </w:rPr>
      </w:pPr>
    </w:p>
    <w:p w14:paraId="79A04305" w14:textId="1E9DCBD1" w:rsidR="00564CA6" w:rsidRPr="00F66F42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 xml:space="preserve">PROJEKTS uz </w:t>
      </w:r>
      <w:r w:rsidR="00A95DBA" w:rsidRPr="00F66F42">
        <w:rPr>
          <w:rFonts w:ascii="Times New Roman" w:hAnsi="Times New Roman" w:cs="Times New Roman"/>
          <w:noProof/>
        </w:rPr>
        <w:t>0</w:t>
      </w:r>
      <w:r w:rsidR="00B968D4" w:rsidRPr="00F66F42">
        <w:rPr>
          <w:rFonts w:ascii="Times New Roman" w:hAnsi="Times New Roman" w:cs="Times New Roman"/>
          <w:noProof/>
        </w:rPr>
        <w:t>6</w:t>
      </w:r>
      <w:r w:rsidR="00A95DBA" w:rsidRPr="00F66F42">
        <w:rPr>
          <w:rFonts w:ascii="Times New Roman" w:hAnsi="Times New Roman" w:cs="Times New Roman"/>
          <w:noProof/>
        </w:rPr>
        <w:t>.03.2024.</w:t>
      </w:r>
    </w:p>
    <w:p w14:paraId="14380D48" w14:textId="77777777" w:rsidR="00564CA6" w:rsidRPr="00F66F4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623D60" w14:textId="7C3D4300" w:rsidR="00564CA6" w:rsidRPr="00F66F42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 xml:space="preserve">vēlamais datums izskatīšanai: </w:t>
      </w:r>
      <w:r w:rsidR="008A2BA1" w:rsidRPr="00F66F42">
        <w:rPr>
          <w:rFonts w:ascii="Times New Roman" w:hAnsi="Times New Roman" w:cs="Times New Roman"/>
          <w:noProof/>
        </w:rPr>
        <w:t>IKSSK</w:t>
      </w:r>
      <w:r w:rsidRPr="00F66F42">
        <w:rPr>
          <w:rFonts w:ascii="Times New Roman" w:hAnsi="Times New Roman" w:cs="Times New Roman"/>
          <w:noProof/>
        </w:rPr>
        <w:t xml:space="preserve"> </w:t>
      </w:r>
      <w:r w:rsidR="008A2BA1" w:rsidRPr="00F66F42">
        <w:rPr>
          <w:rFonts w:ascii="Times New Roman" w:hAnsi="Times New Roman" w:cs="Times New Roman"/>
          <w:noProof/>
        </w:rPr>
        <w:t>0</w:t>
      </w:r>
      <w:r w:rsidR="00B968D4" w:rsidRPr="00F66F42">
        <w:rPr>
          <w:rFonts w:ascii="Times New Roman" w:hAnsi="Times New Roman" w:cs="Times New Roman"/>
          <w:noProof/>
        </w:rPr>
        <w:t>6</w:t>
      </w:r>
      <w:r w:rsidR="008A2BA1" w:rsidRPr="00F66F42">
        <w:rPr>
          <w:rFonts w:ascii="Times New Roman" w:hAnsi="Times New Roman" w:cs="Times New Roman"/>
          <w:noProof/>
        </w:rPr>
        <w:t>.</w:t>
      </w:r>
      <w:r w:rsidR="00A95DBA" w:rsidRPr="00F66F42">
        <w:rPr>
          <w:rFonts w:ascii="Times New Roman" w:hAnsi="Times New Roman" w:cs="Times New Roman"/>
          <w:noProof/>
        </w:rPr>
        <w:t>03</w:t>
      </w:r>
      <w:r w:rsidR="008A2BA1" w:rsidRPr="00F66F42">
        <w:rPr>
          <w:rFonts w:ascii="Times New Roman" w:hAnsi="Times New Roman" w:cs="Times New Roman"/>
          <w:noProof/>
        </w:rPr>
        <w:t>.202</w:t>
      </w:r>
      <w:r w:rsidR="00A95DBA" w:rsidRPr="00F66F42">
        <w:rPr>
          <w:rFonts w:ascii="Times New Roman" w:hAnsi="Times New Roman" w:cs="Times New Roman"/>
          <w:noProof/>
        </w:rPr>
        <w:t>4</w:t>
      </w:r>
      <w:r w:rsidR="008A2BA1" w:rsidRPr="00F66F42">
        <w:rPr>
          <w:rFonts w:ascii="Times New Roman" w:hAnsi="Times New Roman" w:cs="Times New Roman"/>
          <w:noProof/>
        </w:rPr>
        <w:t>.</w:t>
      </w:r>
    </w:p>
    <w:p w14:paraId="64D96AE2" w14:textId="255CAE02" w:rsidR="00564CA6" w:rsidRPr="00F66F42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 xml:space="preserve">domē: </w:t>
      </w:r>
      <w:r w:rsidR="008A2BA1" w:rsidRPr="00F66F42">
        <w:rPr>
          <w:rFonts w:ascii="Times New Roman" w:hAnsi="Times New Roman" w:cs="Times New Roman"/>
          <w:noProof/>
        </w:rPr>
        <w:t>2</w:t>
      </w:r>
      <w:r w:rsidR="002970E0" w:rsidRPr="00F66F42">
        <w:rPr>
          <w:rFonts w:ascii="Times New Roman" w:hAnsi="Times New Roman" w:cs="Times New Roman"/>
          <w:noProof/>
        </w:rPr>
        <w:t>8</w:t>
      </w:r>
      <w:r w:rsidRPr="00F66F42">
        <w:rPr>
          <w:rFonts w:ascii="Times New Roman" w:hAnsi="Times New Roman" w:cs="Times New Roman"/>
          <w:noProof/>
        </w:rPr>
        <w:t>.</w:t>
      </w:r>
      <w:r w:rsidR="00A95DBA" w:rsidRPr="00F66F42">
        <w:rPr>
          <w:rFonts w:ascii="Times New Roman" w:hAnsi="Times New Roman" w:cs="Times New Roman"/>
          <w:noProof/>
        </w:rPr>
        <w:t>03</w:t>
      </w:r>
      <w:r w:rsidRPr="00F66F42">
        <w:rPr>
          <w:rFonts w:ascii="Times New Roman" w:hAnsi="Times New Roman" w:cs="Times New Roman"/>
          <w:noProof/>
        </w:rPr>
        <w:t>.</w:t>
      </w:r>
      <w:r w:rsidR="008A2BA1" w:rsidRPr="00F66F42">
        <w:rPr>
          <w:rFonts w:ascii="Times New Roman" w:hAnsi="Times New Roman" w:cs="Times New Roman"/>
          <w:noProof/>
        </w:rPr>
        <w:t>202</w:t>
      </w:r>
      <w:r w:rsidR="00A95DBA" w:rsidRPr="00F66F42">
        <w:rPr>
          <w:rFonts w:ascii="Times New Roman" w:hAnsi="Times New Roman" w:cs="Times New Roman"/>
          <w:noProof/>
        </w:rPr>
        <w:t>4</w:t>
      </w:r>
      <w:r w:rsidRPr="00F66F42">
        <w:rPr>
          <w:rFonts w:ascii="Times New Roman" w:hAnsi="Times New Roman" w:cs="Times New Roman"/>
          <w:noProof/>
        </w:rPr>
        <w:t>.</w:t>
      </w:r>
    </w:p>
    <w:p w14:paraId="03E6463C" w14:textId="2820B3C5" w:rsidR="00564CA6" w:rsidRPr="00F66F42" w:rsidRDefault="001D1C2B" w:rsidP="00564CA6">
      <w:pPr>
        <w:jc w:val="right"/>
        <w:rPr>
          <w:rFonts w:ascii="Times New Roman" w:hAnsi="Times New Roman" w:cs="Times New Roman"/>
          <w:noProof/>
        </w:rPr>
      </w:pPr>
      <w:r w:rsidRPr="00F66F42">
        <w:rPr>
          <w:rFonts w:ascii="Times New Roman" w:hAnsi="Times New Roman" w:cs="Times New Roman"/>
          <w:noProof/>
        </w:rPr>
        <w:t>sagatavotājs</w:t>
      </w:r>
      <w:r w:rsidR="008A2BA1" w:rsidRPr="00F66F42">
        <w:rPr>
          <w:rFonts w:ascii="Times New Roman" w:hAnsi="Times New Roman" w:cs="Times New Roman"/>
          <w:noProof/>
        </w:rPr>
        <w:t xml:space="preserve"> un ziņotājs</w:t>
      </w:r>
      <w:r w:rsidRPr="00F66F42">
        <w:rPr>
          <w:rFonts w:ascii="Times New Roman" w:hAnsi="Times New Roman" w:cs="Times New Roman"/>
          <w:noProof/>
        </w:rPr>
        <w:t xml:space="preserve">: </w:t>
      </w:r>
      <w:r w:rsidR="002970E0" w:rsidRPr="00F66F42">
        <w:rPr>
          <w:rFonts w:ascii="Times New Roman" w:hAnsi="Times New Roman" w:cs="Times New Roman"/>
          <w:noProof/>
        </w:rPr>
        <w:t>Lāsma Dene</w:t>
      </w:r>
    </w:p>
    <w:p w14:paraId="34210F04" w14:textId="69D8FA34" w:rsidR="00564CA6" w:rsidRPr="00063AE3" w:rsidRDefault="00564CA6" w:rsidP="008A2BA1">
      <w:pPr>
        <w:jc w:val="center"/>
        <w:rPr>
          <w:rFonts w:ascii="Times New Roman" w:hAnsi="Times New Roman" w:cs="Times New Roman"/>
          <w:noProof/>
        </w:rPr>
      </w:pPr>
    </w:p>
    <w:p w14:paraId="7349CE2A" w14:textId="77777777" w:rsidR="00564CA6" w:rsidRPr="00063AE3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177068F" w14:textId="77777777" w:rsidR="00564CA6" w:rsidRPr="00063AE3" w:rsidRDefault="001D1C2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063AE3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063AE3">
        <w:rPr>
          <w:rFonts w:ascii="Times New Roman" w:hAnsi="Times New Roman" w:cs="Times New Roman"/>
          <w:noProof/>
          <w:sz w:val="28"/>
          <w:szCs w:val="28"/>
        </w:rPr>
        <w:tab/>
      </w:r>
    </w:p>
    <w:p w14:paraId="7E438BF7" w14:textId="77777777" w:rsidR="00564CA6" w:rsidRPr="00063AE3" w:rsidRDefault="001D1C2B" w:rsidP="00564CA6">
      <w:pPr>
        <w:jc w:val="center"/>
        <w:rPr>
          <w:rFonts w:ascii="Times New Roman" w:hAnsi="Times New Roman" w:cs="Times New Roman"/>
          <w:noProof/>
        </w:rPr>
      </w:pPr>
      <w:r w:rsidRPr="00063AE3">
        <w:rPr>
          <w:rFonts w:ascii="Times New Roman" w:hAnsi="Times New Roman" w:cs="Times New Roman"/>
          <w:noProof/>
        </w:rPr>
        <w:t>Ādažos, Ādažu novadā</w:t>
      </w:r>
    </w:p>
    <w:p w14:paraId="005D71DA" w14:textId="77777777" w:rsidR="00564CA6" w:rsidRPr="00063AE3" w:rsidRDefault="001D1C2B" w:rsidP="00564CA6">
      <w:pPr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</w:p>
    <w:p w14:paraId="1BE57A0F" w14:textId="149AD5D9" w:rsidR="00564CA6" w:rsidRPr="00063AE3" w:rsidRDefault="008A2BA1" w:rsidP="00564CA6">
      <w:pPr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>202</w:t>
      </w:r>
      <w:r w:rsidR="00A95DBA">
        <w:rPr>
          <w:rFonts w:ascii="Times New Roman" w:hAnsi="Times New Roman" w:cs="Times New Roman"/>
        </w:rPr>
        <w:t>4</w:t>
      </w:r>
      <w:r w:rsidRPr="00063AE3">
        <w:rPr>
          <w:rFonts w:ascii="Times New Roman" w:hAnsi="Times New Roman" w:cs="Times New Roman"/>
        </w:rPr>
        <w:t>. gada</w:t>
      </w:r>
      <w:r w:rsidRPr="00F606AD">
        <w:rPr>
          <w:rFonts w:ascii="Times New Roman" w:hAnsi="Times New Roman" w:cs="Times New Roman"/>
        </w:rPr>
        <w:t xml:space="preserve"> </w:t>
      </w:r>
      <w:r w:rsidR="00F606AD" w:rsidRPr="00F606AD">
        <w:rPr>
          <w:rFonts w:ascii="Times New Roman" w:hAnsi="Times New Roman" w:cs="Times New Roman"/>
        </w:rPr>
        <w:t>28.</w:t>
      </w:r>
      <w:r w:rsidRPr="00F606AD">
        <w:rPr>
          <w:rFonts w:ascii="Times New Roman" w:hAnsi="Times New Roman" w:cs="Times New Roman"/>
        </w:rPr>
        <w:t xml:space="preserve"> </w:t>
      </w:r>
      <w:r w:rsidR="00A95DBA">
        <w:rPr>
          <w:rFonts w:ascii="Times New Roman" w:hAnsi="Times New Roman" w:cs="Times New Roman"/>
        </w:rPr>
        <w:t>martā</w:t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r w:rsidRPr="00063AE3">
        <w:rPr>
          <w:rFonts w:ascii="Times New Roman" w:hAnsi="Times New Roman" w:cs="Times New Roman"/>
        </w:rPr>
        <w:tab/>
      </w:r>
      <w:proofErr w:type="spellStart"/>
      <w:r w:rsidRPr="005126B0">
        <w:rPr>
          <w:rFonts w:ascii="Times New Roman" w:hAnsi="Times New Roman" w:cs="Times New Roman"/>
          <w:b/>
        </w:rPr>
        <w:t>Nr</w:t>
      </w:r>
      <w:proofErr w:type="spellEnd"/>
      <w:r w:rsidRPr="005126B0">
        <w:rPr>
          <w:rFonts w:ascii="Times New Roman" w:hAnsi="Times New Roman" w:cs="Times New Roman"/>
          <w:b/>
        </w:rPr>
        <w:t>.</w:t>
      </w:r>
      <w:r w:rsidRPr="005126B0">
        <w:rPr>
          <w:rFonts w:ascii="Times New Roman" w:hAnsi="Times New Roman" w:cs="Times New Roman"/>
          <w:noProof/>
        </w:rPr>
        <w:fldChar w:fldCharType="begin"/>
      </w:r>
      <w:r w:rsidRPr="005126B0">
        <w:rPr>
          <w:rFonts w:ascii="Times New Roman" w:hAnsi="Times New Roman" w:cs="Times New Roman"/>
          <w:noProof/>
        </w:rPr>
        <w:instrText>MERGEFIELD DOKREGNUMURS</w:instrText>
      </w:r>
      <w:r w:rsidRPr="005126B0">
        <w:rPr>
          <w:rFonts w:ascii="Times New Roman" w:hAnsi="Times New Roman" w:cs="Times New Roman"/>
          <w:noProof/>
        </w:rPr>
        <w:fldChar w:fldCharType="separate"/>
      </w:r>
      <w:r w:rsidRPr="005126B0">
        <w:rPr>
          <w:rFonts w:ascii="Times New Roman" w:hAnsi="Times New Roman" w:cs="Times New Roman"/>
          <w:noProof/>
        </w:rPr>
        <w:t>«</w:t>
      </w:r>
      <w:r w:rsidRPr="005126B0">
        <w:rPr>
          <w:rFonts w:ascii="Times New Roman" w:hAnsi="Times New Roman" w:cs="Times New Roman"/>
          <w:noProof/>
          <w:highlight w:val="lightGray"/>
        </w:rPr>
        <w:t>DOKREGNUMURS»</w:t>
      </w:r>
      <w:r w:rsidRPr="005126B0">
        <w:rPr>
          <w:rFonts w:ascii="Times New Roman" w:hAnsi="Times New Roman" w:cs="Times New Roman"/>
          <w:noProof/>
        </w:rPr>
        <w:fldChar w:fldCharType="end"/>
      </w:r>
      <w:r w:rsidRPr="00063AE3">
        <w:rPr>
          <w:rFonts w:ascii="Times New Roman" w:hAnsi="Times New Roman" w:cs="Times New Roman"/>
        </w:rPr>
        <w:tab/>
      </w:r>
    </w:p>
    <w:p w14:paraId="4D885E54" w14:textId="77777777" w:rsidR="00564CA6" w:rsidRPr="00063AE3" w:rsidRDefault="00564CA6" w:rsidP="00564CA6">
      <w:pPr>
        <w:rPr>
          <w:rFonts w:ascii="Times New Roman" w:hAnsi="Times New Roman" w:cs="Times New Roman"/>
          <w:b/>
        </w:rPr>
      </w:pPr>
    </w:p>
    <w:p w14:paraId="03978C51" w14:textId="77777777" w:rsidR="00564CA6" w:rsidRPr="00063AE3" w:rsidRDefault="00564CA6" w:rsidP="00564CA6">
      <w:pPr>
        <w:rPr>
          <w:rFonts w:ascii="Times New Roman" w:hAnsi="Times New Roman" w:cs="Times New Roman"/>
        </w:rPr>
      </w:pPr>
    </w:p>
    <w:p w14:paraId="6BCBA58C" w14:textId="0645F2CF" w:rsidR="00327D53" w:rsidRPr="00063AE3" w:rsidRDefault="001D1C2B" w:rsidP="00564CA6">
      <w:pPr>
        <w:jc w:val="center"/>
        <w:rPr>
          <w:rFonts w:ascii="Times New Roman" w:eastAsia="Times New Roman" w:hAnsi="Times New Roman" w:cs="Times New Roman"/>
          <w:b/>
        </w:rPr>
      </w:pPr>
      <w:r w:rsidRPr="00063AE3">
        <w:rPr>
          <w:rFonts w:ascii="Times New Roman" w:hAnsi="Times New Roman" w:cs="Times New Roman"/>
          <w:b/>
        </w:rPr>
        <w:t xml:space="preserve">Par </w:t>
      </w:r>
      <w:r w:rsidR="002970E0" w:rsidRPr="00063AE3">
        <w:rPr>
          <w:rFonts w:ascii="Times New Roman" w:eastAsia="Times New Roman" w:hAnsi="Times New Roman" w:cs="Times New Roman"/>
          <w:b/>
        </w:rPr>
        <w:t>speciālās</w:t>
      </w:r>
      <w:r w:rsidR="00073F40">
        <w:rPr>
          <w:rFonts w:ascii="Times New Roman" w:eastAsia="Times New Roman" w:hAnsi="Times New Roman" w:cs="Times New Roman"/>
          <w:b/>
        </w:rPr>
        <w:t xml:space="preserve"> pamat</w:t>
      </w:r>
      <w:r w:rsidR="00327D53" w:rsidRPr="00063AE3">
        <w:rPr>
          <w:rFonts w:ascii="Times New Roman" w:eastAsia="Times New Roman" w:hAnsi="Times New Roman" w:cs="Times New Roman"/>
          <w:b/>
        </w:rPr>
        <w:t xml:space="preserve">izglītības programmas </w:t>
      </w:r>
      <w:r w:rsidR="00073F40">
        <w:rPr>
          <w:rFonts w:ascii="Times New Roman" w:eastAsia="Times New Roman" w:hAnsi="Times New Roman" w:cs="Times New Roman"/>
          <w:b/>
        </w:rPr>
        <w:t>īstenošanu</w:t>
      </w:r>
      <w:r w:rsidR="00327D53" w:rsidRPr="00063AE3">
        <w:rPr>
          <w:rFonts w:ascii="Times New Roman" w:eastAsia="Times New Roman" w:hAnsi="Times New Roman" w:cs="Times New Roman"/>
          <w:b/>
        </w:rPr>
        <w:t xml:space="preserve"> Ādažu novada </w:t>
      </w:r>
    </w:p>
    <w:p w14:paraId="67EEC40F" w14:textId="03E7B9B2" w:rsidR="00564CA6" w:rsidRPr="00063AE3" w:rsidRDefault="00327D53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063AE3">
        <w:rPr>
          <w:rFonts w:ascii="Times New Roman" w:eastAsia="Times New Roman" w:hAnsi="Times New Roman" w:cs="Times New Roman"/>
          <w:b/>
        </w:rPr>
        <w:t>pašvaldības izglītības iestādēs</w:t>
      </w:r>
    </w:p>
    <w:p w14:paraId="4DE45BF9" w14:textId="77777777" w:rsidR="00564CA6" w:rsidRPr="00063AE3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BEC9665" w14:textId="6C823827" w:rsidR="008B1126" w:rsidRDefault="00C47DD4" w:rsidP="00F82FF6">
      <w:pPr>
        <w:spacing w:after="120"/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>Ādažu novada pašvaldīb</w:t>
      </w:r>
      <w:r w:rsidR="00F606AD">
        <w:rPr>
          <w:rFonts w:ascii="Times New Roman" w:hAnsi="Times New Roman" w:cs="Times New Roman"/>
        </w:rPr>
        <w:t xml:space="preserve">as dome izskatīja </w:t>
      </w:r>
      <w:r w:rsidR="00F606AD" w:rsidRPr="00063AE3">
        <w:rPr>
          <w:rFonts w:ascii="Times New Roman" w:hAnsi="Times New Roman" w:cs="Times New Roman"/>
        </w:rPr>
        <w:t xml:space="preserve">2023. gada 15. septembrī </w:t>
      </w:r>
      <w:r w:rsidR="002970E0" w:rsidRPr="00063AE3">
        <w:rPr>
          <w:rFonts w:ascii="Times New Roman" w:hAnsi="Times New Roman" w:cs="Times New Roman"/>
        </w:rPr>
        <w:t>saņemt</w:t>
      </w:r>
      <w:r w:rsidR="00F606AD">
        <w:rPr>
          <w:rFonts w:ascii="Times New Roman" w:hAnsi="Times New Roman" w:cs="Times New Roman"/>
        </w:rPr>
        <w:t>u</w:t>
      </w:r>
      <w:r w:rsidR="002970E0" w:rsidRPr="00063AE3">
        <w:rPr>
          <w:rFonts w:ascii="Times New Roman" w:hAnsi="Times New Roman" w:cs="Times New Roman"/>
        </w:rPr>
        <w:t xml:space="preserve"> </w:t>
      </w:r>
      <w:r w:rsidR="008B1126">
        <w:rPr>
          <w:rFonts w:ascii="Times New Roman" w:hAnsi="Times New Roman" w:cs="Times New Roman"/>
        </w:rPr>
        <w:t>3 personu</w:t>
      </w:r>
      <w:r w:rsidR="008B1126" w:rsidRPr="00063AE3">
        <w:rPr>
          <w:rFonts w:ascii="Times New Roman" w:hAnsi="Times New Roman" w:cs="Times New Roman"/>
        </w:rPr>
        <w:t xml:space="preserve"> </w:t>
      </w:r>
      <w:r w:rsidR="008B1126">
        <w:rPr>
          <w:rFonts w:ascii="Times New Roman" w:hAnsi="Times New Roman" w:cs="Times New Roman"/>
        </w:rPr>
        <w:t xml:space="preserve">parakstītu </w:t>
      </w:r>
      <w:r w:rsidR="002970E0" w:rsidRPr="00063AE3">
        <w:rPr>
          <w:rFonts w:ascii="Times New Roman" w:hAnsi="Times New Roman" w:cs="Times New Roman"/>
        </w:rPr>
        <w:t>iesniegum</w:t>
      </w:r>
      <w:r w:rsidR="00F606AD">
        <w:rPr>
          <w:rFonts w:ascii="Times New Roman" w:hAnsi="Times New Roman" w:cs="Times New Roman"/>
        </w:rPr>
        <w:t>u</w:t>
      </w:r>
      <w:r w:rsidRPr="00063AE3">
        <w:rPr>
          <w:rFonts w:ascii="Times New Roman" w:hAnsi="Times New Roman" w:cs="Times New Roman"/>
        </w:rPr>
        <w:t xml:space="preserve"> (</w:t>
      </w:r>
      <w:r w:rsidR="00F606AD">
        <w:rPr>
          <w:rFonts w:ascii="Times New Roman" w:hAnsi="Times New Roman" w:cs="Times New Roman"/>
        </w:rPr>
        <w:t xml:space="preserve">pašvaldības </w:t>
      </w:r>
      <w:proofErr w:type="spellStart"/>
      <w:r w:rsidRPr="00063AE3">
        <w:rPr>
          <w:rFonts w:ascii="Times New Roman" w:hAnsi="Times New Roman" w:cs="Times New Roman"/>
        </w:rPr>
        <w:t>reģ</w:t>
      </w:r>
      <w:proofErr w:type="spellEnd"/>
      <w:r w:rsidRPr="00063AE3">
        <w:rPr>
          <w:rFonts w:ascii="Times New Roman" w:hAnsi="Times New Roman" w:cs="Times New Roman"/>
        </w:rPr>
        <w:t>.</w:t>
      </w:r>
      <w:r w:rsidR="00F81C40">
        <w:rPr>
          <w:rFonts w:ascii="Times New Roman" w:hAnsi="Times New Roman" w:cs="Times New Roman"/>
        </w:rPr>
        <w:t xml:space="preserve"> </w:t>
      </w:r>
      <w:r w:rsidR="00F606AD">
        <w:rPr>
          <w:rFonts w:ascii="Times New Roman" w:hAnsi="Times New Roman" w:cs="Times New Roman"/>
        </w:rPr>
        <w:t>N</w:t>
      </w:r>
      <w:r w:rsidRPr="00063AE3">
        <w:rPr>
          <w:rFonts w:ascii="Times New Roman" w:hAnsi="Times New Roman" w:cs="Times New Roman"/>
        </w:rPr>
        <w:t xml:space="preserve">r. </w:t>
      </w:r>
      <w:r w:rsidR="002970E0" w:rsidRPr="00063AE3">
        <w:rPr>
          <w:rFonts w:ascii="Times New Roman" w:hAnsi="Times New Roman" w:cs="Times New Roman"/>
        </w:rPr>
        <w:t>ĀNP/1-11-1/23/4869</w:t>
      </w:r>
      <w:r w:rsidRPr="00063AE3">
        <w:rPr>
          <w:rFonts w:ascii="Times New Roman" w:hAnsi="Times New Roman" w:cs="Times New Roman"/>
        </w:rPr>
        <w:t>)</w:t>
      </w:r>
      <w:r w:rsidR="00F606AD">
        <w:rPr>
          <w:rFonts w:ascii="Times New Roman" w:hAnsi="Times New Roman" w:cs="Times New Roman"/>
        </w:rPr>
        <w:t>,</w:t>
      </w:r>
      <w:r w:rsidR="002970E0" w:rsidRPr="00063AE3">
        <w:rPr>
          <w:rFonts w:ascii="Times New Roman" w:hAnsi="Times New Roman" w:cs="Times New Roman"/>
        </w:rPr>
        <w:t xml:space="preserve"> ar lūgumu akreditēt </w:t>
      </w:r>
      <w:r w:rsidRPr="00063AE3">
        <w:rPr>
          <w:rFonts w:ascii="Times New Roman" w:hAnsi="Times New Roman" w:cs="Times New Roman"/>
        </w:rPr>
        <w:t>speciālās izglītības programmu</w:t>
      </w:r>
      <w:r w:rsidR="00C82C23" w:rsidRPr="00063AE3">
        <w:rPr>
          <w:rFonts w:ascii="Times New Roman" w:hAnsi="Times New Roman" w:cs="Times New Roman"/>
        </w:rPr>
        <w:t xml:space="preserve"> </w:t>
      </w:r>
      <w:r w:rsidR="00F77AC6" w:rsidRPr="00063AE3">
        <w:rPr>
          <w:rFonts w:ascii="Times New Roman" w:hAnsi="Times New Roman" w:cs="Times New Roman"/>
        </w:rPr>
        <w:t xml:space="preserve">bērniem ar garīgās attīstības traucējumiem </w:t>
      </w:r>
      <w:r w:rsidR="00C82C23" w:rsidRPr="00063AE3">
        <w:rPr>
          <w:rFonts w:ascii="Times New Roman" w:hAnsi="Times New Roman" w:cs="Times New Roman"/>
        </w:rPr>
        <w:t>(</w:t>
      </w:r>
      <w:r w:rsidRPr="00063AE3">
        <w:rPr>
          <w:rFonts w:ascii="Times New Roman" w:hAnsi="Times New Roman" w:cs="Times New Roman"/>
        </w:rPr>
        <w:t xml:space="preserve">kods – </w:t>
      </w:r>
      <w:r w:rsidR="002970E0" w:rsidRPr="00063AE3">
        <w:rPr>
          <w:rFonts w:ascii="Times New Roman" w:hAnsi="Times New Roman" w:cs="Times New Roman"/>
        </w:rPr>
        <w:t>21015811</w:t>
      </w:r>
      <w:r w:rsidRPr="00063AE3">
        <w:rPr>
          <w:rFonts w:ascii="Times New Roman" w:hAnsi="Times New Roman" w:cs="Times New Roman"/>
        </w:rPr>
        <w:t xml:space="preserve"> (turpmāk – Speciālā programma)</w:t>
      </w:r>
      <w:r w:rsidR="00F606AD">
        <w:rPr>
          <w:rFonts w:ascii="Times New Roman" w:hAnsi="Times New Roman" w:cs="Times New Roman"/>
        </w:rPr>
        <w:t>)</w:t>
      </w:r>
      <w:r w:rsidR="002970E0" w:rsidRPr="00063AE3">
        <w:rPr>
          <w:rFonts w:ascii="Times New Roman" w:hAnsi="Times New Roman" w:cs="Times New Roman"/>
        </w:rPr>
        <w:t>.</w:t>
      </w:r>
      <w:r w:rsidR="00C4091E">
        <w:rPr>
          <w:rFonts w:ascii="Times New Roman" w:hAnsi="Times New Roman" w:cs="Times New Roman"/>
        </w:rPr>
        <w:t xml:space="preserve"> </w:t>
      </w:r>
    </w:p>
    <w:p w14:paraId="055586B6" w14:textId="7099EB81" w:rsidR="006F711E" w:rsidRPr="00063AE3" w:rsidRDefault="00063AE3" w:rsidP="00F82FF6">
      <w:pPr>
        <w:spacing w:after="120"/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 xml:space="preserve">2023./2024. mācību gadā </w:t>
      </w:r>
      <w:r w:rsidR="00F606AD">
        <w:rPr>
          <w:rFonts w:ascii="Times New Roman" w:hAnsi="Times New Roman" w:cs="Times New Roman"/>
        </w:rPr>
        <w:t>p</w:t>
      </w:r>
      <w:r w:rsidR="006F711E" w:rsidRPr="00063AE3">
        <w:rPr>
          <w:rFonts w:ascii="Times New Roman" w:hAnsi="Times New Roman" w:cs="Times New Roman"/>
        </w:rPr>
        <w:t xml:space="preserve">ašvaldības izglītības iestādēs </w:t>
      </w:r>
      <w:r w:rsidRPr="00063AE3">
        <w:rPr>
          <w:rFonts w:ascii="Times New Roman" w:hAnsi="Times New Roman" w:cs="Times New Roman"/>
        </w:rPr>
        <w:t xml:space="preserve">(pamatskolas posmā) </w:t>
      </w:r>
      <w:r w:rsidR="006F711E" w:rsidRPr="00063AE3">
        <w:rPr>
          <w:rFonts w:ascii="Times New Roman" w:hAnsi="Times New Roman" w:cs="Times New Roman"/>
        </w:rPr>
        <w:t>šāda programma netiek nodrošināta, tāpēc vecāki meklē izglītības iestādes blakus novados un pilsētās</w:t>
      </w:r>
      <w:r w:rsidR="00F606AD">
        <w:rPr>
          <w:rFonts w:ascii="Times New Roman" w:hAnsi="Times New Roman" w:cs="Times New Roman"/>
        </w:rPr>
        <w:t xml:space="preserve">. </w:t>
      </w:r>
    </w:p>
    <w:p w14:paraId="3B128973" w14:textId="037E189E" w:rsidR="00F606AD" w:rsidRDefault="00017365" w:rsidP="006F711E">
      <w:pPr>
        <w:spacing w:after="120"/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>Izglītības likuma</w:t>
      </w:r>
      <w:r w:rsidR="006F711E" w:rsidRPr="00063AE3">
        <w:rPr>
          <w:rFonts w:ascii="Times New Roman" w:hAnsi="Times New Roman" w:cs="Times New Roman"/>
        </w:rPr>
        <w:t xml:space="preserve"> </w:t>
      </w:r>
      <w:r w:rsidR="00F1399D">
        <w:rPr>
          <w:rFonts w:ascii="Times New Roman" w:hAnsi="Times New Roman" w:cs="Times New Roman"/>
        </w:rPr>
        <w:t xml:space="preserve">(turpmāk – Likums) </w:t>
      </w:r>
      <w:r w:rsidRPr="00063AE3">
        <w:rPr>
          <w:rFonts w:ascii="Times New Roman" w:hAnsi="Times New Roman" w:cs="Times New Roman"/>
        </w:rPr>
        <w:t>17.</w:t>
      </w:r>
      <w:r w:rsidR="00F77AC6" w:rsidRPr="00063AE3">
        <w:rPr>
          <w:rFonts w:ascii="Times New Roman" w:hAnsi="Times New Roman" w:cs="Times New Roman"/>
        </w:rPr>
        <w:t xml:space="preserve"> </w:t>
      </w:r>
      <w:r w:rsidRPr="00063AE3">
        <w:rPr>
          <w:rFonts w:ascii="Times New Roman" w:hAnsi="Times New Roman" w:cs="Times New Roman"/>
        </w:rPr>
        <w:t xml:space="preserve">panta </w:t>
      </w:r>
      <w:r w:rsidR="00F606AD">
        <w:rPr>
          <w:rFonts w:ascii="Times New Roman" w:hAnsi="Times New Roman" w:cs="Times New Roman"/>
        </w:rPr>
        <w:t>pirm</w:t>
      </w:r>
      <w:r w:rsidR="00CE5CAD">
        <w:rPr>
          <w:rFonts w:ascii="Times New Roman" w:hAnsi="Times New Roman" w:cs="Times New Roman"/>
        </w:rPr>
        <w:t>ajā</w:t>
      </w:r>
      <w:r w:rsidR="00F606AD">
        <w:rPr>
          <w:rFonts w:ascii="Times New Roman" w:hAnsi="Times New Roman" w:cs="Times New Roman"/>
        </w:rPr>
        <w:t xml:space="preserve"> daļ</w:t>
      </w:r>
      <w:r w:rsidR="00CE5CAD">
        <w:rPr>
          <w:rFonts w:ascii="Times New Roman" w:hAnsi="Times New Roman" w:cs="Times New Roman"/>
        </w:rPr>
        <w:t>ā noteikts</w:t>
      </w:r>
      <w:r w:rsidRPr="00063AE3">
        <w:rPr>
          <w:rFonts w:ascii="Times New Roman" w:hAnsi="Times New Roman" w:cs="Times New Roman"/>
        </w:rPr>
        <w:t xml:space="preserve">, </w:t>
      </w:r>
      <w:r w:rsidR="00CE5CAD">
        <w:rPr>
          <w:rFonts w:ascii="Times New Roman" w:hAnsi="Times New Roman" w:cs="Times New Roman"/>
        </w:rPr>
        <w:t xml:space="preserve">ka </w:t>
      </w:r>
      <w:r w:rsidRPr="00063AE3">
        <w:rPr>
          <w:rFonts w:ascii="Times New Roman" w:hAnsi="Times New Roman" w:cs="Times New Roman"/>
        </w:rPr>
        <w:t xml:space="preserve">pašvaldības pienākums ir nodrošināt bērniem, kuru dzīvesvieta deklarēta pašvaldības administratīvajā teritorijā, iespēju iegūt pamatizglītību </w:t>
      </w:r>
      <w:r w:rsidRPr="00F606AD">
        <w:rPr>
          <w:rFonts w:ascii="Times New Roman" w:hAnsi="Times New Roman" w:cs="Times New Roman"/>
        </w:rPr>
        <w:t>bērna dzīvesvietai tuvākajā pašvaldības izglītības iestādē</w:t>
      </w:r>
      <w:r w:rsidR="00F606AD">
        <w:rPr>
          <w:rFonts w:ascii="Times New Roman" w:hAnsi="Times New Roman" w:cs="Times New Roman"/>
        </w:rPr>
        <w:t xml:space="preserve">. </w:t>
      </w:r>
    </w:p>
    <w:p w14:paraId="3C45F68B" w14:textId="15AB9F49" w:rsidR="00F77AC6" w:rsidRPr="00063AE3" w:rsidRDefault="00F606AD" w:rsidP="006F711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Likuma </w:t>
      </w:r>
      <w:r w:rsidR="006F711E" w:rsidRPr="00063AE3">
        <w:rPr>
          <w:rFonts w:ascii="Times New Roman" w:hAnsi="Times New Roman" w:cs="Times New Roman"/>
        </w:rPr>
        <w:t xml:space="preserve">3. panta </w:t>
      </w:r>
      <w:r>
        <w:rPr>
          <w:rFonts w:ascii="Times New Roman" w:hAnsi="Times New Roman" w:cs="Times New Roman"/>
        </w:rPr>
        <w:t xml:space="preserve">pirmajā daļā </w:t>
      </w:r>
      <w:r w:rsidR="000C2DBD" w:rsidRPr="00063AE3">
        <w:rPr>
          <w:rFonts w:ascii="Times New Roman" w:hAnsi="Times New Roman" w:cs="Times New Roman"/>
        </w:rPr>
        <w:t>teikts</w:t>
      </w:r>
      <w:r w:rsidR="006F711E" w:rsidRPr="00063AE3">
        <w:rPr>
          <w:rFonts w:ascii="Times New Roman" w:hAnsi="Times New Roman" w:cs="Times New Roman"/>
        </w:rPr>
        <w:t xml:space="preserve">, ka </w:t>
      </w:r>
      <w:r w:rsidR="00F77AC6" w:rsidRPr="00F606AD">
        <w:rPr>
          <w:rFonts w:ascii="Times New Roman" w:hAnsi="Times New Roman" w:cs="Times New Roman"/>
        </w:rPr>
        <w:t>i</w:t>
      </w:r>
      <w:r w:rsidR="00017365" w:rsidRPr="00F606AD">
        <w:rPr>
          <w:rFonts w:ascii="Times New Roman" w:hAnsi="Times New Roman" w:cs="Times New Roman"/>
        </w:rPr>
        <w:t xml:space="preserve">kvienam ir tiesības uz kvalitatīvu un </w:t>
      </w:r>
      <w:r w:rsidR="00017365" w:rsidRPr="00F606AD">
        <w:rPr>
          <w:rFonts w:ascii="Times New Roman" w:hAnsi="Times New Roman" w:cs="Times New Roman"/>
          <w:u w:val="single"/>
        </w:rPr>
        <w:t>iekļaujošu izglītību</w:t>
      </w:r>
      <w:r w:rsidR="00F77AC6" w:rsidRPr="00F606AD">
        <w:rPr>
          <w:rFonts w:ascii="Times New Roman" w:hAnsi="Times New Roman" w:cs="Times New Roman"/>
        </w:rPr>
        <w:t xml:space="preserve"> (i</w:t>
      </w:r>
      <w:r w:rsidR="00C82C23" w:rsidRPr="00F606AD">
        <w:rPr>
          <w:rFonts w:ascii="Times New Roman" w:hAnsi="Times New Roman" w:cs="Times New Roman"/>
        </w:rPr>
        <w:t>ekļaujoša izglītība ir process</w:t>
      </w:r>
      <w:r w:rsidR="00C82C23" w:rsidRPr="00063AE3">
        <w:rPr>
          <w:rFonts w:ascii="Times New Roman" w:hAnsi="Times New Roman" w:cs="Times New Roman"/>
        </w:rPr>
        <w:t>, kurā tiek nodrošinātas atbilstošas visu izglītojamo daudzveidīgās vajadzības, palielinot ikviena izglītojamā līdzdalības iespējas mācību procesā, kultūrā un dažādās kopienās un samazinot izslēgšanas iespējas no izglītības un izglītības ieguves procesa</w:t>
      </w:r>
      <w:r w:rsidR="00F77AC6" w:rsidRPr="00063AE3">
        <w:rPr>
          <w:rFonts w:ascii="Times New Roman" w:hAnsi="Times New Roman" w:cs="Times New Roman"/>
        </w:rPr>
        <w:t>)</w:t>
      </w:r>
      <w:r w:rsidR="006F711E" w:rsidRPr="00063AE3">
        <w:rPr>
          <w:rFonts w:ascii="Times New Roman" w:hAnsi="Times New Roman" w:cs="Times New Roman"/>
        </w:rPr>
        <w:t>.</w:t>
      </w:r>
    </w:p>
    <w:p w14:paraId="78BD4ABC" w14:textId="68AC8E90" w:rsidR="00F606AD" w:rsidRDefault="00C4091E" w:rsidP="00563EE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Likuma</w:t>
      </w:r>
      <w:r w:rsidRPr="00EE37D3">
        <w:rPr>
          <w:rFonts w:ascii="Times New Roman" w:hAnsi="Times New Roman" w:cs="Times New Roman"/>
        </w:rPr>
        <w:t xml:space="preserve"> 29. panta pirma</w:t>
      </w:r>
      <w:r>
        <w:rPr>
          <w:rFonts w:ascii="Times New Roman" w:hAnsi="Times New Roman" w:cs="Times New Roman"/>
        </w:rPr>
        <w:t>is</w:t>
      </w:r>
      <w:r w:rsidRPr="00EE37D3">
        <w:rPr>
          <w:rFonts w:ascii="Times New Roman" w:hAnsi="Times New Roman" w:cs="Times New Roman"/>
        </w:rPr>
        <w:t xml:space="preserve"> punkt</w:t>
      </w:r>
      <w:r>
        <w:rPr>
          <w:rFonts w:ascii="Times New Roman" w:hAnsi="Times New Roman" w:cs="Times New Roman"/>
        </w:rPr>
        <w:t>s</w:t>
      </w:r>
      <w:r w:rsidRPr="00EE3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nosaka p</w:t>
      </w:r>
      <w:r w:rsidR="000C2DBD" w:rsidRPr="00063AE3">
        <w:rPr>
          <w:rFonts w:ascii="Times New Roman" w:hAnsi="Times New Roman" w:cs="Times New Roman"/>
        </w:rPr>
        <w:t>ašvaldība</w:t>
      </w:r>
      <w:r>
        <w:rPr>
          <w:rFonts w:ascii="Times New Roman" w:hAnsi="Times New Roman" w:cs="Times New Roman"/>
        </w:rPr>
        <w:t>i</w:t>
      </w:r>
      <w:r w:rsidR="00063AE3" w:rsidRPr="00063AE3">
        <w:rPr>
          <w:rFonts w:ascii="Times New Roman" w:hAnsi="Times New Roman" w:cs="Times New Roman"/>
        </w:rPr>
        <w:t xml:space="preserve">, </w:t>
      </w:r>
      <w:r w:rsidR="000C2DBD" w:rsidRPr="00063AE3">
        <w:rPr>
          <w:rFonts w:ascii="Times New Roman" w:hAnsi="Times New Roman" w:cs="Times New Roman"/>
        </w:rPr>
        <w:t>kā izglītības iestādes dibinātāja</w:t>
      </w:r>
      <w:r>
        <w:rPr>
          <w:rFonts w:ascii="Times New Roman" w:hAnsi="Times New Roman" w:cs="Times New Roman"/>
        </w:rPr>
        <w:t xml:space="preserve">m, </w:t>
      </w:r>
      <w:r w:rsidR="000C2DBD" w:rsidRPr="00F606AD">
        <w:rPr>
          <w:rFonts w:ascii="Times New Roman" w:hAnsi="Times New Roman" w:cs="Times New Roman"/>
        </w:rPr>
        <w:t>pienākum</w:t>
      </w:r>
      <w:r>
        <w:rPr>
          <w:rFonts w:ascii="Times New Roman" w:hAnsi="Times New Roman" w:cs="Times New Roman"/>
        </w:rPr>
        <w:t>u</w:t>
      </w:r>
      <w:r w:rsidR="000C2DBD" w:rsidRPr="00F606AD">
        <w:rPr>
          <w:rFonts w:ascii="Times New Roman" w:hAnsi="Times New Roman" w:cs="Times New Roman"/>
        </w:rPr>
        <w:t xml:space="preserve"> </w:t>
      </w:r>
      <w:r w:rsidR="000C2DBD" w:rsidRPr="00F606AD">
        <w:rPr>
          <w:rFonts w:ascii="Times New Roman" w:hAnsi="Times New Roman" w:cs="Times New Roman"/>
          <w:u w:val="single"/>
        </w:rPr>
        <w:t>veidot iekļaujošu</w:t>
      </w:r>
      <w:r w:rsidR="00563EEC" w:rsidRPr="00F606AD">
        <w:rPr>
          <w:rFonts w:ascii="Times New Roman" w:hAnsi="Times New Roman" w:cs="Times New Roman"/>
          <w:u w:val="single"/>
        </w:rPr>
        <w:t xml:space="preserve"> vidi</w:t>
      </w:r>
      <w:r w:rsidR="00F606AD">
        <w:rPr>
          <w:rFonts w:ascii="Times New Roman" w:hAnsi="Times New Roman" w:cs="Times New Roman"/>
        </w:rPr>
        <w:t xml:space="preserve"> </w:t>
      </w:r>
      <w:r w:rsidR="00563EEC" w:rsidRPr="00F606AD">
        <w:rPr>
          <w:rFonts w:ascii="Times New Roman" w:hAnsi="Times New Roman" w:cs="Times New Roman"/>
        </w:rPr>
        <w:t xml:space="preserve">un </w:t>
      </w:r>
      <w:r w:rsidR="00CC494C" w:rsidRPr="00063AE3">
        <w:rPr>
          <w:rFonts w:ascii="Times New Roman" w:hAnsi="Times New Roman" w:cs="Times New Roman"/>
        </w:rPr>
        <w:t>nodrošināt iekļaujošu pamatizglītību</w:t>
      </w:r>
      <w:r w:rsidR="00063AE3" w:rsidRPr="00063AE3">
        <w:rPr>
          <w:rFonts w:ascii="Times New Roman" w:hAnsi="Times New Roman" w:cs="Times New Roman"/>
        </w:rPr>
        <w:t xml:space="preserve"> </w:t>
      </w:r>
      <w:r w:rsidR="00CC494C" w:rsidRPr="00063AE3">
        <w:rPr>
          <w:rFonts w:ascii="Times New Roman" w:hAnsi="Times New Roman" w:cs="Times New Roman"/>
        </w:rPr>
        <w:t xml:space="preserve">bērna dzīvesvietai tuvākajā </w:t>
      </w:r>
      <w:r>
        <w:rPr>
          <w:rFonts w:ascii="Times New Roman" w:hAnsi="Times New Roman" w:cs="Times New Roman"/>
        </w:rPr>
        <w:t>p</w:t>
      </w:r>
      <w:r w:rsidRPr="00063AE3">
        <w:rPr>
          <w:rFonts w:ascii="Times New Roman" w:hAnsi="Times New Roman" w:cs="Times New Roman"/>
        </w:rPr>
        <w:t xml:space="preserve">ašvaldības </w:t>
      </w:r>
      <w:r w:rsidR="00CC494C" w:rsidRPr="00063AE3">
        <w:rPr>
          <w:rFonts w:ascii="Times New Roman" w:hAnsi="Times New Roman" w:cs="Times New Roman"/>
        </w:rPr>
        <w:t>izglītības iestādē</w:t>
      </w:r>
      <w:r w:rsidR="00F606AD">
        <w:rPr>
          <w:rFonts w:ascii="Times New Roman" w:hAnsi="Times New Roman" w:cs="Times New Roman"/>
        </w:rPr>
        <w:t>.</w:t>
      </w:r>
    </w:p>
    <w:p w14:paraId="1911E8CF" w14:textId="38351C80" w:rsidR="001A188A" w:rsidRDefault="0012460A" w:rsidP="001A188A">
      <w:pPr>
        <w:spacing w:after="120"/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 xml:space="preserve">Ministru kabineta </w:t>
      </w:r>
      <w:r w:rsidR="00F606AD">
        <w:rPr>
          <w:rFonts w:ascii="Times New Roman" w:hAnsi="Times New Roman" w:cs="Times New Roman"/>
        </w:rPr>
        <w:t>2018.</w:t>
      </w:r>
      <w:r w:rsidR="001A188A">
        <w:rPr>
          <w:rFonts w:ascii="Times New Roman" w:hAnsi="Times New Roman" w:cs="Times New Roman"/>
        </w:rPr>
        <w:t xml:space="preserve"> </w:t>
      </w:r>
      <w:r w:rsidR="00F606AD">
        <w:rPr>
          <w:rFonts w:ascii="Times New Roman" w:hAnsi="Times New Roman" w:cs="Times New Roman"/>
        </w:rPr>
        <w:t>gada 27.</w:t>
      </w:r>
      <w:r w:rsidR="001A188A">
        <w:rPr>
          <w:rFonts w:ascii="Times New Roman" w:hAnsi="Times New Roman" w:cs="Times New Roman"/>
        </w:rPr>
        <w:t xml:space="preserve"> </w:t>
      </w:r>
      <w:r w:rsidR="00F606AD">
        <w:rPr>
          <w:rFonts w:ascii="Times New Roman" w:hAnsi="Times New Roman" w:cs="Times New Roman"/>
        </w:rPr>
        <w:t xml:space="preserve">novembra </w:t>
      </w:r>
      <w:r w:rsidRPr="00063AE3">
        <w:rPr>
          <w:rFonts w:ascii="Times New Roman" w:hAnsi="Times New Roman" w:cs="Times New Roman"/>
        </w:rPr>
        <w:t>noteikumu Nr.</w:t>
      </w:r>
      <w:r w:rsidR="00CE5CAD">
        <w:rPr>
          <w:rFonts w:ascii="Times New Roman" w:hAnsi="Times New Roman" w:cs="Times New Roman"/>
        </w:rPr>
        <w:t xml:space="preserve"> </w:t>
      </w:r>
      <w:r w:rsidRPr="00063AE3">
        <w:rPr>
          <w:rFonts w:ascii="Times New Roman" w:hAnsi="Times New Roman" w:cs="Times New Roman"/>
        </w:rPr>
        <w:t>747 “Noteikumi par valsts pamatizglītības standartu un pamatizglītības programmu paraugiem” 2</w:t>
      </w:r>
      <w:r w:rsidR="001A188A">
        <w:rPr>
          <w:rFonts w:ascii="Times New Roman" w:hAnsi="Times New Roman" w:cs="Times New Roman"/>
        </w:rPr>
        <w:t>2</w:t>
      </w:r>
      <w:r w:rsidRPr="00063AE3">
        <w:rPr>
          <w:rFonts w:ascii="Times New Roman" w:hAnsi="Times New Roman" w:cs="Times New Roman"/>
        </w:rPr>
        <w:t>.1.</w:t>
      </w:r>
      <w:r w:rsidR="007972CE">
        <w:rPr>
          <w:rFonts w:ascii="Times New Roman" w:hAnsi="Times New Roman" w:cs="Times New Roman"/>
        </w:rPr>
        <w:t xml:space="preserve"> </w:t>
      </w:r>
      <w:r w:rsidR="00CE5CAD">
        <w:rPr>
          <w:rFonts w:ascii="Times New Roman" w:hAnsi="Times New Roman" w:cs="Times New Roman"/>
        </w:rPr>
        <w:t>apakš</w:t>
      </w:r>
      <w:r w:rsidRPr="00063AE3">
        <w:rPr>
          <w:rFonts w:ascii="Times New Roman" w:hAnsi="Times New Roman" w:cs="Times New Roman"/>
        </w:rPr>
        <w:t>punkt</w:t>
      </w:r>
      <w:r w:rsidR="00F606AD">
        <w:rPr>
          <w:rFonts w:ascii="Times New Roman" w:hAnsi="Times New Roman" w:cs="Times New Roman"/>
        </w:rPr>
        <w:t xml:space="preserve">s un </w:t>
      </w:r>
      <w:r w:rsidRPr="00063AE3">
        <w:rPr>
          <w:rFonts w:ascii="Times New Roman" w:hAnsi="Times New Roman" w:cs="Times New Roman"/>
        </w:rPr>
        <w:t>15.</w:t>
      </w:r>
      <w:r w:rsidR="007972CE">
        <w:rPr>
          <w:rFonts w:ascii="Times New Roman" w:hAnsi="Times New Roman" w:cs="Times New Roman"/>
        </w:rPr>
        <w:t xml:space="preserve"> </w:t>
      </w:r>
      <w:r w:rsidRPr="00063AE3">
        <w:rPr>
          <w:rFonts w:ascii="Times New Roman" w:hAnsi="Times New Roman" w:cs="Times New Roman"/>
        </w:rPr>
        <w:t>pielikum</w:t>
      </w:r>
      <w:r w:rsidR="00F606AD">
        <w:rPr>
          <w:rFonts w:ascii="Times New Roman" w:hAnsi="Times New Roman" w:cs="Times New Roman"/>
        </w:rPr>
        <w:t xml:space="preserve">s </w:t>
      </w:r>
      <w:r w:rsidR="00F606AD" w:rsidRPr="001A188A">
        <w:rPr>
          <w:rFonts w:ascii="Times New Roman" w:hAnsi="Times New Roman" w:cs="Times New Roman"/>
        </w:rPr>
        <w:t>nosaka</w:t>
      </w:r>
      <w:r w:rsidR="001A188A">
        <w:rPr>
          <w:rFonts w:ascii="Times New Roman" w:hAnsi="Times New Roman" w:cs="Times New Roman"/>
        </w:rPr>
        <w:t xml:space="preserve"> </w:t>
      </w:r>
      <w:r w:rsidR="00EE37D3">
        <w:rPr>
          <w:rFonts w:ascii="Times New Roman" w:hAnsi="Times New Roman" w:cs="Times New Roman"/>
        </w:rPr>
        <w:t xml:space="preserve">programmu paraugu </w:t>
      </w:r>
      <w:r w:rsidR="001A188A" w:rsidRPr="001A188A">
        <w:rPr>
          <w:rFonts w:ascii="Times New Roman" w:hAnsi="Times New Roman" w:cs="Times New Roman"/>
        </w:rPr>
        <w:t>Latvijas izglītības klasifikācij</w:t>
      </w:r>
      <w:r w:rsidR="001A188A">
        <w:rPr>
          <w:rFonts w:ascii="Times New Roman" w:hAnsi="Times New Roman" w:cs="Times New Roman"/>
        </w:rPr>
        <w:t>ā</w:t>
      </w:r>
      <w:r w:rsidR="001A188A" w:rsidRPr="001A188A">
        <w:rPr>
          <w:rFonts w:ascii="Times New Roman" w:hAnsi="Times New Roman" w:cs="Times New Roman"/>
        </w:rPr>
        <w:t xml:space="preserve"> noteikt</w:t>
      </w:r>
      <w:r w:rsidR="00EE37D3">
        <w:rPr>
          <w:rFonts w:ascii="Times New Roman" w:hAnsi="Times New Roman" w:cs="Times New Roman"/>
        </w:rPr>
        <w:t>ās</w:t>
      </w:r>
      <w:r w:rsidR="001A188A" w:rsidRPr="001A188A">
        <w:rPr>
          <w:rFonts w:ascii="Times New Roman" w:hAnsi="Times New Roman" w:cs="Times New Roman"/>
        </w:rPr>
        <w:t xml:space="preserve"> speciālās pamatizglītības programmai skolēniem ar garīgās attīstības traucējumiem (kods 21015811)</w:t>
      </w:r>
      <w:r w:rsidR="001A188A">
        <w:rPr>
          <w:rFonts w:ascii="Times New Roman" w:hAnsi="Times New Roman" w:cs="Times New Roman"/>
        </w:rPr>
        <w:t>.</w:t>
      </w:r>
    </w:p>
    <w:p w14:paraId="6780B60B" w14:textId="706B7E2E" w:rsidR="00F606AD" w:rsidRPr="00EE37D3" w:rsidRDefault="0012460A" w:rsidP="001A188A">
      <w:pPr>
        <w:spacing w:after="120"/>
        <w:jc w:val="both"/>
        <w:rPr>
          <w:rFonts w:ascii="Times New Roman" w:hAnsi="Times New Roman" w:cs="Times New Roman"/>
        </w:rPr>
      </w:pPr>
      <w:r w:rsidRPr="00EE37D3">
        <w:rPr>
          <w:rFonts w:ascii="Times New Roman" w:hAnsi="Times New Roman" w:cs="Times New Roman"/>
        </w:rPr>
        <w:t xml:space="preserve">Ministru kabineta </w:t>
      </w:r>
      <w:r w:rsidR="00F606AD" w:rsidRPr="00EE37D3">
        <w:rPr>
          <w:rFonts w:ascii="Times New Roman" w:hAnsi="Times New Roman" w:cs="Times New Roman"/>
        </w:rPr>
        <w:t>2019. gada 19.</w:t>
      </w:r>
      <w:r w:rsidR="00C4091E">
        <w:rPr>
          <w:rFonts w:ascii="Times New Roman" w:hAnsi="Times New Roman" w:cs="Times New Roman"/>
        </w:rPr>
        <w:t xml:space="preserve"> </w:t>
      </w:r>
      <w:r w:rsidR="00F606AD" w:rsidRPr="00EE37D3">
        <w:rPr>
          <w:rFonts w:ascii="Times New Roman" w:hAnsi="Times New Roman" w:cs="Times New Roman"/>
        </w:rPr>
        <w:t xml:space="preserve">novembra </w:t>
      </w:r>
      <w:r w:rsidRPr="00EE37D3">
        <w:rPr>
          <w:rFonts w:ascii="Times New Roman" w:hAnsi="Times New Roman" w:cs="Times New Roman"/>
        </w:rPr>
        <w:t>noteikumu Nr.</w:t>
      </w:r>
      <w:r w:rsidR="00F606AD" w:rsidRPr="00EE37D3">
        <w:rPr>
          <w:rFonts w:ascii="Times New Roman" w:hAnsi="Times New Roman" w:cs="Times New Roman"/>
        </w:rPr>
        <w:t xml:space="preserve"> </w:t>
      </w:r>
      <w:r w:rsidRPr="00EE37D3">
        <w:rPr>
          <w:rFonts w:ascii="Times New Roman" w:hAnsi="Times New Roman" w:cs="Times New Roman"/>
        </w:rPr>
        <w:t>556 “Prasības vispārējās izglītības iestādēm, lai to īstenotajās izglītības programmās uzņemtu izglītojamos ar speciālām vajadzībām” 1.</w:t>
      </w:r>
      <w:r w:rsidR="00F606AD" w:rsidRPr="00EE37D3">
        <w:rPr>
          <w:rFonts w:ascii="Times New Roman" w:hAnsi="Times New Roman" w:cs="Times New Roman"/>
        </w:rPr>
        <w:t xml:space="preserve"> punkts nosaka </w:t>
      </w:r>
      <w:r w:rsidR="00EE37D3" w:rsidRPr="00EE37D3">
        <w:rPr>
          <w:rFonts w:ascii="Times New Roman" w:hAnsi="Times New Roman" w:cs="Times New Roman"/>
        </w:rPr>
        <w:t>prasības, kādas jāievēro vispārējās izglītības iestādēm, lai to īstenotajās vispārējās pamatizglītības programmās uzņemtu izglītojamos ar speciālām vajadzībām.</w:t>
      </w:r>
    </w:p>
    <w:p w14:paraId="5442591C" w14:textId="1856C6E8" w:rsidR="00464A88" w:rsidRDefault="00563EEC" w:rsidP="00563EEC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063AE3">
        <w:rPr>
          <w:rFonts w:ascii="Times New Roman" w:hAnsi="Times New Roman" w:cs="Times New Roman"/>
        </w:rPr>
        <w:lastRenderedPageBreak/>
        <w:t>Ministru kabineta</w:t>
      </w:r>
      <w:r w:rsidR="00F606AD">
        <w:rPr>
          <w:rFonts w:ascii="Times New Roman" w:hAnsi="Times New Roman" w:cs="Times New Roman"/>
        </w:rPr>
        <w:t xml:space="preserve"> 2023. gada 23. maija </w:t>
      </w:r>
      <w:r w:rsidRPr="00063AE3">
        <w:rPr>
          <w:rFonts w:ascii="Times New Roman" w:hAnsi="Times New Roman" w:cs="Times New Roman"/>
        </w:rPr>
        <w:t>noteikumu Nr. 253 “Vispārējās un profesionālās izglītības programmu licencēšanas kārtība”</w:t>
      </w:r>
      <w:r w:rsidR="001110FA">
        <w:rPr>
          <w:rFonts w:ascii="Times New Roman" w:hAnsi="Times New Roman" w:cs="Times New Roman"/>
        </w:rPr>
        <w:t xml:space="preserve"> 3., 4. un 5. punkts nosaka veicamās darbības licences saņemšanai.</w:t>
      </w:r>
      <w:r w:rsidR="00EE37D3">
        <w:rPr>
          <w:rFonts w:ascii="Times New Roman" w:hAnsi="Times New Roman" w:cs="Times New Roman"/>
          <w:color w:val="FF0000"/>
        </w:rPr>
        <w:t xml:space="preserve"> </w:t>
      </w:r>
    </w:p>
    <w:p w14:paraId="3CB5D12D" w14:textId="1C00B417" w:rsidR="00CE5CAD" w:rsidRPr="002E4599" w:rsidRDefault="008B1126" w:rsidP="00563EEC">
      <w:pPr>
        <w:spacing w:after="120"/>
        <w:jc w:val="both"/>
        <w:rPr>
          <w:rFonts w:ascii="Times New Roman" w:hAnsi="Times New Roman" w:cs="Times New Roman"/>
          <w:strike/>
          <w:highlight w:val="yellow"/>
        </w:rPr>
      </w:pPr>
      <w:r w:rsidRPr="002E4599">
        <w:rPr>
          <w:rFonts w:ascii="Times New Roman" w:hAnsi="Times New Roman" w:cs="Times New Roman"/>
        </w:rPr>
        <w:t xml:space="preserve">Saskaņā ar pašvaldības rīcībā esošiem datiem </w:t>
      </w:r>
      <w:r w:rsidR="002E4599">
        <w:rPr>
          <w:rFonts w:ascii="Times New Roman" w:hAnsi="Times New Roman" w:cs="Times New Roman"/>
        </w:rPr>
        <w:t xml:space="preserve">(no Valsts izglītības informācijas sistēmas datu bāzes) </w:t>
      </w:r>
      <w:r w:rsidRPr="002E4599">
        <w:rPr>
          <w:rFonts w:ascii="Times New Roman" w:hAnsi="Times New Roman" w:cs="Times New Roman"/>
        </w:rPr>
        <w:t xml:space="preserve">novadā ir 17 bērni, kuriem nepieciešama </w:t>
      </w:r>
      <w:r w:rsidRPr="00063AE3">
        <w:rPr>
          <w:rFonts w:ascii="Times New Roman" w:hAnsi="Times New Roman" w:cs="Times New Roman"/>
        </w:rPr>
        <w:t>speciālās izglītības programm</w:t>
      </w:r>
      <w:r>
        <w:rPr>
          <w:rFonts w:ascii="Times New Roman" w:hAnsi="Times New Roman" w:cs="Times New Roman"/>
        </w:rPr>
        <w:t>ai</w:t>
      </w:r>
      <w:r w:rsidRPr="00063AE3">
        <w:rPr>
          <w:rFonts w:ascii="Times New Roman" w:hAnsi="Times New Roman" w:cs="Times New Roman"/>
        </w:rPr>
        <w:t xml:space="preserve"> bērniem ar garīgās attīstības traucējumiem</w:t>
      </w:r>
      <w:r>
        <w:rPr>
          <w:rFonts w:ascii="Times New Roman" w:hAnsi="Times New Roman" w:cs="Times New Roman"/>
        </w:rPr>
        <w:t>.</w:t>
      </w:r>
    </w:p>
    <w:p w14:paraId="183F756A" w14:textId="1EB7FCCA" w:rsidR="008B1126" w:rsidRPr="008B1126" w:rsidRDefault="008B1126" w:rsidP="008B112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Minētās ieceres izpildei Ādažu vidusskolai un Carnikavas pamatskolai</w:t>
      </w:r>
      <w:r w:rsidRPr="008B1126">
        <w:rPr>
          <w:rFonts w:ascii="Times New Roman" w:hAnsi="Times New Roman" w:cs="Times New Roman"/>
        </w:rPr>
        <w:t xml:space="preserve"> ir jāizstrādā speciālā programma, jāveic grozījumi iestāžu nolikumos un citas </w:t>
      </w:r>
      <w:r>
        <w:rPr>
          <w:rFonts w:ascii="Times New Roman" w:hAnsi="Times New Roman" w:cs="Times New Roman"/>
        </w:rPr>
        <w:t xml:space="preserve">piekritīgas </w:t>
      </w:r>
      <w:r w:rsidRPr="008B1126">
        <w:rPr>
          <w:rFonts w:ascii="Times New Roman" w:hAnsi="Times New Roman" w:cs="Times New Roman"/>
        </w:rPr>
        <w:t>formalitātes</w:t>
      </w:r>
      <w:r>
        <w:rPr>
          <w:rFonts w:ascii="Times New Roman" w:hAnsi="Times New Roman" w:cs="Times New Roman"/>
        </w:rPr>
        <w:t>,</w:t>
      </w:r>
      <w:r w:rsidRPr="008B1126">
        <w:rPr>
          <w:rFonts w:ascii="Times New Roman" w:hAnsi="Times New Roman" w:cs="Times New Roman"/>
        </w:rPr>
        <w:t xml:space="preserve"> jāpiesaista personāls un jāiekārto</w:t>
      </w:r>
      <w:r>
        <w:rPr>
          <w:rFonts w:ascii="Times New Roman" w:hAnsi="Times New Roman" w:cs="Times New Roman"/>
        </w:rPr>
        <w:t xml:space="preserve"> atbilstošas </w:t>
      </w:r>
      <w:r w:rsidRPr="008B1126">
        <w:rPr>
          <w:rFonts w:ascii="Times New Roman" w:hAnsi="Times New Roman" w:cs="Times New Roman"/>
        </w:rPr>
        <w:t>telpas.</w:t>
      </w:r>
    </w:p>
    <w:p w14:paraId="14A5EAB6" w14:textId="4C397C79" w:rsidR="00CE5CAD" w:rsidRDefault="008B1126" w:rsidP="008B1126">
      <w:pPr>
        <w:spacing w:after="120"/>
        <w:jc w:val="both"/>
        <w:rPr>
          <w:rFonts w:ascii="Times New Roman" w:hAnsi="Times New Roman" w:cs="Times New Roman"/>
        </w:rPr>
      </w:pPr>
      <w:r w:rsidRPr="002E4599">
        <w:rPr>
          <w:rFonts w:ascii="Times New Roman" w:hAnsi="Times New Roman" w:cs="Times New Roman"/>
        </w:rPr>
        <w:t xml:space="preserve">Minētās ieceres izpildes </w:t>
      </w:r>
      <w:r w:rsidR="00F01324" w:rsidRPr="008B1126">
        <w:rPr>
          <w:rFonts w:ascii="Times New Roman" w:hAnsi="Times New Roman" w:cs="Times New Roman"/>
        </w:rPr>
        <w:t>ietekme uz pašvaldības budžetu</w:t>
      </w:r>
      <w:r w:rsidRPr="008B1126">
        <w:rPr>
          <w:rFonts w:ascii="Times New Roman" w:hAnsi="Times New Roman" w:cs="Times New Roman"/>
        </w:rPr>
        <w:t xml:space="preserve"> būs relatīvi neliela, t.i., programmas licences saņemšanas maksai un telpu pielāgošanai. Finansējums personāla atalgojumam un mācību līdzekļu iegādei tiks nodrošināts no valsts mērķdotācijas.</w:t>
      </w:r>
      <w:r>
        <w:rPr>
          <w:rFonts w:ascii="Times New Roman" w:hAnsi="Times New Roman" w:cs="Times New Roman"/>
        </w:rPr>
        <w:t xml:space="preserve"> Precizēta tāme tiks iekļauta iestāžu 2025. gada budžeta tāmju projektos.</w:t>
      </w:r>
    </w:p>
    <w:p w14:paraId="623E3853" w14:textId="286ED60D" w:rsidR="00464A88" w:rsidRPr="001110FA" w:rsidRDefault="00464A88" w:rsidP="00563EEC">
      <w:pPr>
        <w:spacing w:after="120"/>
        <w:jc w:val="both"/>
        <w:rPr>
          <w:rFonts w:ascii="Times New Roman" w:hAnsi="Times New Roman" w:cs="Times New Roman"/>
        </w:rPr>
      </w:pPr>
      <w:r w:rsidRPr="001110FA">
        <w:rPr>
          <w:rFonts w:ascii="Times New Roman" w:hAnsi="Times New Roman" w:cs="Times New Roman"/>
        </w:rPr>
        <w:t xml:space="preserve">Ņemot vērā iepriekš minēto, ir lietderīgi licencēt </w:t>
      </w:r>
      <w:r w:rsidR="001110FA" w:rsidRPr="001110FA">
        <w:rPr>
          <w:rFonts w:ascii="Times New Roman" w:hAnsi="Times New Roman" w:cs="Times New Roman"/>
        </w:rPr>
        <w:t>S</w:t>
      </w:r>
      <w:r w:rsidR="000B67FB" w:rsidRPr="001110FA">
        <w:rPr>
          <w:rFonts w:ascii="Times New Roman" w:hAnsi="Times New Roman" w:cs="Times New Roman"/>
        </w:rPr>
        <w:t xml:space="preserve">peciālo programmu </w:t>
      </w:r>
      <w:r w:rsidRPr="001110FA">
        <w:rPr>
          <w:rFonts w:ascii="Times New Roman" w:hAnsi="Times New Roman" w:cs="Times New Roman"/>
        </w:rPr>
        <w:t xml:space="preserve">gan </w:t>
      </w:r>
      <w:r w:rsidR="00CC494C" w:rsidRPr="001110FA">
        <w:rPr>
          <w:rFonts w:ascii="Times New Roman" w:hAnsi="Times New Roman" w:cs="Times New Roman"/>
        </w:rPr>
        <w:t>Carnikavas pamatskolā</w:t>
      </w:r>
      <w:r w:rsidRPr="001110FA">
        <w:rPr>
          <w:rFonts w:ascii="Times New Roman" w:hAnsi="Times New Roman" w:cs="Times New Roman"/>
        </w:rPr>
        <w:t>, gan arī</w:t>
      </w:r>
      <w:r w:rsidR="00CC494C" w:rsidRPr="001110FA">
        <w:rPr>
          <w:rFonts w:ascii="Times New Roman" w:hAnsi="Times New Roman" w:cs="Times New Roman"/>
        </w:rPr>
        <w:t xml:space="preserve"> Ādažu vidusskolā</w:t>
      </w:r>
      <w:r w:rsidR="00C4091E">
        <w:rPr>
          <w:rFonts w:ascii="Times New Roman" w:hAnsi="Times New Roman" w:cs="Times New Roman"/>
        </w:rPr>
        <w:t xml:space="preserve">, tādējādi </w:t>
      </w:r>
      <w:r w:rsidR="001110FA" w:rsidRPr="001110FA">
        <w:rPr>
          <w:rFonts w:ascii="Times New Roman" w:hAnsi="Times New Roman" w:cs="Times New Roman"/>
        </w:rPr>
        <w:t>nodrošin</w:t>
      </w:r>
      <w:r w:rsidR="00C4091E">
        <w:rPr>
          <w:rFonts w:ascii="Times New Roman" w:hAnsi="Times New Roman" w:cs="Times New Roman"/>
        </w:rPr>
        <w:t>ot</w:t>
      </w:r>
      <w:r w:rsidR="001110FA" w:rsidRPr="001110FA">
        <w:rPr>
          <w:rFonts w:ascii="Times New Roman" w:hAnsi="Times New Roman" w:cs="Times New Roman"/>
        </w:rPr>
        <w:t xml:space="preserve"> izglītības pieeja</w:t>
      </w:r>
      <w:r w:rsidR="00C4091E">
        <w:rPr>
          <w:rFonts w:ascii="Times New Roman" w:hAnsi="Times New Roman" w:cs="Times New Roman"/>
        </w:rPr>
        <w:t>mību</w:t>
      </w:r>
      <w:r w:rsidR="001110FA" w:rsidRPr="001110FA">
        <w:rPr>
          <w:rFonts w:ascii="Times New Roman" w:hAnsi="Times New Roman" w:cs="Times New Roman"/>
        </w:rPr>
        <w:t xml:space="preserve"> </w:t>
      </w:r>
      <w:r w:rsidR="001110FA">
        <w:rPr>
          <w:rFonts w:ascii="Times New Roman" w:hAnsi="Times New Roman" w:cs="Times New Roman"/>
        </w:rPr>
        <w:t>Ādažu novadā</w:t>
      </w:r>
      <w:r w:rsidR="001110FA" w:rsidRPr="001110FA">
        <w:rPr>
          <w:rFonts w:ascii="Times New Roman" w:hAnsi="Times New Roman" w:cs="Times New Roman"/>
        </w:rPr>
        <w:t xml:space="preserve"> bērniem ar īpaš</w:t>
      </w:r>
      <w:r w:rsidR="001110FA">
        <w:rPr>
          <w:rFonts w:ascii="Times New Roman" w:hAnsi="Times New Roman" w:cs="Times New Roman"/>
        </w:rPr>
        <w:t>ā</w:t>
      </w:r>
      <w:r w:rsidR="001110FA" w:rsidRPr="001110FA">
        <w:rPr>
          <w:rFonts w:ascii="Times New Roman" w:hAnsi="Times New Roman" w:cs="Times New Roman"/>
        </w:rPr>
        <w:t>m vajadzībām</w:t>
      </w:r>
      <w:r w:rsidR="001110FA">
        <w:rPr>
          <w:rFonts w:ascii="Times New Roman" w:hAnsi="Times New Roman" w:cs="Times New Roman"/>
        </w:rPr>
        <w:t>,</w:t>
      </w:r>
      <w:r w:rsidR="001110FA" w:rsidRPr="001110FA">
        <w:rPr>
          <w:rFonts w:ascii="Times New Roman" w:hAnsi="Times New Roman" w:cs="Times New Roman"/>
        </w:rPr>
        <w:t xml:space="preserve"> īsteno</w:t>
      </w:r>
      <w:r w:rsidR="00C4091E">
        <w:rPr>
          <w:rFonts w:ascii="Times New Roman" w:hAnsi="Times New Roman" w:cs="Times New Roman"/>
        </w:rPr>
        <w:t>jot</w:t>
      </w:r>
      <w:r w:rsidR="001110FA" w:rsidRPr="001110FA">
        <w:rPr>
          <w:rFonts w:ascii="Times New Roman" w:hAnsi="Times New Roman" w:cs="Times New Roman"/>
        </w:rPr>
        <w:t xml:space="preserve"> iekļaujoš</w:t>
      </w:r>
      <w:r w:rsidR="00C4091E">
        <w:rPr>
          <w:rFonts w:ascii="Times New Roman" w:hAnsi="Times New Roman" w:cs="Times New Roman"/>
        </w:rPr>
        <w:t>u</w:t>
      </w:r>
      <w:r w:rsidR="001110FA" w:rsidRPr="001110FA">
        <w:rPr>
          <w:rFonts w:ascii="Times New Roman" w:hAnsi="Times New Roman" w:cs="Times New Roman"/>
        </w:rPr>
        <w:t xml:space="preserve"> </w:t>
      </w:r>
      <w:r w:rsidR="001110FA">
        <w:rPr>
          <w:rFonts w:ascii="Times New Roman" w:hAnsi="Times New Roman" w:cs="Times New Roman"/>
        </w:rPr>
        <w:t>vid</w:t>
      </w:r>
      <w:r w:rsidR="00C4091E">
        <w:rPr>
          <w:rFonts w:ascii="Times New Roman" w:hAnsi="Times New Roman" w:cs="Times New Roman"/>
        </w:rPr>
        <w:t>i</w:t>
      </w:r>
      <w:r w:rsidR="001110FA">
        <w:rPr>
          <w:rFonts w:ascii="Times New Roman" w:hAnsi="Times New Roman" w:cs="Times New Roman"/>
        </w:rPr>
        <w:t xml:space="preserve"> </w:t>
      </w:r>
      <w:r w:rsidR="001110FA" w:rsidRPr="001110FA">
        <w:rPr>
          <w:rFonts w:ascii="Times New Roman" w:hAnsi="Times New Roman" w:cs="Times New Roman"/>
        </w:rPr>
        <w:t xml:space="preserve">un </w:t>
      </w:r>
      <w:r w:rsidR="001110FA">
        <w:rPr>
          <w:rFonts w:ascii="Times New Roman" w:hAnsi="Times New Roman" w:cs="Times New Roman"/>
        </w:rPr>
        <w:t>snie</w:t>
      </w:r>
      <w:r w:rsidR="00C4091E">
        <w:rPr>
          <w:rFonts w:ascii="Times New Roman" w:hAnsi="Times New Roman" w:cs="Times New Roman"/>
        </w:rPr>
        <w:t>dzot</w:t>
      </w:r>
      <w:r w:rsidR="001110FA">
        <w:rPr>
          <w:rFonts w:ascii="Times New Roman" w:hAnsi="Times New Roman" w:cs="Times New Roman"/>
        </w:rPr>
        <w:t xml:space="preserve"> </w:t>
      </w:r>
      <w:r w:rsidR="001110FA" w:rsidRPr="001110FA">
        <w:rPr>
          <w:rFonts w:ascii="Times New Roman" w:hAnsi="Times New Roman" w:cs="Times New Roman"/>
        </w:rPr>
        <w:t>individuāl</w:t>
      </w:r>
      <w:r w:rsidR="00C4091E">
        <w:rPr>
          <w:rFonts w:ascii="Times New Roman" w:hAnsi="Times New Roman" w:cs="Times New Roman"/>
        </w:rPr>
        <w:t xml:space="preserve">u un </w:t>
      </w:r>
      <w:r w:rsidR="001110FA">
        <w:rPr>
          <w:rFonts w:ascii="Times New Roman" w:hAnsi="Times New Roman" w:cs="Times New Roman"/>
        </w:rPr>
        <w:t>atbalstoš</w:t>
      </w:r>
      <w:r w:rsidR="00C4091E">
        <w:rPr>
          <w:rFonts w:ascii="Times New Roman" w:hAnsi="Times New Roman" w:cs="Times New Roman"/>
        </w:rPr>
        <w:t>u</w:t>
      </w:r>
      <w:r w:rsidR="001110FA" w:rsidRPr="001110FA">
        <w:rPr>
          <w:rFonts w:ascii="Times New Roman" w:hAnsi="Times New Roman" w:cs="Times New Roman"/>
        </w:rPr>
        <w:t xml:space="preserve"> pieej</w:t>
      </w:r>
      <w:r w:rsidR="007148A6">
        <w:rPr>
          <w:rFonts w:ascii="Times New Roman" w:hAnsi="Times New Roman" w:cs="Times New Roman"/>
        </w:rPr>
        <w:t>u</w:t>
      </w:r>
      <w:r w:rsidR="00380E79">
        <w:rPr>
          <w:rFonts w:ascii="Times New Roman" w:hAnsi="Times New Roman" w:cs="Times New Roman"/>
        </w:rPr>
        <w:t xml:space="preserve"> katram</w:t>
      </w:r>
      <w:r w:rsidR="00C4091E">
        <w:rPr>
          <w:rFonts w:ascii="Times New Roman" w:hAnsi="Times New Roman" w:cs="Times New Roman"/>
        </w:rPr>
        <w:t xml:space="preserve"> programmas </w:t>
      </w:r>
      <w:r w:rsidR="00A95DBA">
        <w:rPr>
          <w:rFonts w:ascii="Times New Roman" w:hAnsi="Times New Roman" w:cs="Times New Roman"/>
        </w:rPr>
        <w:t>ie</w:t>
      </w:r>
      <w:r w:rsidR="00C4091E">
        <w:rPr>
          <w:rFonts w:ascii="Times New Roman" w:hAnsi="Times New Roman" w:cs="Times New Roman"/>
        </w:rPr>
        <w:t>guvējam</w:t>
      </w:r>
      <w:r w:rsidR="001110FA" w:rsidRPr="001110FA">
        <w:rPr>
          <w:rFonts w:ascii="Times New Roman" w:hAnsi="Times New Roman" w:cs="Times New Roman"/>
        </w:rPr>
        <w:t>.</w:t>
      </w:r>
    </w:p>
    <w:p w14:paraId="6EE1CC29" w14:textId="43906728" w:rsidR="00D36C46" w:rsidRPr="00A91910" w:rsidRDefault="00464A88" w:rsidP="00485540">
      <w:pPr>
        <w:pStyle w:val="tv213"/>
        <w:shd w:val="clear" w:color="auto" w:fill="FFFFFF"/>
        <w:spacing w:before="0" w:beforeAutospacing="0" w:after="120" w:afterAutospacing="0"/>
        <w:jc w:val="both"/>
      </w:pPr>
      <w:r w:rsidRPr="00A91910">
        <w:t xml:space="preserve">Iecere </w:t>
      </w:r>
      <w:r w:rsidR="00563EEC" w:rsidRPr="00A91910">
        <w:t>atbilst</w:t>
      </w:r>
      <w:r w:rsidR="00D36C46" w:rsidRPr="00A91910">
        <w:t xml:space="preserve"> </w:t>
      </w:r>
      <w:r w:rsidR="0074596A" w:rsidRPr="00A91910">
        <w:t xml:space="preserve">Ādažu novada </w:t>
      </w:r>
      <w:r w:rsidR="00563EEC" w:rsidRPr="00A91910">
        <w:t>Attīstības programmas (2021.-2027.) vidējā termiņa prioritātēm:</w:t>
      </w:r>
    </w:p>
    <w:p w14:paraId="3B5B9CCA" w14:textId="2C4574C1" w:rsidR="00D36C46" w:rsidRPr="00A91910" w:rsidRDefault="00563EEC" w:rsidP="00485540">
      <w:pPr>
        <w:pStyle w:val="tv213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</w:pPr>
      <w:r w:rsidRPr="00A91910">
        <w:t>“VTP8: Pieejama un daudzpusīga izglītība“ rīcības virziens “RV8.1: Vispārējās izglītības sistēmas attīstība” uzdevumam “U8.1.1: Attīstīt jaunas izglītības programmas un projektus”</w:t>
      </w:r>
      <w:r w:rsidR="00D36C46" w:rsidRPr="00A91910">
        <w:t>;</w:t>
      </w:r>
    </w:p>
    <w:p w14:paraId="5CECA850" w14:textId="27F659A8" w:rsidR="00563EEC" w:rsidRPr="00A91910" w:rsidRDefault="00563EEC" w:rsidP="00485540">
      <w:pPr>
        <w:pStyle w:val="tv213"/>
        <w:numPr>
          <w:ilvl w:val="0"/>
          <w:numId w:val="11"/>
        </w:numPr>
        <w:shd w:val="clear" w:color="auto" w:fill="FFFFFF"/>
        <w:spacing w:before="0" w:beforeAutospacing="0" w:after="120" w:afterAutospacing="0"/>
        <w:jc w:val="both"/>
      </w:pPr>
      <w:r w:rsidRPr="00A91910">
        <w:t>“VTP12: Iedzīvotāju dzīves stabilitāte un drošība“ rīcības virziens “RV12.2: Sociālās aizsardzības pieejamība un iekļaušana” uzdevumam “U12.2.2. Sekmēt atbalstu sociāli neaizsargātajām iedzīvotāju grupām”</w:t>
      </w:r>
      <w:r w:rsidR="00464A88" w:rsidRPr="00A91910">
        <w:t>.</w:t>
      </w:r>
    </w:p>
    <w:p w14:paraId="39759EA4" w14:textId="619C8B53" w:rsidR="003B7CCD" w:rsidRPr="00063AE3" w:rsidRDefault="00464A88" w:rsidP="00485540">
      <w:pPr>
        <w:pStyle w:val="tv213"/>
        <w:shd w:val="clear" w:color="auto" w:fill="FFFFFF"/>
        <w:spacing w:before="0" w:beforeAutospacing="0" w:after="120" w:afterAutospacing="0"/>
        <w:jc w:val="both"/>
      </w:pPr>
      <w:r w:rsidRPr="00A91910">
        <w:t>Iecere atbilst</w:t>
      </w:r>
      <w:r w:rsidR="0074596A" w:rsidRPr="00A91910">
        <w:t xml:space="preserve"> arī </w:t>
      </w:r>
      <w:r w:rsidR="00D36C46" w:rsidRPr="00A91910">
        <w:t>Ādažu novada izglītības ekosistēmas attīstības stratēģija</w:t>
      </w:r>
      <w:r w:rsidR="00063AE3" w:rsidRPr="00A91910">
        <w:t>s</w:t>
      </w:r>
      <w:r w:rsidR="00D36C46" w:rsidRPr="00A91910">
        <w:t xml:space="preserve"> 2023.-2027. gadam vidējā termiņa mērķ</w:t>
      </w:r>
      <w:r w:rsidR="00C4091E">
        <w:t>a</w:t>
      </w:r>
      <w:r w:rsidR="00C0707B" w:rsidRPr="00A91910">
        <w:t xml:space="preserve"> </w:t>
      </w:r>
      <w:r w:rsidR="00D36C46" w:rsidRPr="00A91910">
        <w:t>“</w:t>
      </w:r>
      <w:r w:rsidR="0074596A" w:rsidRPr="00A91910">
        <w:rPr>
          <w:noProof/>
          <w:color w:val="000000" w:themeColor="text1"/>
        </w:rPr>
        <w:t>Vienlīdzība</w:t>
      </w:r>
      <w:r w:rsidR="00D36C46" w:rsidRPr="00A91910">
        <w:rPr>
          <w:noProof/>
          <w:color w:val="000000" w:themeColor="text1"/>
        </w:rPr>
        <w:t xml:space="preserve"> un iekļaušana</w:t>
      </w:r>
      <w:r w:rsidR="00D36C46" w:rsidRPr="00A91910">
        <w:rPr>
          <w:color w:val="000000" w:themeColor="text1"/>
        </w:rPr>
        <w:t>” rīcības virzien</w:t>
      </w:r>
      <w:r w:rsidR="00C4091E">
        <w:rPr>
          <w:color w:val="000000" w:themeColor="text1"/>
        </w:rPr>
        <w:t>am</w:t>
      </w:r>
      <w:r w:rsidR="00D36C46" w:rsidRPr="00A91910">
        <w:rPr>
          <w:color w:val="000000" w:themeColor="text1"/>
        </w:rPr>
        <w:t xml:space="preserve"> RV–6 “Iekļaujoša un pieejama izglītība novadā”</w:t>
      </w:r>
      <w:r w:rsidR="0074596A" w:rsidRPr="00A91910">
        <w:rPr>
          <w:i/>
          <w:iCs/>
          <w:color w:val="000000" w:themeColor="text1"/>
        </w:rPr>
        <w:t>.</w:t>
      </w:r>
      <w:r w:rsidR="00D36C46" w:rsidRPr="00A91910">
        <w:rPr>
          <w:i/>
          <w:iCs/>
          <w:color w:val="000000" w:themeColor="text1"/>
        </w:rPr>
        <w:t xml:space="preserve"> </w:t>
      </w:r>
    </w:p>
    <w:p w14:paraId="473D7929" w14:textId="2F785E2A" w:rsidR="0012460A" w:rsidRPr="00063AE3" w:rsidRDefault="0012460A" w:rsidP="0012460A">
      <w:pPr>
        <w:pStyle w:val="tv213"/>
        <w:shd w:val="clear" w:color="auto" w:fill="FFFFFF"/>
        <w:spacing w:before="0" w:beforeAutospacing="0" w:after="120" w:afterAutospacing="0" w:line="293" w:lineRule="atLeast"/>
        <w:jc w:val="both"/>
      </w:pPr>
      <w:r w:rsidRPr="00063AE3">
        <w:t xml:space="preserve">Pamatojoties uz Pašvaldību likuma 4. panta pirmās daļas 4. punktu, </w:t>
      </w:r>
      <w:r w:rsidR="008F1DE6">
        <w:t>Izglītības likuma 17. panta pirmo daļu</w:t>
      </w:r>
      <w:r w:rsidR="00C4091E">
        <w:t xml:space="preserve"> un</w:t>
      </w:r>
      <w:r w:rsidR="008F1DE6">
        <w:t xml:space="preserve"> 29. </w:t>
      </w:r>
      <w:r w:rsidR="00F1399D">
        <w:t xml:space="preserve">panta </w:t>
      </w:r>
      <w:r w:rsidR="008F1DE6">
        <w:t xml:space="preserve">pirmo punktu, </w:t>
      </w:r>
      <w:r w:rsidRPr="00063AE3">
        <w:t xml:space="preserve">kā arī </w:t>
      </w:r>
      <w:r w:rsidR="00464A88">
        <w:t xml:space="preserve">Izglītības, kultūras, sporta un sociālās komitejas </w:t>
      </w:r>
      <w:r w:rsidR="00464A88" w:rsidRPr="00063AE3">
        <w:rPr>
          <w:noProof/>
        </w:rPr>
        <w:t>0</w:t>
      </w:r>
      <w:r w:rsidR="00B968D4">
        <w:rPr>
          <w:noProof/>
        </w:rPr>
        <w:t>6</w:t>
      </w:r>
      <w:r w:rsidR="00464A88" w:rsidRPr="00063AE3">
        <w:rPr>
          <w:noProof/>
        </w:rPr>
        <w:t>.</w:t>
      </w:r>
      <w:r w:rsidR="00A95DBA">
        <w:rPr>
          <w:noProof/>
        </w:rPr>
        <w:t>03</w:t>
      </w:r>
      <w:r w:rsidR="00464A88" w:rsidRPr="00063AE3">
        <w:rPr>
          <w:noProof/>
        </w:rPr>
        <w:t>.202</w:t>
      </w:r>
      <w:r w:rsidR="00A95DBA">
        <w:rPr>
          <w:noProof/>
        </w:rPr>
        <w:t>4</w:t>
      </w:r>
      <w:r w:rsidR="00464A88" w:rsidRPr="00063AE3">
        <w:rPr>
          <w:noProof/>
        </w:rPr>
        <w:t xml:space="preserve">. </w:t>
      </w:r>
      <w:r w:rsidR="00464A88" w:rsidRPr="00797964">
        <w:t>atzinumu</w:t>
      </w:r>
      <w:r w:rsidR="00464A88">
        <w:t xml:space="preserve">, </w:t>
      </w:r>
      <w:r w:rsidRPr="00063AE3">
        <w:t xml:space="preserve">Ādažu novada pašvaldības dome </w:t>
      </w:r>
    </w:p>
    <w:p w14:paraId="7C728EFC" w14:textId="2CB6948B" w:rsidR="00564CA6" w:rsidRPr="00063AE3" w:rsidRDefault="001D1C2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063AE3">
        <w:rPr>
          <w:rFonts w:ascii="Times New Roman" w:hAnsi="Times New Roman" w:cs="Times New Roman"/>
          <w:b/>
        </w:rPr>
        <w:t>NOLEMJ:</w:t>
      </w:r>
    </w:p>
    <w:p w14:paraId="19038A73" w14:textId="46C23B7D" w:rsidR="007148A6" w:rsidRDefault="00327D53" w:rsidP="004F5A93">
      <w:pPr>
        <w:pStyle w:val="ListParagraph"/>
        <w:numPr>
          <w:ilvl w:val="0"/>
          <w:numId w:val="1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iCs/>
        </w:rPr>
      </w:pPr>
      <w:r w:rsidRPr="00367944">
        <w:rPr>
          <w:rFonts w:ascii="Times New Roman" w:hAnsi="Times New Roman" w:cs="Times New Roman"/>
          <w:iCs/>
        </w:rPr>
        <w:t>Ādažu vidusskolas</w:t>
      </w:r>
      <w:r w:rsidR="005D2B74" w:rsidRPr="00367944">
        <w:rPr>
          <w:rFonts w:ascii="Times New Roman" w:hAnsi="Times New Roman" w:cs="Times New Roman"/>
          <w:iCs/>
        </w:rPr>
        <w:t xml:space="preserve"> </w:t>
      </w:r>
      <w:r w:rsidR="007148A6">
        <w:rPr>
          <w:rFonts w:ascii="Times New Roman" w:hAnsi="Times New Roman" w:cs="Times New Roman"/>
          <w:iCs/>
        </w:rPr>
        <w:t xml:space="preserve">direktorei </w:t>
      </w:r>
      <w:r w:rsidR="00464A88" w:rsidRPr="00367944">
        <w:rPr>
          <w:rFonts w:ascii="Times New Roman" w:hAnsi="Times New Roman" w:cs="Times New Roman"/>
          <w:iCs/>
        </w:rPr>
        <w:t>un Carnikavas pamatskolas direktor</w:t>
      </w:r>
      <w:r w:rsidR="007148A6">
        <w:rPr>
          <w:rFonts w:ascii="Times New Roman" w:hAnsi="Times New Roman" w:cs="Times New Roman"/>
          <w:iCs/>
        </w:rPr>
        <w:t>a</w:t>
      </w:r>
      <w:r w:rsidR="00464A88" w:rsidRPr="00367944">
        <w:rPr>
          <w:rFonts w:ascii="Times New Roman" w:hAnsi="Times New Roman" w:cs="Times New Roman"/>
          <w:iCs/>
        </w:rPr>
        <w:t>m</w:t>
      </w:r>
      <w:r w:rsidR="007148A6">
        <w:rPr>
          <w:rFonts w:ascii="Times New Roman" w:hAnsi="Times New Roman" w:cs="Times New Roman"/>
          <w:iCs/>
        </w:rPr>
        <w:t>:</w:t>
      </w:r>
    </w:p>
    <w:p w14:paraId="0356E052" w14:textId="69653286" w:rsidR="00367944" w:rsidRDefault="00464A88" w:rsidP="007148A6">
      <w:pPr>
        <w:pStyle w:val="ListParagraph"/>
        <w:numPr>
          <w:ilvl w:val="1"/>
          <w:numId w:val="1"/>
        </w:numPr>
        <w:tabs>
          <w:tab w:val="left" w:pos="426"/>
        </w:tabs>
        <w:spacing w:before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 w:rsidRPr="004F5A93">
        <w:rPr>
          <w:rFonts w:ascii="Times New Roman" w:hAnsi="Times New Roman" w:cs="Times New Roman"/>
          <w:iCs/>
        </w:rPr>
        <w:t xml:space="preserve">organizēt </w:t>
      </w:r>
      <w:r w:rsidR="00B53CD1" w:rsidRPr="004F5A93">
        <w:rPr>
          <w:rFonts w:ascii="Times New Roman" w:hAnsi="Times New Roman" w:cs="Times New Roman"/>
          <w:iCs/>
        </w:rPr>
        <w:t>speciālās izglītības programm</w:t>
      </w:r>
      <w:r w:rsidRPr="004F5A93">
        <w:rPr>
          <w:rFonts w:ascii="Times New Roman" w:hAnsi="Times New Roman" w:cs="Times New Roman"/>
          <w:iCs/>
        </w:rPr>
        <w:t>as</w:t>
      </w:r>
      <w:bookmarkStart w:id="0" w:name="_Hlk160700243"/>
      <w:r w:rsidR="00B53CD1" w:rsidRPr="004F5A93">
        <w:rPr>
          <w:rFonts w:ascii="Times New Roman" w:hAnsi="Times New Roman" w:cs="Times New Roman"/>
          <w:iCs/>
        </w:rPr>
        <w:t xml:space="preserve"> bērniem ar garīgās attīstības traucējumiem (kods</w:t>
      </w:r>
      <w:r w:rsidR="00F81C40" w:rsidRPr="004F5A93">
        <w:rPr>
          <w:rFonts w:ascii="Times New Roman" w:hAnsi="Times New Roman" w:cs="Times New Roman"/>
          <w:iCs/>
        </w:rPr>
        <w:t xml:space="preserve"> </w:t>
      </w:r>
      <w:r w:rsidR="00B53CD1" w:rsidRPr="004F5A93">
        <w:rPr>
          <w:rFonts w:ascii="Times New Roman" w:hAnsi="Times New Roman" w:cs="Times New Roman"/>
          <w:iCs/>
        </w:rPr>
        <w:t>21015811)</w:t>
      </w:r>
      <w:r w:rsidRPr="004F5A93">
        <w:rPr>
          <w:rFonts w:ascii="Times New Roman" w:hAnsi="Times New Roman" w:cs="Times New Roman"/>
          <w:iCs/>
        </w:rPr>
        <w:t xml:space="preserve"> </w:t>
      </w:r>
      <w:bookmarkEnd w:id="0"/>
      <w:r w:rsidRPr="004F5A93">
        <w:rPr>
          <w:rFonts w:ascii="Times New Roman" w:hAnsi="Times New Roman" w:cs="Times New Roman"/>
          <w:iCs/>
        </w:rPr>
        <w:t>izstrādi un</w:t>
      </w:r>
      <w:r w:rsidR="00517178">
        <w:rPr>
          <w:rFonts w:ascii="Times New Roman" w:hAnsi="Times New Roman" w:cs="Times New Roman"/>
          <w:iCs/>
        </w:rPr>
        <w:t>,</w:t>
      </w:r>
      <w:r w:rsidRPr="004F5A93">
        <w:rPr>
          <w:rFonts w:ascii="Times New Roman" w:hAnsi="Times New Roman" w:cs="Times New Roman"/>
          <w:iCs/>
        </w:rPr>
        <w:t xml:space="preserve"> </w:t>
      </w:r>
      <w:r w:rsidR="0005107B">
        <w:rPr>
          <w:rFonts w:ascii="Times New Roman" w:hAnsi="Times New Roman" w:cs="Times New Roman"/>
          <w:iCs/>
        </w:rPr>
        <w:t>atbilstoši pieprasījumam</w:t>
      </w:r>
      <w:r w:rsidR="00517178">
        <w:rPr>
          <w:rFonts w:ascii="Times New Roman" w:hAnsi="Times New Roman" w:cs="Times New Roman"/>
          <w:iCs/>
        </w:rPr>
        <w:t>,</w:t>
      </w:r>
      <w:r w:rsidR="0005107B" w:rsidRPr="004F5A93">
        <w:rPr>
          <w:rFonts w:ascii="Times New Roman" w:hAnsi="Times New Roman" w:cs="Times New Roman"/>
          <w:iCs/>
        </w:rPr>
        <w:t xml:space="preserve"> </w:t>
      </w:r>
      <w:r w:rsidR="007148A6">
        <w:rPr>
          <w:rFonts w:ascii="Times New Roman" w:hAnsi="Times New Roman" w:cs="Times New Roman"/>
          <w:iCs/>
        </w:rPr>
        <w:t xml:space="preserve">uzsākt tās </w:t>
      </w:r>
      <w:r w:rsidR="0005107B">
        <w:rPr>
          <w:rFonts w:ascii="Times New Roman" w:hAnsi="Times New Roman" w:cs="Times New Roman"/>
          <w:iCs/>
        </w:rPr>
        <w:t>īsteno</w:t>
      </w:r>
      <w:r w:rsidR="007148A6">
        <w:rPr>
          <w:rFonts w:ascii="Times New Roman" w:hAnsi="Times New Roman" w:cs="Times New Roman"/>
          <w:iCs/>
        </w:rPr>
        <w:t>šanu</w:t>
      </w:r>
      <w:r w:rsidR="0005107B">
        <w:rPr>
          <w:rFonts w:ascii="Times New Roman" w:hAnsi="Times New Roman" w:cs="Times New Roman"/>
          <w:iCs/>
        </w:rPr>
        <w:t xml:space="preserve"> no 2025. gada 1. septembra</w:t>
      </w:r>
      <w:r w:rsidR="007148A6">
        <w:rPr>
          <w:rFonts w:ascii="Times New Roman" w:hAnsi="Times New Roman" w:cs="Times New Roman"/>
          <w:iCs/>
        </w:rPr>
        <w:t>;</w:t>
      </w:r>
    </w:p>
    <w:p w14:paraId="672F8809" w14:textId="169A4697" w:rsidR="007148A6" w:rsidRPr="004F5A93" w:rsidRDefault="007148A6" w:rsidP="002E4599">
      <w:pPr>
        <w:pStyle w:val="ListParagraph"/>
        <w:numPr>
          <w:ilvl w:val="1"/>
          <w:numId w:val="1"/>
        </w:numPr>
        <w:tabs>
          <w:tab w:val="left" w:pos="426"/>
        </w:tabs>
        <w:spacing w:before="120"/>
        <w:ind w:left="993" w:hanging="567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iekļaut iestāžu </w:t>
      </w:r>
      <w:r w:rsidRPr="00162728">
        <w:rPr>
          <w:rFonts w:ascii="Times New Roman" w:hAnsi="Times New Roman" w:cs="Times New Roman"/>
        </w:rPr>
        <w:t>2025.</w:t>
      </w:r>
      <w:r>
        <w:rPr>
          <w:rFonts w:ascii="Times New Roman" w:hAnsi="Times New Roman" w:cs="Times New Roman"/>
        </w:rPr>
        <w:t xml:space="preserve"> </w:t>
      </w:r>
      <w:r w:rsidRPr="00162728">
        <w:rPr>
          <w:rFonts w:ascii="Times New Roman" w:hAnsi="Times New Roman" w:cs="Times New Roman"/>
        </w:rPr>
        <w:t>gada budžet</w:t>
      </w:r>
      <w:r>
        <w:rPr>
          <w:rFonts w:ascii="Times New Roman" w:hAnsi="Times New Roman" w:cs="Times New Roman"/>
        </w:rPr>
        <w:t xml:space="preserve">a tāmes projektā finanšu līdzekļus </w:t>
      </w:r>
      <w:r w:rsidRPr="00162728">
        <w:rPr>
          <w:rFonts w:ascii="Times New Roman" w:hAnsi="Times New Roman" w:cs="Times New Roman"/>
        </w:rPr>
        <w:t xml:space="preserve">materiāli tehniskās bāzes papildināšanai, telpu aprīkošanai un atbilstošas kvalifikācijas personāla </w:t>
      </w:r>
      <w:r>
        <w:rPr>
          <w:rFonts w:ascii="Times New Roman" w:hAnsi="Times New Roman" w:cs="Times New Roman"/>
        </w:rPr>
        <w:t>piesaistīšanai</w:t>
      </w:r>
      <w:r w:rsidRPr="00162728">
        <w:rPr>
          <w:rFonts w:ascii="Times New Roman" w:hAnsi="Times New Roman" w:cs="Times New Roman"/>
        </w:rPr>
        <w:t xml:space="preserve"> speci</w:t>
      </w:r>
      <w:r w:rsidRPr="00162728">
        <w:rPr>
          <w:rFonts w:ascii="Times New Roman" w:hAnsi="Times New Roman" w:cs="Times New Roman"/>
          <w:color w:val="000000"/>
        </w:rPr>
        <w:t>ālās izglītības programmas īstenošanai</w:t>
      </w:r>
      <w:r>
        <w:rPr>
          <w:rFonts w:ascii="Times New Roman" w:hAnsi="Times New Roman" w:cs="Times New Roman"/>
          <w:color w:val="000000"/>
        </w:rPr>
        <w:t>.</w:t>
      </w:r>
    </w:p>
    <w:p w14:paraId="2D24832A" w14:textId="3E4195E2" w:rsidR="00367944" w:rsidRPr="00367944" w:rsidRDefault="0005107B" w:rsidP="00485540">
      <w:pPr>
        <w:pStyle w:val="ListParagraph"/>
        <w:numPr>
          <w:ilvl w:val="0"/>
          <w:numId w:val="1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Centrāl</w:t>
      </w:r>
      <w:r w:rsidR="00A815C8">
        <w:rPr>
          <w:rFonts w:ascii="Times New Roman" w:hAnsi="Times New Roman" w:cs="Times New Roman"/>
          <w:iCs/>
        </w:rPr>
        <w:t>ā</w:t>
      </w:r>
      <w:r>
        <w:rPr>
          <w:rFonts w:ascii="Times New Roman" w:hAnsi="Times New Roman" w:cs="Times New Roman"/>
          <w:iCs/>
        </w:rPr>
        <w:t xml:space="preserve">s pārvaldes </w:t>
      </w:r>
      <w:r w:rsidR="00367944">
        <w:rPr>
          <w:rFonts w:ascii="Times New Roman" w:hAnsi="Times New Roman" w:cs="Times New Roman"/>
          <w:iCs/>
        </w:rPr>
        <w:t xml:space="preserve">Izglītības un jaunatnes nodaļai </w:t>
      </w:r>
      <w:r w:rsidR="007148A6">
        <w:rPr>
          <w:rFonts w:ascii="Times New Roman" w:hAnsi="Times New Roman" w:cs="Times New Roman"/>
          <w:iCs/>
        </w:rPr>
        <w:t xml:space="preserve">pēc 1. punktā minētās programmas licencēšanas </w:t>
      </w:r>
      <w:r w:rsidR="00367944">
        <w:rPr>
          <w:rFonts w:ascii="Times New Roman" w:hAnsi="Times New Roman" w:cs="Times New Roman"/>
          <w:iCs/>
        </w:rPr>
        <w:t xml:space="preserve">informēt </w:t>
      </w:r>
      <w:r w:rsidR="007148A6">
        <w:rPr>
          <w:rFonts w:ascii="Times New Roman" w:hAnsi="Times New Roman" w:cs="Times New Roman"/>
          <w:iCs/>
        </w:rPr>
        <w:t xml:space="preserve">skolēnu </w:t>
      </w:r>
      <w:r w:rsidR="00367944">
        <w:rPr>
          <w:rFonts w:ascii="Times New Roman" w:hAnsi="Times New Roman" w:cs="Times New Roman"/>
          <w:iCs/>
        </w:rPr>
        <w:t xml:space="preserve">vecākus </w:t>
      </w:r>
      <w:r w:rsidR="007148A6">
        <w:rPr>
          <w:rFonts w:ascii="Times New Roman" w:hAnsi="Times New Roman" w:cs="Times New Roman"/>
          <w:iCs/>
        </w:rPr>
        <w:t xml:space="preserve">par programmas </w:t>
      </w:r>
      <w:r w:rsidR="00367944" w:rsidRPr="00063AE3">
        <w:rPr>
          <w:rFonts w:ascii="Times New Roman" w:eastAsia="Times New Roman" w:hAnsi="Times New Roman" w:cs="Times New Roman"/>
          <w:iCs/>
        </w:rPr>
        <w:t xml:space="preserve">pieejamību </w:t>
      </w:r>
      <w:r>
        <w:rPr>
          <w:rFonts w:ascii="Times New Roman" w:eastAsia="Times New Roman" w:hAnsi="Times New Roman" w:cs="Times New Roman"/>
          <w:iCs/>
        </w:rPr>
        <w:t>no 2025. gada 1. septembra</w:t>
      </w:r>
      <w:r w:rsidR="00367944">
        <w:rPr>
          <w:rFonts w:ascii="Times New Roman" w:eastAsia="Times New Roman" w:hAnsi="Times New Roman" w:cs="Times New Roman"/>
          <w:iCs/>
        </w:rPr>
        <w:t>.</w:t>
      </w:r>
    </w:p>
    <w:p w14:paraId="78029DCE" w14:textId="449D6FF4" w:rsidR="00A815C8" w:rsidRPr="00162728" w:rsidRDefault="00367944" w:rsidP="00162728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</w:rPr>
        <w:t xml:space="preserve">Centrālās pārvaldes Attīstības un projektu nodaļai papildināt </w:t>
      </w:r>
      <w:r w:rsidRPr="00B73633">
        <w:rPr>
          <w:rFonts w:ascii="Times New Roman" w:hAnsi="Times New Roman" w:cs="Times New Roman"/>
        </w:rPr>
        <w:t>Attīstības programmas (2021-2027) Rīcības plāna uzdevumu “</w:t>
      </w:r>
      <w:r w:rsidRPr="00E3501D">
        <w:rPr>
          <w:rFonts w:ascii="Times New Roman" w:hAnsi="Times New Roman" w:cs="Times New Roman"/>
        </w:rPr>
        <w:t>U8.1.1: Attīstīt jaunas izglītības programmas un projektus</w:t>
      </w:r>
      <w:r w:rsidRPr="00B73633">
        <w:rPr>
          <w:rFonts w:ascii="Times New Roman" w:hAnsi="Times New Roman" w:cs="Times New Roman"/>
        </w:rPr>
        <w:t>” ar jaunu pasākumu “</w:t>
      </w:r>
      <w:r w:rsidRPr="00E3501D">
        <w:rPr>
          <w:rFonts w:ascii="Times New Roman" w:hAnsi="Times New Roman" w:cs="Times New Roman"/>
        </w:rPr>
        <w:t>Ā8.1.1.6. Speciālās izglītības programmu bērniem ar garīgās attīstības traucējumiem ieviešana Ādažu novada izglītības iestādēs</w:t>
      </w:r>
      <w:r w:rsidRPr="00B73633">
        <w:rPr>
          <w:rFonts w:ascii="Times New Roman" w:hAnsi="Times New Roman" w:cs="Times New Roman"/>
        </w:rPr>
        <w:t xml:space="preserve">” (atbildīgais – </w:t>
      </w:r>
      <w:r>
        <w:rPr>
          <w:rFonts w:ascii="Times New Roman" w:hAnsi="Times New Roman" w:cs="Times New Roman"/>
        </w:rPr>
        <w:t>Izglītības un jaunatnes nodaļa, Ādažu vidusskola, Carnikavas pamatskola</w:t>
      </w:r>
      <w:r w:rsidRPr="00B73633">
        <w:rPr>
          <w:rFonts w:ascii="Times New Roman" w:hAnsi="Times New Roman" w:cs="Times New Roman"/>
        </w:rPr>
        <w:t xml:space="preserve">; izpildes termiņš </w:t>
      </w:r>
      <w:r w:rsidRPr="00797964">
        <w:rPr>
          <w:rFonts w:ascii="Times New Roman" w:hAnsi="Times New Roman" w:cs="Times New Roman"/>
        </w:rPr>
        <w:lastRenderedPageBreak/>
        <w:t>202</w:t>
      </w:r>
      <w:r w:rsidR="0005107B" w:rsidRPr="00797964">
        <w:rPr>
          <w:rFonts w:ascii="Times New Roman" w:hAnsi="Times New Roman" w:cs="Times New Roman"/>
        </w:rPr>
        <w:t>5</w:t>
      </w:r>
      <w:r w:rsidRPr="00B73633">
        <w:rPr>
          <w:rFonts w:ascii="Times New Roman" w:hAnsi="Times New Roman" w:cs="Times New Roman"/>
        </w:rPr>
        <w:t>.; Finanšu resursi –</w:t>
      </w:r>
      <w:r>
        <w:rPr>
          <w:rFonts w:ascii="Times New Roman" w:hAnsi="Times New Roman" w:cs="Times New Roman"/>
        </w:rPr>
        <w:t xml:space="preserve"> </w:t>
      </w:r>
      <w:r w:rsidRPr="00B73633">
        <w:rPr>
          <w:rFonts w:ascii="Times New Roman" w:hAnsi="Times New Roman" w:cs="Times New Roman"/>
        </w:rPr>
        <w:t xml:space="preserve">Pašvaldības finansējums; Iznākuma rādītāji – </w:t>
      </w:r>
      <w:r w:rsidRPr="00E3501D">
        <w:rPr>
          <w:rFonts w:ascii="Times New Roman" w:hAnsi="Times New Roman" w:cs="Times New Roman"/>
        </w:rPr>
        <w:t>Veikti grozījumi Carnikavas pamatskolas un Ādažu vidusskolas nolikumos, papildinot īstenojamo programmu sarakstu ar speciālās izglītības programmu bērniem ar garīgās attīstības traucējumiem (kods  21015811)</w:t>
      </w:r>
      <w:r w:rsidRPr="00B73633">
        <w:rPr>
          <w:rFonts w:ascii="Times New Roman" w:hAnsi="Times New Roman" w:cs="Times New Roman"/>
        </w:rPr>
        <w:t>).</w:t>
      </w:r>
    </w:p>
    <w:p w14:paraId="0CB17078" w14:textId="32602AE5" w:rsidR="00564CA6" w:rsidRPr="00162728" w:rsidRDefault="00F81C40" w:rsidP="00485540">
      <w:pPr>
        <w:pStyle w:val="ListParagraph"/>
        <w:numPr>
          <w:ilvl w:val="0"/>
          <w:numId w:val="1"/>
        </w:numPr>
        <w:tabs>
          <w:tab w:val="left" w:pos="426"/>
        </w:tabs>
        <w:spacing w:before="120"/>
        <w:ind w:left="360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iCs/>
        </w:rPr>
        <w:t xml:space="preserve">Izglītības un jaunatnes nodaļas vadītājai veikt lēmuma </w:t>
      </w:r>
      <w:r w:rsidRPr="00063AE3">
        <w:rPr>
          <w:rFonts w:ascii="Times New Roman" w:hAnsi="Times New Roman" w:cs="Times New Roman"/>
        </w:rPr>
        <w:t>izpildes kontroli</w:t>
      </w:r>
      <w:r>
        <w:rPr>
          <w:rFonts w:ascii="Times New Roman" w:hAnsi="Times New Roman" w:cs="Times New Roman"/>
        </w:rPr>
        <w:t>.</w:t>
      </w:r>
      <w:r w:rsidRPr="00063AE3">
        <w:rPr>
          <w:rFonts w:ascii="Times New Roman" w:hAnsi="Times New Roman" w:cs="Times New Roman"/>
        </w:rPr>
        <w:t xml:space="preserve"> </w:t>
      </w:r>
    </w:p>
    <w:p w14:paraId="185B2AD8" w14:textId="77777777" w:rsidR="00162728" w:rsidRDefault="00162728" w:rsidP="00162728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color w:val="FF0000"/>
        </w:rPr>
      </w:pPr>
    </w:p>
    <w:p w14:paraId="1C13EA02" w14:textId="77777777" w:rsidR="00162728" w:rsidRPr="00162728" w:rsidRDefault="00162728" w:rsidP="00162728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color w:val="FF0000"/>
        </w:rPr>
      </w:pPr>
    </w:p>
    <w:p w14:paraId="5BE7F6AA" w14:textId="77777777" w:rsidR="00F81C40" w:rsidRPr="00063AE3" w:rsidRDefault="00F81C40" w:rsidP="00F81C40">
      <w:pPr>
        <w:pStyle w:val="ListParagraph"/>
        <w:tabs>
          <w:tab w:val="left" w:pos="426"/>
        </w:tabs>
        <w:ind w:left="360"/>
        <w:jc w:val="both"/>
        <w:rPr>
          <w:rFonts w:ascii="Times New Roman" w:hAnsi="Times New Roman" w:cs="Times New Roman"/>
          <w:color w:val="FF0000"/>
        </w:rPr>
      </w:pPr>
    </w:p>
    <w:p w14:paraId="11844B79" w14:textId="77777777" w:rsidR="00564CA6" w:rsidRPr="00063AE3" w:rsidRDefault="001D1C2B" w:rsidP="00BB16A4">
      <w:pPr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  <w:noProof/>
        </w:rPr>
        <w:t>Pašvaldības domes priekšsēdētāj</w:t>
      </w:r>
      <w:r w:rsidR="00FA29A3" w:rsidRPr="00063AE3">
        <w:rPr>
          <w:rFonts w:ascii="Times New Roman" w:hAnsi="Times New Roman" w:cs="Times New Roman"/>
          <w:noProof/>
        </w:rPr>
        <w:t>a</w:t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Pr="00063AE3">
        <w:rPr>
          <w:rFonts w:ascii="Times New Roman" w:hAnsi="Times New Roman" w:cs="Times New Roman"/>
          <w:noProof/>
        </w:rPr>
        <w:tab/>
      </w:r>
      <w:r w:rsidR="00FA29A3" w:rsidRPr="00063AE3">
        <w:rPr>
          <w:rFonts w:ascii="Times New Roman" w:hAnsi="Times New Roman" w:cs="Times New Roman"/>
          <w:noProof/>
        </w:rPr>
        <w:t>K. Miķelsone</w:t>
      </w:r>
      <w:r w:rsidRPr="00063AE3">
        <w:rPr>
          <w:rFonts w:ascii="Times New Roman" w:hAnsi="Times New Roman" w:cs="Times New Roman"/>
          <w:noProof/>
        </w:rPr>
        <w:t xml:space="preserve"> </w:t>
      </w:r>
    </w:p>
    <w:p w14:paraId="1072EDA1" w14:textId="77777777" w:rsidR="00F1399D" w:rsidRPr="00727B83" w:rsidRDefault="00F1399D" w:rsidP="00F1399D">
      <w:pPr>
        <w:rPr>
          <w:sz w:val="22"/>
          <w:szCs w:val="22"/>
        </w:rPr>
      </w:pPr>
    </w:p>
    <w:p w14:paraId="2412E493" w14:textId="77777777" w:rsidR="00F1399D" w:rsidRPr="002E4599" w:rsidRDefault="00F1399D" w:rsidP="00F1399D">
      <w:pPr>
        <w:jc w:val="center"/>
        <w:rPr>
          <w:rFonts w:ascii="Times New Roman" w:hAnsi="Times New Roman" w:cs="Times New Roman"/>
        </w:rPr>
      </w:pPr>
      <w:r w:rsidRPr="002E4599">
        <w:rPr>
          <w:rFonts w:ascii="Times New Roman" w:hAnsi="Times New Roman" w:cs="Times New Roman"/>
        </w:rPr>
        <w:t>ŠIS DOKUMENTS IR PARAKSTĪTS AR DROŠU ELEKTRONISKO PARAKSTU UN SATUR LAIKA ZĪMOGU</w:t>
      </w:r>
    </w:p>
    <w:p w14:paraId="1B500EF7" w14:textId="4F38750D" w:rsidR="00564CA6" w:rsidRPr="00063AE3" w:rsidRDefault="001D1C2B" w:rsidP="00564CA6">
      <w:pPr>
        <w:jc w:val="both"/>
        <w:rPr>
          <w:rFonts w:ascii="Times New Roman" w:hAnsi="Times New Roman" w:cs="Times New Roman"/>
        </w:rPr>
      </w:pPr>
      <w:r w:rsidRPr="00063AE3">
        <w:rPr>
          <w:rFonts w:ascii="Times New Roman" w:hAnsi="Times New Roman" w:cs="Times New Roman"/>
        </w:rPr>
        <w:t>__________________________</w:t>
      </w:r>
    </w:p>
    <w:p w14:paraId="695AECF0" w14:textId="2FD7B32D" w:rsidR="00564CA6" w:rsidRPr="002E4599" w:rsidRDefault="001D1C2B" w:rsidP="00564CA6">
      <w:pPr>
        <w:jc w:val="both"/>
        <w:rPr>
          <w:rFonts w:ascii="Times New Roman" w:hAnsi="Times New Roman" w:cs="Times New Roman"/>
        </w:rPr>
      </w:pPr>
      <w:r w:rsidRPr="002E4599">
        <w:rPr>
          <w:rFonts w:ascii="Times New Roman" w:hAnsi="Times New Roman" w:cs="Times New Roman"/>
          <w:u w:val="single"/>
        </w:rPr>
        <w:t>Izsniegt norakstus</w:t>
      </w:r>
      <w:r w:rsidRPr="002E4599">
        <w:rPr>
          <w:rFonts w:ascii="Times New Roman" w:hAnsi="Times New Roman" w:cs="Times New Roman"/>
        </w:rPr>
        <w:t>:</w:t>
      </w:r>
    </w:p>
    <w:p w14:paraId="364ACFA5" w14:textId="71CE2D73" w:rsidR="00C03B18" w:rsidRPr="002E4599" w:rsidRDefault="007148A6" w:rsidP="00564CA6">
      <w:pPr>
        <w:jc w:val="both"/>
        <w:rPr>
          <w:rFonts w:ascii="Times New Roman" w:hAnsi="Times New Roman" w:cs="Times New Roman"/>
        </w:rPr>
      </w:pPr>
      <w:r w:rsidRPr="002E4599">
        <w:rPr>
          <w:rFonts w:ascii="Times New Roman" w:hAnsi="Times New Roman" w:cs="Times New Roman"/>
        </w:rPr>
        <w:t xml:space="preserve">@ - </w:t>
      </w:r>
      <w:r w:rsidR="00C03B18" w:rsidRPr="002E4599">
        <w:rPr>
          <w:rFonts w:ascii="Times New Roman" w:hAnsi="Times New Roman" w:cs="Times New Roman"/>
        </w:rPr>
        <w:t>ĀVS</w:t>
      </w:r>
      <w:r w:rsidRPr="002E4599">
        <w:rPr>
          <w:rFonts w:ascii="Times New Roman" w:hAnsi="Times New Roman" w:cs="Times New Roman"/>
        </w:rPr>
        <w:t>,</w:t>
      </w:r>
      <w:r w:rsidR="00A433CC" w:rsidRPr="002E4599">
        <w:rPr>
          <w:rFonts w:ascii="Times New Roman" w:hAnsi="Times New Roman" w:cs="Times New Roman"/>
        </w:rPr>
        <w:t xml:space="preserve"> </w:t>
      </w:r>
      <w:r w:rsidR="00C03B18" w:rsidRPr="002E4599">
        <w:rPr>
          <w:rFonts w:ascii="Times New Roman" w:hAnsi="Times New Roman" w:cs="Times New Roman"/>
        </w:rPr>
        <w:t>CPS</w:t>
      </w:r>
      <w:r w:rsidRPr="002E4599">
        <w:rPr>
          <w:rFonts w:ascii="Times New Roman" w:hAnsi="Times New Roman" w:cs="Times New Roman"/>
        </w:rPr>
        <w:t xml:space="preserve">, </w:t>
      </w:r>
      <w:r w:rsidR="00C03B18" w:rsidRPr="002E4599">
        <w:rPr>
          <w:rFonts w:ascii="Times New Roman" w:hAnsi="Times New Roman" w:cs="Times New Roman"/>
        </w:rPr>
        <w:t>IJN</w:t>
      </w:r>
      <w:r w:rsidRPr="002E4599">
        <w:rPr>
          <w:rFonts w:ascii="Times New Roman" w:hAnsi="Times New Roman" w:cs="Times New Roman"/>
        </w:rPr>
        <w:t xml:space="preserve">, </w:t>
      </w:r>
      <w:r w:rsidR="00C03B18" w:rsidRPr="002E4599">
        <w:rPr>
          <w:rFonts w:ascii="Times New Roman" w:hAnsi="Times New Roman" w:cs="Times New Roman"/>
        </w:rPr>
        <w:t>FIN - @</w:t>
      </w:r>
    </w:p>
    <w:p w14:paraId="52749A8D" w14:textId="77777777" w:rsidR="00C03B18" w:rsidRPr="00063AE3" w:rsidRDefault="00C03B18" w:rsidP="00564C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811857" w14:textId="77777777" w:rsidR="00A433CC" w:rsidRPr="00063AE3" w:rsidRDefault="00A433CC" w:rsidP="00564CA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789827" w14:textId="521455BB" w:rsidR="00564CA6" w:rsidRPr="002E4599" w:rsidRDefault="00DE49C1" w:rsidP="0081541A">
      <w:pPr>
        <w:jc w:val="both"/>
        <w:rPr>
          <w:rFonts w:ascii="Times New Roman" w:hAnsi="Times New Roman" w:cs="Times New Roman"/>
          <w:sz w:val="20"/>
          <w:szCs w:val="20"/>
        </w:rPr>
      </w:pPr>
      <w:r w:rsidRPr="002E4599">
        <w:rPr>
          <w:rFonts w:ascii="Times New Roman" w:hAnsi="Times New Roman" w:cs="Times New Roman"/>
          <w:sz w:val="20"/>
          <w:szCs w:val="20"/>
        </w:rPr>
        <w:t xml:space="preserve">L. </w:t>
      </w:r>
      <w:r w:rsidR="002970E0" w:rsidRPr="002E4599">
        <w:rPr>
          <w:rFonts w:ascii="Times New Roman" w:hAnsi="Times New Roman" w:cs="Times New Roman"/>
          <w:sz w:val="20"/>
          <w:szCs w:val="20"/>
        </w:rPr>
        <w:t>Dene</w:t>
      </w:r>
      <w:r w:rsidRPr="002E4599">
        <w:rPr>
          <w:rFonts w:ascii="Times New Roman" w:hAnsi="Times New Roman" w:cs="Times New Roman"/>
          <w:sz w:val="20"/>
          <w:szCs w:val="20"/>
        </w:rPr>
        <w:t xml:space="preserve"> </w:t>
      </w:r>
      <w:r w:rsidR="00C03B18" w:rsidRPr="002E4599">
        <w:rPr>
          <w:rFonts w:ascii="Times New Roman" w:hAnsi="Times New Roman" w:cs="Times New Roman"/>
          <w:sz w:val="20"/>
          <w:szCs w:val="20"/>
        </w:rPr>
        <w:t>26</w:t>
      </w:r>
      <w:r w:rsidR="002970E0" w:rsidRPr="002E4599">
        <w:rPr>
          <w:rFonts w:ascii="Times New Roman" w:hAnsi="Times New Roman" w:cs="Times New Roman"/>
          <w:sz w:val="20"/>
          <w:szCs w:val="20"/>
        </w:rPr>
        <w:t>433257</w:t>
      </w:r>
    </w:p>
    <w:sectPr w:rsidR="00564CA6" w:rsidRPr="002E4599" w:rsidSect="00B553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1F7F" w14:textId="77777777" w:rsidR="0031614D" w:rsidRDefault="0031614D">
      <w:r>
        <w:separator/>
      </w:r>
    </w:p>
  </w:endnote>
  <w:endnote w:type="continuationSeparator" w:id="0">
    <w:p w14:paraId="438A88FB" w14:textId="77777777" w:rsidR="0031614D" w:rsidRDefault="0031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85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6B3CBC1" w14:textId="77777777" w:rsidR="005C7FA1" w:rsidRPr="005C7FA1" w:rsidRDefault="001D1C2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A9C796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771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639FB6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FB56" w14:textId="77777777" w:rsidR="0031614D" w:rsidRDefault="0031614D">
      <w:r>
        <w:separator/>
      </w:r>
    </w:p>
  </w:footnote>
  <w:footnote w:type="continuationSeparator" w:id="0">
    <w:p w14:paraId="0E7870DD" w14:textId="77777777" w:rsidR="0031614D" w:rsidRDefault="0031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B1C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614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66D"/>
    <w:multiLevelType w:val="hybridMultilevel"/>
    <w:tmpl w:val="4C40C31E"/>
    <w:lvl w:ilvl="0" w:tplc="E3745380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D06EC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246096" w:tentative="1">
      <w:start w:val="1"/>
      <w:numFmt w:val="lowerLetter"/>
      <w:lvlText w:val="%2."/>
      <w:lvlJc w:val="left"/>
      <w:pPr>
        <w:ind w:left="1440" w:hanging="360"/>
      </w:pPr>
    </w:lvl>
    <w:lvl w:ilvl="2" w:tplc="E0D87C2E" w:tentative="1">
      <w:start w:val="1"/>
      <w:numFmt w:val="lowerRoman"/>
      <w:lvlText w:val="%3."/>
      <w:lvlJc w:val="right"/>
      <w:pPr>
        <w:ind w:left="2160" w:hanging="180"/>
      </w:pPr>
    </w:lvl>
    <w:lvl w:ilvl="3" w:tplc="615EE6C6" w:tentative="1">
      <w:start w:val="1"/>
      <w:numFmt w:val="decimal"/>
      <w:lvlText w:val="%4."/>
      <w:lvlJc w:val="left"/>
      <w:pPr>
        <w:ind w:left="2880" w:hanging="360"/>
      </w:pPr>
    </w:lvl>
    <w:lvl w:ilvl="4" w:tplc="DD465404" w:tentative="1">
      <w:start w:val="1"/>
      <w:numFmt w:val="lowerLetter"/>
      <w:lvlText w:val="%5."/>
      <w:lvlJc w:val="left"/>
      <w:pPr>
        <w:ind w:left="3600" w:hanging="360"/>
      </w:pPr>
    </w:lvl>
    <w:lvl w:ilvl="5" w:tplc="A44CA88C" w:tentative="1">
      <w:start w:val="1"/>
      <w:numFmt w:val="lowerRoman"/>
      <w:lvlText w:val="%6."/>
      <w:lvlJc w:val="right"/>
      <w:pPr>
        <w:ind w:left="4320" w:hanging="180"/>
      </w:pPr>
    </w:lvl>
    <w:lvl w:ilvl="6" w:tplc="6DBC5978" w:tentative="1">
      <w:start w:val="1"/>
      <w:numFmt w:val="decimal"/>
      <w:lvlText w:val="%7."/>
      <w:lvlJc w:val="left"/>
      <w:pPr>
        <w:ind w:left="5040" w:hanging="360"/>
      </w:pPr>
    </w:lvl>
    <w:lvl w:ilvl="7" w:tplc="DEC8383C" w:tentative="1">
      <w:start w:val="1"/>
      <w:numFmt w:val="lowerLetter"/>
      <w:lvlText w:val="%8."/>
      <w:lvlJc w:val="left"/>
      <w:pPr>
        <w:ind w:left="5760" w:hanging="360"/>
      </w:pPr>
    </w:lvl>
    <w:lvl w:ilvl="8" w:tplc="A1362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330"/>
    <w:multiLevelType w:val="hybridMultilevel"/>
    <w:tmpl w:val="A82419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67C6"/>
    <w:multiLevelType w:val="hybridMultilevel"/>
    <w:tmpl w:val="AA040E1E"/>
    <w:lvl w:ilvl="0" w:tplc="9E1037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F496F"/>
    <w:multiLevelType w:val="hybridMultilevel"/>
    <w:tmpl w:val="27D8F2E0"/>
    <w:lvl w:ilvl="0" w:tplc="F9BA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515D"/>
    <w:multiLevelType w:val="hybridMultilevel"/>
    <w:tmpl w:val="603C5896"/>
    <w:lvl w:ilvl="0" w:tplc="DC8A12DC">
      <w:start w:val="1"/>
      <w:numFmt w:val="decimal"/>
      <w:lvlText w:val="%1)"/>
      <w:lvlJc w:val="left"/>
      <w:pPr>
        <w:ind w:left="1020" w:hanging="360"/>
      </w:pPr>
    </w:lvl>
    <w:lvl w:ilvl="1" w:tplc="DC2AEAF6">
      <w:start w:val="1"/>
      <w:numFmt w:val="decimal"/>
      <w:lvlText w:val="%2)"/>
      <w:lvlJc w:val="left"/>
      <w:pPr>
        <w:ind w:left="1020" w:hanging="360"/>
      </w:pPr>
    </w:lvl>
    <w:lvl w:ilvl="2" w:tplc="7BBA19EE">
      <w:start w:val="1"/>
      <w:numFmt w:val="decimal"/>
      <w:lvlText w:val="%3)"/>
      <w:lvlJc w:val="left"/>
      <w:pPr>
        <w:ind w:left="1020" w:hanging="360"/>
      </w:pPr>
    </w:lvl>
    <w:lvl w:ilvl="3" w:tplc="26DAE64E">
      <w:start w:val="1"/>
      <w:numFmt w:val="decimal"/>
      <w:lvlText w:val="%4)"/>
      <w:lvlJc w:val="left"/>
      <w:pPr>
        <w:ind w:left="1020" w:hanging="360"/>
      </w:pPr>
    </w:lvl>
    <w:lvl w:ilvl="4" w:tplc="F688782C">
      <w:start w:val="1"/>
      <w:numFmt w:val="decimal"/>
      <w:lvlText w:val="%5)"/>
      <w:lvlJc w:val="left"/>
      <w:pPr>
        <w:ind w:left="1020" w:hanging="360"/>
      </w:pPr>
    </w:lvl>
    <w:lvl w:ilvl="5" w:tplc="A17E0856">
      <w:start w:val="1"/>
      <w:numFmt w:val="decimal"/>
      <w:lvlText w:val="%6)"/>
      <w:lvlJc w:val="left"/>
      <w:pPr>
        <w:ind w:left="1020" w:hanging="360"/>
      </w:pPr>
    </w:lvl>
    <w:lvl w:ilvl="6" w:tplc="2B501038">
      <w:start w:val="1"/>
      <w:numFmt w:val="decimal"/>
      <w:lvlText w:val="%7)"/>
      <w:lvlJc w:val="left"/>
      <w:pPr>
        <w:ind w:left="1020" w:hanging="360"/>
      </w:pPr>
    </w:lvl>
    <w:lvl w:ilvl="7" w:tplc="B106A822">
      <w:start w:val="1"/>
      <w:numFmt w:val="decimal"/>
      <w:lvlText w:val="%8)"/>
      <w:lvlJc w:val="left"/>
      <w:pPr>
        <w:ind w:left="1020" w:hanging="360"/>
      </w:pPr>
    </w:lvl>
    <w:lvl w:ilvl="8" w:tplc="A78E8AF6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663378AE"/>
    <w:multiLevelType w:val="multilevel"/>
    <w:tmpl w:val="0E2ABE2E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66366052"/>
    <w:multiLevelType w:val="hybridMultilevel"/>
    <w:tmpl w:val="C3567736"/>
    <w:lvl w:ilvl="0" w:tplc="E374538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213F0"/>
    <w:multiLevelType w:val="hybridMultilevel"/>
    <w:tmpl w:val="37D08746"/>
    <w:lvl w:ilvl="0" w:tplc="837E10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FA6D4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7386B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4AD3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9630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8A4A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BE66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BEDD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3A67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F01236"/>
    <w:multiLevelType w:val="multilevel"/>
    <w:tmpl w:val="C900C3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74C0483F"/>
    <w:multiLevelType w:val="hybridMultilevel"/>
    <w:tmpl w:val="9DBE0DC2"/>
    <w:lvl w:ilvl="0" w:tplc="E374538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61D90"/>
    <w:multiLevelType w:val="hybridMultilevel"/>
    <w:tmpl w:val="C072573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EF301CC"/>
    <w:multiLevelType w:val="hybridMultilevel"/>
    <w:tmpl w:val="9E081650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6"/>
  </w:num>
  <w:num w:numId="2" w16cid:durableId="1964530278">
    <w:abstractNumId w:val="1"/>
  </w:num>
  <w:num w:numId="3" w16cid:durableId="1037703338">
    <w:abstractNumId w:val="11"/>
  </w:num>
  <w:num w:numId="4" w16cid:durableId="2111852022">
    <w:abstractNumId w:val="8"/>
  </w:num>
  <w:num w:numId="5" w16cid:durableId="119537939">
    <w:abstractNumId w:val="7"/>
  </w:num>
  <w:num w:numId="6" w16cid:durableId="1747876413">
    <w:abstractNumId w:val="2"/>
  </w:num>
  <w:num w:numId="7" w16cid:durableId="805007940">
    <w:abstractNumId w:val="10"/>
  </w:num>
  <w:num w:numId="8" w16cid:durableId="360784422">
    <w:abstractNumId w:val="12"/>
  </w:num>
  <w:num w:numId="9" w16cid:durableId="1697846786">
    <w:abstractNumId w:val="0"/>
  </w:num>
  <w:num w:numId="10" w16cid:durableId="135925685">
    <w:abstractNumId w:val="3"/>
  </w:num>
  <w:num w:numId="11" w16cid:durableId="1019819918">
    <w:abstractNumId w:val="4"/>
  </w:num>
  <w:num w:numId="12" w16cid:durableId="125899482">
    <w:abstractNumId w:val="9"/>
  </w:num>
  <w:num w:numId="13" w16cid:durableId="980959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2989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7365"/>
    <w:rsid w:val="0005107B"/>
    <w:rsid w:val="00063257"/>
    <w:rsid w:val="00063AE3"/>
    <w:rsid w:val="00070E3F"/>
    <w:rsid w:val="00073F40"/>
    <w:rsid w:val="00095BD7"/>
    <w:rsid w:val="000A3EEA"/>
    <w:rsid w:val="000B67FB"/>
    <w:rsid w:val="000C2DBD"/>
    <w:rsid w:val="001110FA"/>
    <w:rsid w:val="0012460A"/>
    <w:rsid w:val="00150079"/>
    <w:rsid w:val="00150FCD"/>
    <w:rsid w:val="00162728"/>
    <w:rsid w:val="00195A73"/>
    <w:rsid w:val="001A188A"/>
    <w:rsid w:val="001D1C2B"/>
    <w:rsid w:val="001D31CA"/>
    <w:rsid w:val="001D6851"/>
    <w:rsid w:val="0025391B"/>
    <w:rsid w:val="002722E7"/>
    <w:rsid w:val="002970E0"/>
    <w:rsid w:val="00297558"/>
    <w:rsid w:val="002E4599"/>
    <w:rsid w:val="0031614D"/>
    <w:rsid w:val="00327D53"/>
    <w:rsid w:val="00331153"/>
    <w:rsid w:val="00351D48"/>
    <w:rsid w:val="0035262E"/>
    <w:rsid w:val="00367944"/>
    <w:rsid w:val="00380E79"/>
    <w:rsid w:val="003B7CCD"/>
    <w:rsid w:val="003C1EB2"/>
    <w:rsid w:val="00411034"/>
    <w:rsid w:val="00464A88"/>
    <w:rsid w:val="00485540"/>
    <w:rsid w:val="004A15F8"/>
    <w:rsid w:val="004D516C"/>
    <w:rsid w:val="004F5A93"/>
    <w:rsid w:val="005126B0"/>
    <w:rsid w:val="00517178"/>
    <w:rsid w:val="0053073B"/>
    <w:rsid w:val="00543508"/>
    <w:rsid w:val="00563EEC"/>
    <w:rsid w:val="00564CA6"/>
    <w:rsid w:val="00592D2D"/>
    <w:rsid w:val="005C7FA1"/>
    <w:rsid w:val="005D2B74"/>
    <w:rsid w:val="00617AAC"/>
    <w:rsid w:val="006737CA"/>
    <w:rsid w:val="00693F05"/>
    <w:rsid w:val="006D3451"/>
    <w:rsid w:val="006F711E"/>
    <w:rsid w:val="007148A6"/>
    <w:rsid w:val="0074092B"/>
    <w:rsid w:val="0074596A"/>
    <w:rsid w:val="007553C6"/>
    <w:rsid w:val="0079168E"/>
    <w:rsid w:val="00792E06"/>
    <w:rsid w:val="007972CE"/>
    <w:rsid w:val="00797964"/>
    <w:rsid w:val="007B4DDB"/>
    <w:rsid w:val="0081541A"/>
    <w:rsid w:val="008257F8"/>
    <w:rsid w:val="0087602D"/>
    <w:rsid w:val="008A2BA1"/>
    <w:rsid w:val="008B1126"/>
    <w:rsid w:val="008B1952"/>
    <w:rsid w:val="008C3E91"/>
    <w:rsid w:val="008F1DE6"/>
    <w:rsid w:val="009139A1"/>
    <w:rsid w:val="009246E4"/>
    <w:rsid w:val="00933784"/>
    <w:rsid w:val="00945FD8"/>
    <w:rsid w:val="00996740"/>
    <w:rsid w:val="009D713D"/>
    <w:rsid w:val="009F04D8"/>
    <w:rsid w:val="00A21797"/>
    <w:rsid w:val="00A26EA7"/>
    <w:rsid w:val="00A433CC"/>
    <w:rsid w:val="00A52B04"/>
    <w:rsid w:val="00A815C8"/>
    <w:rsid w:val="00A91910"/>
    <w:rsid w:val="00A95DBA"/>
    <w:rsid w:val="00B02738"/>
    <w:rsid w:val="00B114C5"/>
    <w:rsid w:val="00B36CD4"/>
    <w:rsid w:val="00B40C6D"/>
    <w:rsid w:val="00B53CD1"/>
    <w:rsid w:val="00B5535F"/>
    <w:rsid w:val="00B968D4"/>
    <w:rsid w:val="00BB16A4"/>
    <w:rsid w:val="00BB3128"/>
    <w:rsid w:val="00BB664C"/>
    <w:rsid w:val="00C03B18"/>
    <w:rsid w:val="00C0707B"/>
    <w:rsid w:val="00C4091E"/>
    <w:rsid w:val="00C47DD4"/>
    <w:rsid w:val="00C47F35"/>
    <w:rsid w:val="00C82C23"/>
    <w:rsid w:val="00C9477C"/>
    <w:rsid w:val="00C95E74"/>
    <w:rsid w:val="00CC494C"/>
    <w:rsid w:val="00CE5CAD"/>
    <w:rsid w:val="00D36C46"/>
    <w:rsid w:val="00D86969"/>
    <w:rsid w:val="00DB2D9D"/>
    <w:rsid w:val="00DE49C1"/>
    <w:rsid w:val="00E52DA2"/>
    <w:rsid w:val="00E56D33"/>
    <w:rsid w:val="00E75D8D"/>
    <w:rsid w:val="00EE37D3"/>
    <w:rsid w:val="00F01324"/>
    <w:rsid w:val="00F1399D"/>
    <w:rsid w:val="00F606AD"/>
    <w:rsid w:val="00F66F42"/>
    <w:rsid w:val="00F77AC6"/>
    <w:rsid w:val="00F81C40"/>
    <w:rsid w:val="00F82FF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FF5F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4A15F8"/>
    <w:pPr>
      <w:ind w:left="720"/>
      <w:contextualSpacing/>
    </w:pPr>
  </w:style>
  <w:style w:type="paragraph" w:customStyle="1" w:styleId="tv213">
    <w:name w:val="tv213"/>
    <w:basedOn w:val="Normal"/>
    <w:rsid w:val="004A15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NoSpacing">
    <w:name w:val="No Spacing"/>
    <w:link w:val="NoSpacingChar"/>
    <w:uiPriority w:val="1"/>
    <w:qFormat/>
    <w:rsid w:val="00B114C5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B114C5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C9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5E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8F1DE6"/>
  </w:style>
  <w:style w:type="character" w:styleId="CommentReference">
    <w:name w:val="annotation reference"/>
    <w:basedOn w:val="DefaultParagraphFont"/>
    <w:uiPriority w:val="99"/>
    <w:semiHidden/>
    <w:unhideWhenUsed/>
    <w:rsid w:val="00CE5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C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6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F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5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0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120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78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2DF6-B5F7-4E8E-AFB7-C6E2ED63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4016</Words>
  <Characters>2290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2024-03-21T12:07:00Z</dcterms:created>
  <dcterms:modified xsi:type="dcterms:W3CDTF">2024-03-21T12:07:00Z</dcterms:modified>
</cp:coreProperties>
</file>