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B5A7DF0" w:rsidR="004D516C" w:rsidRPr="00327C26" w:rsidRDefault="00327C26" w:rsidP="00564CA6">
      <w:r w:rsidRPr="00327C26">
        <w:rPr>
          <w:noProof/>
        </w:rPr>
        <w:drawing>
          <wp:inline distT="0" distB="0" distL="0" distR="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327C26" w:rsidRDefault="00327C26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327C26">
        <w:rPr>
          <w:rFonts w:ascii="Times New Roman" w:hAnsi="Times New Roman" w:cs="Times New Roman"/>
          <w:noProof/>
          <w:sz w:val="28"/>
          <w:szCs w:val="28"/>
        </w:rPr>
        <w:tab/>
      </w:r>
      <w:r w:rsidRPr="00327C26">
        <w:rPr>
          <w:rFonts w:ascii="Times New Roman" w:hAnsi="Times New Roman" w:cs="Times New Roman"/>
          <w:noProof/>
          <w:sz w:val="28"/>
          <w:szCs w:val="28"/>
        </w:rPr>
        <w:t>LĒMUMS</w:t>
      </w:r>
      <w:r w:rsidRPr="00327C26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327C26" w:rsidRDefault="00327C26" w:rsidP="00564CA6">
      <w:pPr>
        <w:jc w:val="center"/>
        <w:rPr>
          <w:rFonts w:ascii="Times New Roman" w:hAnsi="Times New Roman" w:cs="Times New Roman"/>
          <w:noProof/>
        </w:rPr>
      </w:pPr>
      <w:r w:rsidRPr="00327C2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327C26" w:rsidRDefault="00327C26" w:rsidP="00564CA6">
      <w:pPr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  <w:noProof/>
        </w:rPr>
        <w:tab/>
      </w:r>
      <w:r w:rsidRPr="00327C26">
        <w:rPr>
          <w:rFonts w:ascii="Times New Roman" w:hAnsi="Times New Roman" w:cs="Times New Roman"/>
          <w:noProof/>
        </w:rPr>
        <w:tab/>
      </w:r>
      <w:r w:rsidRPr="00327C26">
        <w:rPr>
          <w:rFonts w:ascii="Times New Roman" w:hAnsi="Times New Roman" w:cs="Times New Roman"/>
          <w:noProof/>
        </w:rPr>
        <w:tab/>
      </w:r>
      <w:r w:rsidRPr="00327C26">
        <w:rPr>
          <w:rFonts w:ascii="Times New Roman" w:hAnsi="Times New Roman" w:cs="Times New Roman"/>
          <w:noProof/>
        </w:rPr>
        <w:tab/>
      </w:r>
    </w:p>
    <w:p w14:paraId="513E1B4D" w14:textId="559C4B8F" w:rsidR="00564CA6" w:rsidRPr="00327C26" w:rsidRDefault="00327C26" w:rsidP="00564CA6">
      <w:pPr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 xml:space="preserve">2024. gada 28. martā </w:t>
      </w:r>
      <w:r w:rsidRPr="00327C26">
        <w:rPr>
          <w:rFonts w:ascii="Times New Roman" w:hAnsi="Times New Roman" w:cs="Times New Roman"/>
        </w:rPr>
        <w:tab/>
      </w:r>
      <w:r w:rsidRPr="00327C26">
        <w:rPr>
          <w:rFonts w:ascii="Times New Roman" w:hAnsi="Times New Roman" w:cs="Times New Roman"/>
        </w:rPr>
        <w:tab/>
      </w:r>
      <w:r w:rsidRPr="00327C26">
        <w:rPr>
          <w:rFonts w:ascii="Times New Roman" w:hAnsi="Times New Roman" w:cs="Times New Roman"/>
        </w:rPr>
        <w:tab/>
      </w:r>
      <w:r w:rsidRPr="00327C26">
        <w:rPr>
          <w:rFonts w:ascii="Times New Roman" w:hAnsi="Times New Roman" w:cs="Times New Roman"/>
        </w:rPr>
        <w:tab/>
      </w:r>
      <w:r w:rsidRPr="00327C26">
        <w:rPr>
          <w:rFonts w:ascii="Times New Roman" w:hAnsi="Times New Roman" w:cs="Times New Roman"/>
        </w:rPr>
        <w:tab/>
      </w:r>
      <w:r w:rsidRPr="00327C26">
        <w:rPr>
          <w:rFonts w:ascii="Times New Roman" w:hAnsi="Times New Roman" w:cs="Times New Roman"/>
        </w:rPr>
        <w:tab/>
      </w:r>
      <w:r w:rsidRPr="00327C26">
        <w:rPr>
          <w:rFonts w:ascii="Times New Roman" w:hAnsi="Times New Roman" w:cs="Times New Roman"/>
        </w:rPr>
        <w:tab/>
      </w:r>
      <w:r w:rsidRPr="00327C26">
        <w:rPr>
          <w:rFonts w:ascii="Times New Roman" w:hAnsi="Times New Roman" w:cs="Times New Roman"/>
        </w:rPr>
        <w:tab/>
      </w:r>
      <w:r w:rsidRPr="00327C26">
        <w:rPr>
          <w:rFonts w:ascii="Times New Roman" w:hAnsi="Times New Roman" w:cs="Times New Roman"/>
        </w:rPr>
        <w:tab/>
      </w:r>
      <w:r w:rsidRPr="00327C26">
        <w:rPr>
          <w:rFonts w:ascii="Times New Roman" w:hAnsi="Times New Roman" w:cs="Times New Roman"/>
          <w:b/>
        </w:rPr>
        <w:t>Nr.</w:t>
      </w:r>
      <w:r w:rsidRPr="00327C26">
        <w:rPr>
          <w:rFonts w:ascii="Times New Roman" w:hAnsi="Times New Roman" w:cs="Times New Roman"/>
          <w:noProof/>
        </w:rPr>
        <w:t xml:space="preserve"> </w:t>
      </w:r>
      <w:r w:rsidRPr="00327C26">
        <w:rPr>
          <w:rFonts w:ascii="Times New Roman" w:hAnsi="Times New Roman" w:cs="Times New Roman"/>
          <w:b/>
          <w:bCs/>
          <w:noProof/>
        </w:rPr>
        <w:t>90</w:t>
      </w:r>
      <w:r w:rsidRPr="00327C26">
        <w:rPr>
          <w:rFonts w:ascii="Times New Roman" w:hAnsi="Times New Roman" w:cs="Times New Roman"/>
        </w:rPr>
        <w:tab/>
      </w:r>
    </w:p>
    <w:p w14:paraId="5CED2A65" w14:textId="77777777" w:rsidR="00564CA6" w:rsidRPr="00327C26" w:rsidRDefault="00564CA6" w:rsidP="00564CA6">
      <w:pPr>
        <w:rPr>
          <w:rFonts w:ascii="Times New Roman" w:hAnsi="Times New Roman" w:cs="Times New Roman"/>
        </w:rPr>
      </w:pPr>
    </w:p>
    <w:p w14:paraId="11803FCF" w14:textId="1E41796B" w:rsidR="00564CA6" w:rsidRPr="00327C26" w:rsidRDefault="00327C26" w:rsidP="008745F0">
      <w:pPr>
        <w:jc w:val="center"/>
        <w:rPr>
          <w:rFonts w:ascii="Times New Roman" w:hAnsi="Times New Roman" w:cs="Times New Roman"/>
          <w:b/>
          <w:iCs/>
        </w:rPr>
      </w:pPr>
      <w:r w:rsidRPr="00327C26">
        <w:rPr>
          <w:rFonts w:ascii="Times New Roman" w:hAnsi="Times New Roman" w:cs="Times New Roman"/>
          <w:b/>
        </w:rPr>
        <w:t xml:space="preserve">Par </w:t>
      </w:r>
      <w:r w:rsidRPr="00327C26">
        <w:rPr>
          <w:rFonts w:ascii="Times New Roman" w:hAnsi="Times New Roman" w:cs="Times New Roman"/>
          <w:b/>
          <w:iCs/>
        </w:rPr>
        <w:t xml:space="preserve">dzīvojamai mājai Jūras ielā 14, </w:t>
      </w:r>
      <w:r w:rsidRPr="00327C26">
        <w:rPr>
          <w:rFonts w:ascii="Times New Roman" w:hAnsi="Times New Roman" w:cs="Times New Roman"/>
          <w:b/>
          <w:iCs/>
        </w:rPr>
        <w:t xml:space="preserve">Carnikavā, funkcionāli nepieciešamā </w:t>
      </w:r>
      <w:r w:rsidRPr="00327C26">
        <w:rPr>
          <w:rFonts w:ascii="Times New Roman" w:hAnsi="Times New Roman" w:cs="Times New Roman"/>
          <w:b/>
          <w:iCs/>
        </w:rPr>
        <w:t>zemesgabala apstiprināšanu</w:t>
      </w:r>
    </w:p>
    <w:p w14:paraId="001C96E2" w14:textId="77777777" w:rsidR="00564CA6" w:rsidRPr="00327C2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376C4A1F" w14:textId="537F65BD" w:rsidR="00D9794F" w:rsidRPr="00327C26" w:rsidRDefault="00327C26" w:rsidP="00BB16A4">
      <w:pPr>
        <w:spacing w:after="120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 xml:space="preserve">Ādažu novada </w:t>
      </w:r>
      <w:r w:rsidR="00BB16A4" w:rsidRPr="00327C26">
        <w:rPr>
          <w:rFonts w:ascii="Times New Roman" w:hAnsi="Times New Roman" w:cs="Times New Roman"/>
        </w:rPr>
        <w:t xml:space="preserve">pašvaldības </w:t>
      </w:r>
      <w:r w:rsidRPr="00327C26">
        <w:rPr>
          <w:rFonts w:ascii="Times New Roman" w:hAnsi="Times New Roman" w:cs="Times New Roman"/>
        </w:rPr>
        <w:t>dom</w:t>
      </w:r>
      <w:r w:rsidR="00BB16A4" w:rsidRPr="00327C26">
        <w:rPr>
          <w:rFonts w:ascii="Times New Roman" w:hAnsi="Times New Roman" w:cs="Times New Roman"/>
        </w:rPr>
        <w:t xml:space="preserve">e izskatīja </w:t>
      </w:r>
      <w:r w:rsidRPr="00327C26">
        <w:rPr>
          <w:rFonts w:ascii="Times New Roman" w:hAnsi="Times New Roman" w:cs="Times New Roman"/>
        </w:rPr>
        <w:t>SIA “Ādažu namsaimnieks”</w:t>
      </w:r>
      <w:r w:rsidR="00BB16A4" w:rsidRPr="00327C26">
        <w:rPr>
          <w:rFonts w:ascii="Times New Roman" w:hAnsi="Times New Roman" w:cs="Times New Roman"/>
        </w:rPr>
        <w:t>, reģistrācijas numurs</w:t>
      </w:r>
      <w:r w:rsidRPr="00327C26">
        <w:rPr>
          <w:rFonts w:ascii="Times New Roman" w:hAnsi="Times New Roman" w:cs="Times New Roman"/>
        </w:rPr>
        <w:t xml:space="preserve"> 40003422041</w:t>
      </w:r>
      <w:r w:rsidR="00BB16A4" w:rsidRPr="00327C26">
        <w:rPr>
          <w:rFonts w:ascii="Times New Roman" w:hAnsi="Times New Roman" w:cs="Times New Roman"/>
        </w:rPr>
        <w:t>, adrese</w:t>
      </w:r>
      <w:r w:rsidRPr="00327C26">
        <w:rPr>
          <w:rFonts w:ascii="Times New Roman" w:hAnsi="Times New Roman" w:cs="Times New Roman"/>
        </w:rPr>
        <w:t xml:space="preserve"> Gaujas iela 16, Ādaži, Ādažu nov.,</w:t>
      </w:r>
      <w:r w:rsidR="0057419A" w:rsidRPr="00327C26">
        <w:rPr>
          <w:rFonts w:ascii="Times New Roman" w:hAnsi="Times New Roman" w:cs="Times New Roman"/>
        </w:rPr>
        <w:t xml:space="preserve"> 11.12.2023.</w:t>
      </w:r>
      <w:r w:rsidRPr="00327C26">
        <w:rPr>
          <w:rFonts w:ascii="Times New Roman" w:hAnsi="Times New Roman" w:cs="Times New Roman"/>
        </w:rPr>
        <w:t xml:space="preserve"> iesniegumu (reģ. Nr.</w:t>
      </w:r>
      <w:r w:rsidR="0057419A" w:rsidRPr="00327C26">
        <w:rPr>
          <w:rFonts w:ascii="Times New Roman" w:hAnsi="Times New Roman" w:cs="Times New Roman"/>
        </w:rPr>
        <w:t> </w:t>
      </w:r>
      <w:r w:rsidR="004B7777" w:rsidRPr="00327C26">
        <w:rPr>
          <w:rFonts w:ascii="Times New Roman" w:hAnsi="Times New Roman" w:cs="Times New Roman"/>
        </w:rPr>
        <w:t>ĀNP/1-11-1/23/6714</w:t>
      </w:r>
      <w:r w:rsidRPr="00327C26">
        <w:rPr>
          <w:rFonts w:ascii="Times New Roman" w:hAnsi="Times New Roman" w:cs="Times New Roman"/>
        </w:rPr>
        <w:t xml:space="preserve">) ar lūgumu </w:t>
      </w:r>
      <w:r w:rsidRPr="00327C26">
        <w:rPr>
          <w:rFonts w:ascii="Times New Roman" w:hAnsi="Times New Roman" w:cs="Times New Roman"/>
        </w:rPr>
        <w:t xml:space="preserve">pašvaldībai pieņemt lēmumu </w:t>
      </w:r>
      <w:r w:rsidRPr="00327C26">
        <w:rPr>
          <w:rFonts w:ascii="Times New Roman" w:hAnsi="Times New Roman" w:cs="Times New Roman"/>
        </w:rPr>
        <w:t xml:space="preserve">par daudzdzīvokļu </w:t>
      </w:r>
      <w:r w:rsidRPr="00327C26">
        <w:rPr>
          <w:rFonts w:ascii="Times New Roman" w:hAnsi="Times New Roman" w:cs="Times New Roman"/>
        </w:rPr>
        <w:t>dzīvojamai mājai Jūras ielā 14, Carnikavā, Carnikavas pag., Ādažu nov., funkcionāli nepieciešam</w:t>
      </w:r>
      <w:r w:rsidRPr="00327C26">
        <w:rPr>
          <w:rFonts w:ascii="Times New Roman" w:hAnsi="Times New Roman" w:cs="Times New Roman"/>
        </w:rPr>
        <w:t>o</w:t>
      </w:r>
      <w:r w:rsidRPr="00327C26">
        <w:rPr>
          <w:rFonts w:ascii="Times New Roman" w:hAnsi="Times New Roman" w:cs="Times New Roman"/>
        </w:rPr>
        <w:t xml:space="preserve"> zemesgabal</w:t>
      </w:r>
      <w:r w:rsidRPr="00327C26">
        <w:rPr>
          <w:rFonts w:ascii="Times New Roman" w:hAnsi="Times New Roman" w:cs="Times New Roman"/>
        </w:rPr>
        <w:t>u</w:t>
      </w:r>
      <w:r w:rsidR="00196E4E" w:rsidRPr="00327C26">
        <w:rPr>
          <w:rFonts w:ascii="Times New Roman" w:hAnsi="Times New Roman" w:cs="Times New Roman"/>
        </w:rPr>
        <w:t xml:space="preserve"> </w:t>
      </w:r>
      <w:r w:rsidR="00506E17" w:rsidRPr="00327C26">
        <w:rPr>
          <w:rFonts w:ascii="Times New Roman" w:hAnsi="Times New Roman" w:cs="Times New Roman"/>
        </w:rPr>
        <w:t xml:space="preserve">(turpmāk – FNZG) </w:t>
      </w:r>
      <w:r w:rsidR="00196E4E" w:rsidRPr="00327C26">
        <w:rPr>
          <w:rFonts w:ascii="Times New Roman" w:hAnsi="Times New Roman" w:cs="Times New Roman"/>
        </w:rPr>
        <w:t xml:space="preserve">un </w:t>
      </w:r>
      <w:r w:rsidR="004B7777" w:rsidRPr="00327C26">
        <w:rPr>
          <w:rFonts w:ascii="Times New Roman" w:hAnsi="Times New Roman" w:cs="Times New Roman"/>
        </w:rPr>
        <w:t>06.02.2023. (reģ. Nr. ĀNP/1-11-1/24/673) iesniegto zemes robežu plānu</w:t>
      </w:r>
      <w:r w:rsidRPr="00327C26">
        <w:rPr>
          <w:rFonts w:ascii="Times New Roman" w:hAnsi="Times New Roman" w:cs="Times New Roman"/>
        </w:rPr>
        <w:t>.</w:t>
      </w:r>
      <w:r w:rsidRPr="00327C26">
        <w:rPr>
          <w:rFonts w:ascii="Times New Roman" w:hAnsi="Times New Roman" w:cs="Times New Roman"/>
        </w:rPr>
        <w:t xml:space="preserve"> </w:t>
      </w:r>
    </w:p>
    <w:p w14:paraId="48DE6F63" w14:textId="24A05F14" w:rsidR="00564CA6" w:rsidRPr="00327C26" w:rsidRDefault="00327C26" w:rsidP="00BB16A4">
      <w:pPr>
        <w:spacing w:after="120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>Izvērtējot ar iesniegumu saistītos apstākļus, tika konstatēts</w:t>
      </w:r>
      <w:r w:rsidRPr="00327C26">
        <w:rPr>
          <w:rFonts w:ascii="Times New Roman" w:hAnsi="Times New Roman" w:cs="Times New Roman"/>
          <w:color w:val="000000"/>
        </w:rPr>
        <w:t>:</w:t>
      </w:r>
    </w:p>
    <w:p w14:paraId="6E3E0F49" w14:textId="340C1D41" w:rsidR="00D9794F" w:rsidRPr="00327C26" w:rsidRDefault="00327C26" w:rsidP="00DF17A3">
      <w:pPr>
        <w:pStyle w:val="ListParagraph"/>
        <w:numPr>
          <w:ilvl w:val="0"/>
          <w:numId w:val="2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>SIA „Ādažu namsaimnieks”</w:t>
      </w:r>
      <w:r w:rsidRPr="00327C26">
        <w:rPr>
          <w:rFonts w:ascii="Times New Roman" w:hAnsi="Times New Roman" w:cs="Times New Roman"/>
        </w:rPr>
        <w:t xml:space="preserve">, </w:t>
      </w:r>
      <w:r w:rsidRPr="00327C26">
        <w:rPr>
          <w:rFonts w:ascii="Times New Roman" w:hAnsi="Times New Roman" w:cs="Times New Roman"/>
        </w:rPr>
        <w:t>pamatojoties uz Dzīvojamās mājas pārvaldīšanas pilnvarojumu līgumu Nr. P/J14/2021/2</w:t>
      </w:r>
      <w:r w:rsidR="0057419A" w:rsidRPr="00327C26">
        <w:rPr>
          <w:rFonts w:ascii="Times New Roman" w:hAnsi="Times New Roman" w:cs="Times New Roman"/>
        </w:rPr>
        <w:t>,</w:t>
      </w:r>
      <w:r w:rsidRPr="00327C26">
        <w:rPr>
          <w:rFonts w:ascii="Times New Roman" w:hAnsi="Times New Roman" w:cs="Times New Roman"/>
        </w:rPr>
        <w:t xml:space="preserve"> apsaimnieko daudzdzīvokļu dzīvojamo māju Jūras iela 14, Carnik</w:t>
      </w:r>
      <w:r w:rsidRPr="00327C26">
        <w:rPr>
          <w:rFonts w:ascii="Times New Roman" w:hAnsi="Times New Roman" w:cs="Times New Roman"/>
        </w:rPr>
        <w:t>ava, Ādažos (turpmāk –</w:t>
      </w:r>
      <w:r w:rsidRPr="00327C26">
        <w:t xml:space="preserve"> </w:t>
      </w:r>
      <w:bookmarkStart w:id="0" w:name="_Hlk160118453"/>
      <w:r w:rsidRPr="00327C26">
        <w:rPr>
          <w:rFonts w:ascii="Times New Roman" w:hAnsi="Times New Roman" w:cs="Times New Roman"/>
        </w:rPr>
        <w:t>Daudzdzīvokļu dzīvojamā ēka</w:t>
      </w:r>
      <w:bookmarkEnd w:id="0"/>
      <w:r w:rsidRPr="00327C26">
        <w:rPr>
          <w:rFonts w:ascii="Times New Roman" w:hAnsi="Times New Roman" w:cs="Times New Roman"/>
        </w:rPr>
        <w:t>)</w:t>
      </w:r>
      <w:r w:rsidR="001C64D8" w:rsidRPr="00327C26">
        <w:rPr>
          <w:rFonts w:ascii="Times New Roman" w:hAnsi="Times New Roman" w:cs="Times New Roman"/>
        </w:rPr>
        <w:t>.</w:t>
      </w:r>
    </w:p>
    <w:p w14:paraId="3052A211" w14:textId="39B411CF" w:rsidR="00320A70" w:rsidRPr="00327C26" w:rsidRDefault="00327C26" w:rsidP="00DF17A3">
      <w:pPr>
        <w:pStyle w:val="ListParagraph"/>
        <w:numPr>
          <w:ilvl w:val="0"/>
          <w:numId w:val="2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>Saskaņā ar ierakstiem Rīgas rajona tiesas Carnikavas pagasta zemesgrāmatas nodalījumā Nr. 100000545367 nekustamā īpašuma ar kadastra Nr. 8052 004 0872 sastāvā ietilpst zemes vienība 3004 m</w:t>
      </w:r>
      <w:r w:rsidRPr="00327C26">
        <w:rPr>
          <w:rFonts w:ascii="Times New Roman" w:hAnsi="Times New Roman" w:cs="Times New Roman"/>
          <w:vertAlign w:val="superscript"/>
        </w:rPr>
        <w:t>2</w:t>
      </w:r>
      <w:r w:rsidRPr="00327C26">
        <w:rPr>
          <w:rFonts w:ascii="Times New Roman" w:hAnsi="Times New Roman" w:cs="Times New Roman"/>
        </w:rPr>
        <w:t xml:space="preserve"> platībā ar ka</w:t>
      </w:r>
      <w:r w:rsidRPr="00327C26">
        <w:rPr>
          <w:rFonts w:ascii="Times New Roman" w:hAnsi="Times New Roman" w:cs="Times New Roman"/>
        </w:rPr>
        <w:t xml:space="preserve">dastra apzīmējumu 8052 004 0855  un adresi - Jūras iela 14, Carnikava, </w:t>
      </w:r>
      <w:r w:rsidRPr="00327C26">
        <w:rPr>
          <w:rFonts w:ascii="Times New Roman" w:hAnsi="Times New Roman" w:cs="Times New Roman"/>
        </w:rPr>
        <w:t xml:space="preserve">Carnikavas pag., Ādažu nov. (turpmāk – Zemes vienība), </w:t>
      </w:r>
      <w:r w:rsidR="00AF2B22" w:rsidRPr="00327C26">
        <w:rPr>
          <w:rFonts w:ascii="Times New Roman" w:hAnsi="Times New Roman" w:cs="Times New Roman"/>
        </w:rPr>
        <w:t xml:space="preserve">kuras </w:t>
      </w:r>
      <w:r w:rsidRPr="00327C26">
        <w:rPr>
          <w:rFonts w:ascii="Times New Roman" w:hAnsi="Times New Roman" w:cs="Times New Roman"/>
        </w:rPr>
        <w:t>īpašnieks ir SIA “BIZNESS, ATPŪTA, SPORTS, CARNIKAVA”</w:t>
      </w:r>
      <w:r w:rsidR="001C64D8" w:rsidRPr="00327C26">
        <w:rPr>
          <w:rFonts w:ascii="Times New Roman" w:hAnsi="Times New Roman" w:cs="Times New Roman"/>
        </w:rPr>
        <w:t>.</w:t>
      </w:r>
    </w:p>
    <w:p w14:paraId="56448979" w14:textId="00FAEBFC" w:rsidR="00320A70" w:rsidRPr="00327C26" w:rsidRDefault="00327C26" w:rsidP="00DF17A3">
      <w:pPr>
        <w:pStyle w:val="ListParagraph"/>
        <w:numPr>
          <w:ilvl w:val="0"/>
          <w:numId w:val="2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 xml:space="preserve">Uz Zemes vienības atrodas ēku (būvju) īpašums Jūras ielā 14, </w:t>
      </w:r>
      <w:r w:rsidRPr="00327C26">
        <w:rPr>
          <w:rFonts w:ascii="Times New Roman" w:hAnsi="Times New Roman" w:cs="Times New Roman"/>
        </w:rPr>
        <w:t>Carnikavā, Carnikavas pag., Ādažu nov.</w:t>
      </w:r>
      <w:r w:rsidR="009916EC" w:rsidRPr="00327C26">
        <w:rPr>
          <w:rFonts w:ascii="Times New Roman" w:hAnsi="Times New Roman" w:cs="Times New Roman"/>
        </w:rPr>
        <w:t>,</w:t>
      </w:r>
      <w:r w:rsidRPr="00327C26">
        <w:rPr>
          <w:rFonts w:ascii="Times New Roman" w:hAnsi="Times New Roman" w:cs="Times New Roman"/>
        </w:rPr>
        <w:t xml:space="preserve"> ar kadastra Nr. 8052 504 0089</w:t>
      </w:r>
      <w:r w:rsidR="009916EC" w:rsidRPr="00327C26">
        <w:rPr>
          <w:rFonts w:ascii="Times New Roman" w:hAnsi="Times New Roman" w:cs="Times New Roman"/>
        </w:rPr>
        <w:t>, kura sastāvā</w:t>
      </w:r>
      <w:r w:rsidRPr="00327C26">
        <w:rPr>
          <w:rFonts w:ascii="Times New Roman" w:hAnsi="Times New Roman" w:cs="Times New Roman"/>
        </w:rPr>
        <w:t xml:space="preserve"> zemesgrāmatā reģistrēta </w:t>
      </w:r>
      <w:r w:rsidR="00D9794F" w:rsidRPr="00327C26">
        <w:rPr>
          <w:rFonts w:ascii="Times New Roman" w:hAnsi="Times New Roman" w:cs="Times New Roman"/>
        </w:rPr>
        <w:t>Daudzdzīvokļu dzīvojamā ēka</w:t>
      </w:r>
      <w:r w:rsidR="007A141E" w:rsidRPr="00327C26">
        <w:rPr>
          <w:rFonts w:ascii="Times New Roman" w:hAnsi="Times New Roman" w:cs="Times New Roman"/>
        </w:rPr>
        <w:t xml:space="preserve">, kadastra apzīmējums 8052 004 0002 002, kas sastāv no trim stāviem un 21 dzīvokļu </w:t>
      </w:r>
      <w:r w:rsidR="009916EC" w:rsidRPr="00327C26">
        <w:rPr>
          <w:rFonts w:ascii="Times New Roman" w:hAnsi="Times New Roman" w:cs="Times New Roman"/>
        </w:rPr>
        <w:t>īpašuma</w:t>
      </w:r>
      <w:r w:rsidR="007A141E" w:rsidRPr="00327C26">
        <w:rPr>
          <w:rFonts w:ascii="Times New Roman" w:hAnsi="Times New Roman" w:cs="Times New Roman"/>
        </w:rPr>
        <w:t xml:space="preserve">, </w:t>
      </w:r>
      <w:r w:rsidR="00664D89" w:rsidRPr="00327C26">
        <w:rPr>
          <w:rFonts w:ascii="Times New Roman" w:hAnsi="Times New Roman" w:cs="Times New Roman"/>
        </w:rPr>
        <w:t>kuru</w:t>
      </w:r>
      <w:r w:rsidR="007A141E" w:rsidRPr="00327C26">
        <w:rPr>
          <w:rFonts w:ascii="Times New Roman" w:hAnsi="Times New Roman" w:cs="Times New Roman"/>
        </w:rPr>
        <w:t xml:space="preserve"> kopējā platība 1304,1 m</w:t>
      </w:r>
      <w:r w:rsidR="007A141E" w:rsidRPr="00327C26">
        <w:rPr>
          <w:rFonts w:ascii="Times New Roman" w:hAnsi="Times New Roman" w:cs="Times New Roman"/>
          <w:vertAlign w:val="superscript"/>
        </w:rPr>
        <w:t>2</w:t>
      </w:r>
      <w:r w:rsidR="001C64D8" w:rsidRPr="00327C26">
        <w:rPr>
          <w:rFonts w:ascii="Times New Roman" w:hAnsi="Times New Roman" w:cs="Times New Roman"/>
        </w:rPr>
        <w:t>.</w:t>
      </w:r>
    </w:p>
    <w:p w14:paraId="575AF986" w14:textId="391373F0" w:rsidR="001C64D8" w:rsidRPr="00327C26" w:rsidRDefault="00327C26" w:rsidP="00DF17A3">
      <w:pPr>
        <w:pStyle w:val="ListParagraph"/>
        <w:numPr>
          <w:ilvl w:val="0"/>
          <w:numId w:val="2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>Daudzdzīvokļu dzīvojamā ēka</w:t>
      </w:r>
      <w:r w:rsidRPr="00327C26">
        <w:rPr>
          <w:rFonts w:ascii="Times New Roman" w:hAnsi="Times New Roman" w:cs="Times New Roman"/>
        </w:rPr>
        <w:t>s</w:t>
      </w:r>
      <w:r w:rsidRPr="00327C26">
        <w:rPr>
          <w:rFonts w:ascii="Times New Roman" w:hAnsi="Times New Roman" w:cs="Times New Roman"/>
        </w:rPr>
        <w:t xml:space="preserve"> </w:t>
      </w:r>
      <w:r w:rsidRPr="00327C26">
        <w:rPr>
          <w:rFonts w:ascii="Times New Roman" w:hAnsi="Times New Roman" w:cs="Times New Roman"/>
        </w:rPr>
        <w:t>dzīvokļu īpašnieku kopība</w:t>
      </w:r>
      <w:r w:rsidRPr="00327C26">
        <w:rPr>
          <w:rFonts w:ascii="Times New Roman" w:hAnsi="Times New Roman" w:cs="Times New Roman"/>
        </w:rPr>
        <w:t xml:space="preserve"> </w:t>
      </w:r>
      <w:r w:rsidR="00F664CD" w:rsidRPr="00327C26">
        <w:rPr>
          <w:rFonts w:ascii="Times New Roman" w:hAnsi="Times New Roman" w:cs="Times New Roman"/>
        </w:rPr>
        <w:t>02.11.2023.</w:t>
      </w:r>
      <w:r w:rsidRPr="00327C26">
        <w:rPr>
          <w:rFonts w:ascii="Times New Roman" w:hAnsi="Times New Roman" w:cs="Times New Roman"/>
        </w:rPr>
        <w:t xml:space="preserve"> pieņēm</w:t>
      </w:r>
      <w:r w:rsidR="00F664CD" w:rsidRPr="00327C26">
        <w:rPr>
          <w:rFonts w:ascii="Times New Roman" w:hAnsi="Times New Roman" w:cs="Times New Roman"/>
        </w:rPr>
        <w:t>a</w:t>
      </w:r>
      <w:r w:rsidRPr="00327C26">
        <w:rPr>
          <w:rFonts w:ascii="Times New Roman" w:hAnsi="Times New Roman" w:cs="Times New Roman"/>
        </w:rPr>
        <w:t xml:space="preserve"> lēmum</w:t>
      </w:r>
      <w:r w:rsidRPr="00327C26">
        <w:rPr>
          <w:rFonts w:ascii="Times New Roman" w:hAnsi="Times New Roman" w:cs="Times New Roman"/>
        </w:rPr>
        <w:t>u par</w:t>
      </w:r>
      <w:r w:rsidRPr="00327C26">
        <w:rPr>
          <w:rFonts w:ascii="Times New Roman" w:hAnsi="Times New Roman" w:cs="Times New Roman"/>
        </w:rPr>
        <w:t xml:space="preserve"> atsavināšanas tiesības izmantošan</w:t>
      </w:r>
      <w:r w:rsidRPr="00327C26">
        <w:rPr>
          <w:rFonts w:ascii="Times New Roman" w:hAnsi="Times New Roman" w:cs="Times New Roman"/>
        </w:rPr>
        <w:t>u.</w:t>
      </w:r>
    </w:p>
    <w:p w14:paraId="012051FD" w14:textId="494F0343" w:rsidR="001D53F3" w:rsidRPr="00327C26" w:rsidRDefault="00327C26" w:rsidP="00DF17A3">
      <w:pPr>
        <w:pStyle w:val="ListParagraph"/>
        <w:numPr>
          <w:ilvl w:val="0"/>
          <w:numId w:val="2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>Piespiedu dalītā īpašuma privatizētajās daudzdzīvokļu mājās izbeigšanas likums (turpmāk - Likums)</w:t>
      </w:r>
      <w:r w:rsidR="000D5191" w:rsidRPr="00327C26">
        <w:rPr>
          <w:rFonts w:ascii="Times New Roman" w:hAnsi="Times New Roman" w:cs="Times New Roman"/>
        </w:rPr>
        <w:t xml:space="preserve"> </w:t>
      </w:r>
      <w:r w:rsidR="009916EC" w:rsidRPr="00327C26">
        <w:rPr>
          <w:rFonts w:ascii="Times New Roman" w:hAnsi="Times New Roman" w:cs="Times New Roman"/>
        </w:rPr>
        <w:t>noteic</w:t>
      </w:r>
      <w:r w:rsidRPr="00327C26">
        <w:rPr>
          <w:rFonts w:ascii="Times New Roman" w:hAnsi="Times New Roman" w:cs="Times New Roman"/>
        </w:rPr>
        <w:t>:</w:t>
      </w:r>
    </w:p>
    <w:p w14:paraId="0EDF5755" w14:textId="5C760F44" w:rsidR="00DF17A3" w:rsidRPr="00327C26" w:rsidRDefault="00327C26" w:rsidP="0054557F">
      <w:pPr>
        <w:pStyle w:val="ListParagraph"/>
        <w:numPr>
          <w:ilvl w:val="1"/>
          <w:numId w:val="2"/>
        </w:numPr>
        <w:spacing w:after="120"/>
        <w:ind w:left="1276" w:hanging="556"/>
        <w:contextualSpacing w:val="0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>3. panta pirmā daļa</w:t>
      </w:r>
      <w:r w:rsidRPr="00327C26">
        <w:rPr>
          <w:rFonts w:ascii="Times New Roman" w:hAnsi="Times New Roman" w:cs="Times New Roman"/>
        </w:rPr>
        <w:t xml:space="preserve"> - </w:t>
      </w:r>
      <w:r w:rsidRPr="00327C26">
        <w:rPr>
          <w:rFonts w:ascii="Times New Roman" w:hAnsi="Times New Roman" w:cs="Times New Roman"/>
        </w:rPr>
        <w:t>kārtību, kādā izbeidzams piespiedu dalītais īpašums, kurā atrodas daudzdzīvokļu dzīvojamā māja un zemesgabals</w:t>
      </w:r>
      <w:r w:rsidR="0054557F" w:rsidRPr="00327C26">
        <w:rPr>
          <w:rFonts w:ascii="Times New Roman" w:hAnsi="Times New Roman" w:cs="Times New Roman"/>
        </w:rPr>
        <w:t>;</w:t>
      </w:r>
    </w:p>
    <w:p w14:paraId="5059C018" w14:textId="7F069DCD" w:rsidR="001D53F3" w:rsidRPr="00327C26" w:rsidRDefault="00327C26" w:rsidP="0054557F">
      <w:pPr>
        <w:pStyle w:val="ListParagraph"/>
        <w:numPr>
          <w:ilvl w:val="1"/>
          <w:numId w:val="2"/>
        </w:numPr>
        <w:spacing w:after="120"/>
        <w:ind w:left="1276" w:hanging="556"/>
        <w:contextualSpacing w:val="0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>4. panta pirmā daļa</w:t>
      </w:r>
      <w:r w:rsidRPr="00327C26">
        <w:rPr>
          <w:rFonts w:ascii="Times New Roman" w:hAnsi="Times New Roman" w:cs="Times New Roman"/>
        </w:rPr>
        <w:t xml:space="preserve"> - d</w:t>
      </w:r>
      <w:r w:rsidRPr="00327C26">
        <w:rPr>
          <w:rFonts w:ascii="Times New Roman" w:hAnsi="Times New Roman" w:cs="Times New Roman"/>
        </w:rPr>
        <w:t>audzdzīvokļu dzīvojamās mājas dzīvokļu īpašniekiem ir atsavināšanas tiesība uz atsavināmo zemi. Atsavināšanas tiesības izm</w:t>
      </w:r>
      <w:r w:rsidRPr="00327C26">
        <w:rPr>
          <w:rFonts w:ascii="Times New Roman" w:hAnsi="Times New Roman" w:cs="Times New Roman"/>
        </w:rPr>
        <w:t>antošana šajā likumā noteiktajā kārtībā ļauj daudzdzīvokļu dzīvojamās mājas dzīvokļu īpašniekiem iegūt īpašumā izpērkamo zemi</w:t>
      </w:r>
      <w:r w:rsidR="0054557F" w:rsidRPr="00327C26">
        <w:rPr>
          <w:rFonts w:ascii="Times New Roman" w:hAnsi="Times New Roman" w:cs="Times New Roman"/>
        </w:rPr>
        <w:t>;</w:t>
      </w:r>
    </w:p>
    <w:p w14:paraId="3BE0B337" w14:textId="44096FB3" w:rsidR="00551388" w:rsidRPr="00327C26" w:rsidRDefault="00327C26" w:rsidP="0054557F">
      <w:pPr>
        <w:pStyle w:val="ListParagraph"/>
        <w:numPr>
          <w:ilvl w:val="1"/>
          <w:numId w:val="2"/>
        </w:numPr>
        <w:spacing w:after="120"/>
        <w:ind w:left="1276" w:hanging="556"/>
        <w:contextualSpacing w:val="0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>5. panta ceturtā daļa</w:t>
      </w:r>
      <w:r w:rsidRPr="00327C26">
        <w:rPr>
          <w:rFonts w:ascii="Times New Roman" w:hAnsi="Times New Roman" w:cs="Times New Roman"/>
        </w:rPr>
        <w:t xml:space="preserve"> </w:t>
      </w:r>
      <w:r w:rsidR="000A4559" w:rsidRPr="00327C26">
        <w:rPr>
          <w:rFonts w:ascii="Times New Roman" w:hAnsi="Times New Roman" w:cs="Times New Roman"/>
        </w:rPr>
        <w:t>- l</w:t>
      </w:r>
      <w:r w:rsidR="00BC77ED" w:rsidRPr="00327C26">
        <w:rPr>
          <w:rFonts w:ascii="Times New Roman" w:hAnsi="Times New Roman" w:cs="Times New Roman"/>
        </w:rPr>
        <w:t xml:space="preserve">ēmums par atsavināšanas tiesības izmantošanas procesa uzsākšanu ir tiesiskais pamats, lai pašvaldība, kuras administratīvajā teritorijā atrodas daudzdzīvokļu dzīvojamā māja, pieņemtu lēmumu par daudzdzīvokļu dzīvojamai mājai </w:t>
      </w:r>
      <w:r w:rsidR="004F1FFD" w:rsidRPr="00327C26">
        <w:rPr>
          <w:rFonts w:ascii="Times New Roman" w:hAnsi="Times New Roman" w:cs="Times New Roman"/>
        </w:rPr>
        <w:t>FNZG;</w:t>
      </w:r>
    </w:p>
    <w:p w14:paraId="4B74F452" w14:textId="3D1D3392" w:rsidR="00103368" w:rsidRPr="00327C26" w:rsidRDefault="00327C26" w:rsidP="00103368">
      <w:pPr>
        <w:pStyle w:val="ListParagraph"/>
        <w:numPr>
          <w:ilvl w:val="1"/>
          <w:numId w:val="2"/>
        </w:numPr>
        <w:spacing w:after="120"/>
        <w:ind w:left="1276" w:hanging="556"/>
        <w:contextualSpacing w:val="0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lastRenderedPageBreak/>
        <w:t>5. panta piektā</w:t>
      </w:r>
      <w:r w:rsidRPr="00327C26">
        <w:rPr>
          <w:rFonts w:ascii="Times New Roman" w:hAnsi="Times New Roman" w:cs="Times New Roman"/>
        </w:rPr>
        <w:t xml:space="preserve"> daļa</w:t>
      </w:r>
      <w:r w:rsidRPr="00327C26">
        <w:rPr>
          <w:rFonts w:ascii="Times New Roman" w:hAnsi="Times New Roman" w:cs="Times New Roman"/>
        </w:rPr>
        <w:t xml:space="preserve"> - pašvaldība lēmumu attiecībā uz daudzdzīvokļu dzīvojamai mājai FNZG pieņem ne vēlāk kā sešu mēnešu laikā no</w:t>
      </w:r>
      <w:r w:rsidRPr="00327C26">
        <w:rPr>
          <w:rFonts w:ascii="Times New Roman" w:hAnsi="Times New Roman" w:cs="Times New Roman"/>
        </w:rPr>
        <w:t xml:space="preserve"> dienas, kad saņemts iesniegums par atsavināšanas tiesības izmantošanas procesa uzsākšanu</w:t>
      </w:r>
      <w:r w:rsidRPr="00327C26">
        <w:rPr>
          <w:rFonts w:ascii="Times New Roman" w:hAnsi="Times New Roman" w:cs="Times New Roman"/>
        </w:rPr>
        <w:t>.</w:t>
      </w:r>
    </w:p>
    <w:p w14:paraId="7EB497FB" w14:textId="17864AD8" w:rsidR="00283C50" w:rsidRPr="00327C26" w:rsidRDefault="00327C26" w:rsidP="00DF17A3">
      <w:pPr>
        <w:pStyle w:val="ListParagraph"/>
        <w:numPr>
          <w:ilvl w:val="0"/>
          <w:numId w:val="2"/>
        </w:numPr>
        <w:ind w:hanging="357"/>
        <w:contextualSpacing w:val="0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>Saskaņā ar likuma “Par valsts un pašvaldību dzīvojamo māju privatizāciju” 28.</w:t>
      </w:r>
      <w:r w:rsidR="001D53F3" w:rsidRPr="00327C26">
        <w:rPr>
          <w:rFonts w:ascii="Times New Roman" w:hAnsi="Times New Roman" w:cs="Times New Roman"/>
        </w:rPr>
        <w:t xml:space="preserve"> </w:t>
      </w:r>
      <w:r w:rsidRPr="00327C26">
        <w:rPr>
          <w:rFonts w:ascii="Times New Roman" w:hAnsi="Times New Roman" w:cs="Times New Roman"/>
        </w:rPr>
        <w:t>panta otro daļu - n</w:t>
      </w:r>
      <w:r w:rsidRPr="00327C26">
        <w:rPr>
          <w:rFonts w:ascii="Times New Roman" w:hAnsi="Times New Roman" w:cs="Times New Roman"/>
        </w:rPr>
        <w:t xml:space="preserve">osakot privatizējamai dzīvojamai mājai </w:t>
      </w:r>
      <w:r w:rsidR="002273BE" w:rsidRPr="00327C26">
        <w:rPr>
          <w:rFonts w:ascii="Times New Roman" w:hAnsi="Times New Roman" w:cs="Times New Roman"/>
        </w:rPr>
        <w:t>FNZG</w:t>
      </w:r>
      <w:r w:rsidRPr="00327C26">
        <w:rPr>
          <w:rFonts w:ascii="Times New Roman" w:hAnsi="Times New Roman" w:cs="Times New Roman"/>
        </w:rPr>
        <w:t>, ņem vērā normatīvo aktu par vispārīgo teritorijas plānošanu, izmantošanu un apbūvi noteikumus, it sevišķi:</w:t>
      </w:r>
    </w:p>
    <w:p w14:paraId="76CA8E74" w14:textId="036666AE" w:rsidR="00283C50" w:rsidRPr="00327C26" w:rsidRDefault="00327C26" w:rsidP="00DF17A3">
      <w:pPr>
        <w:pStyle w:val="ListParagraph"/>
        <w:numPr>
          <w:ilvl w:val="1"/>
          <w:numId w:val="2"/>
        </w:numPr>
        <w:ind w:hanging="357"/>
        <w:contextualSpacing w:val="0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 xml:space="preserve"> esošo apbūvi;</w:t>
      </w:r>
    </w:p>
    <w:p w14:paraId="36368041" w14:textId="6A623051" w:rsidR="00283C50" w:rsidRPr="00327C26" w:rsidRDefault="00327C26" w:rsidP="00DF17A3">
      <w:pPr>
        <w:pStyle w:val="ListParagraph"/>
        <w:numPr>
          <w:ilvl w:val="1"/>
          <w:numId w:val="2"/>
        </w:numPr>
        <w:ind w:hanging="357"/>
        <w:contextualSpacing w:val="0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 xml:space="preserve"> apbūves parametrus;</w:t>
      </w:r>
    </w:p>
    <w:p w14:paraId="1B12E2CA" w14:textId="2F2BF93E" w:rsidR="00283C50" w:rsidRPr="00327C26" w:rsidRDefault="00327C26" w:rsidP="00DF17A3">
      <w:pPr>
        <w:pStyle w:val="ListParagraph"/>
        <w:numPr>
          <w:ilvl w:val="1"/>
          <w:numId w:val="2"/>
        </w:numPr>
        <w:ind w:hanging="357"/>
        <w:contextualSpacing w:val="0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 xml:space="preserve"> pagalmu plānošanas noteikumus;</w:t>
      </w:r>
    </w:p>
    <w:p w14:paraId="12EB5B90" w14:textId="0C0ECBE8" w:rsidR="00103368" w:rsidRPr="00327C26" w:rsidRDefault="00327C26" w:rsidP="00103368">
      <w:pPr>
        <w:pStyle w:val="ListParagraph"/>
        <w:numPr>
          <w:ilvl w:val="1"/>
          <w:numId w:val="2"/>
        </w:numPr>
        <w:spacing w:after="120"/>
        <w:ind w:left="1418" w:hanging="695"/>
        <w:contextualSpacing w:val="0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 xml:space="preserve"> </w:t>
      </w:r>
      <w:r w:rsidR="00283C50" w:rsidRPr="00327C26">
        <w:rPr>
          <w:rFonts w:ascii="Times New Roman" w:hAnsi="Times New Roman" w:cs="Times New Roman"/>
        </w:rPr>
        <w:t>to, lai nodrošinātu piekļuvi, pieejamību transporta infrastruktūrai, nepieciešamo inženierkomunikāciju tīklu u.c.</w:t>
      </w:r>
    </w:p>
    <w:p w14:paraId="2BFA180A" w14:textId="2EDA9F10" w:rsidR="00103368" w:rsidRPr="00327C26" w:rsidRDefault="00327C26" w:rsidP="00DF5274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 xml:space="preserve">Zemes vienība, uz kuras atrodas </w:t>
      </w:r>
      <w:r w:rsidRPr="00327C26">
        <w:rPr>
          <w:rFonts w:ascii="Times New Roman" w:hAnsi="Times New Roman" w:cs="Times New Roman"/>
        </w:rPr>
        <w:t>Daudzdzīvokļu dzīvojamā ēka</w:t>
      </w:r>
      <w:r w:rsidRPr="00327C26">
        <w:rPr>
          <w:rFonts w:ascii="Times New Roman" w:hAnsi="Times New Roman" w:cs="Times New Roman"/>
        </w:rPr>
        <w:t>,</w:t>
      </w:r>
      <w:r w:rsidRPr="00327C26">
        <w:rPr>
          <w:rFonts w:ascii="Times New Roman" w:hAnsi="Times New Roman" w:cs="Times New Roman"/>
        </w:rPr>
        <w:t xml:space="preserve"> </w:t>
      </w:r>
      <w:r w:rsidRPr="00327C26">
        <w:rPr>
          <w:rFonts w:ascii="Times New Roman" w:hAnsi="Times New Roman" w:cs="Times New Roman"/>
        </w:rPr>
        <w:t xml:space="preserve">tika izveidota </w:t>
      </w:r>
      <w:r w:rsidRPr="00327C26">
        <w:rPr>
          <w:rFonts w:ascii="Times New Roman" w:hAnsi="Times New Roman" w:cs="Times New Roman"/>
        </w:rPr>
        <w:t>2014.</w:t>
      </w:r>
      <w:r w:rsidR="009916EC" w:rsidRPr="00327C26">
        <w:rPr>
          <w:rFonts w:ascii="Times New Roman" w:hAnsi="Times New Roman" w:cs="Times New Roman"/>
        </w:rPr>
        <w:t> </w:t>
      </w:r>
      <w:r w:rsidRPr="00327C26">
        <w:rPr>
          <w:rFonts w:ascii="Times New Roman" w:hAnsi="Times New Roman" w:cs="Times New Roman"/>
        </w:rPr>
        <w:t>gadā</w:t>
      </w:r>
      <w:r w:rsidRPr="00327C26">
        <w:rPr>
          <w:rFonts w:ascii="Times New Roman" w:hAnsi="Times New Roman" w:cs="Times New Roman"/>
        </w:rPr>
        <w:t xml:space="preserve"> zemes ierīcības projekta “Piejūras, Carnikava, Carnikavas novads” izst</w:t>
      </w:r>
      <w:r w:rsidR="000336EF" w:rsidRPr="00327C26">
        <w:rPr>
          <w:rFonts w:ascii="Times New Roman" w:hAnsi="Times New Roman" w:cs="Times New Roman"/>
        </w:rPr>
        <w:t>r</w:t>
      </w:r>
      <w:r w:rsidRPr="00327C26">
        <w:rPr>
          <w:rFonts w:ascii="Times New Roman" w:hAnsi="Times New Roman" w:cs="Times New Roman"/>
        </w:rPr>
        <w:t>ādes rezultātā.</w:t>
      </w:r>
      <w:r w:rsidR="00CD23A9" w:rsidRPr="00327C26">
        <w:rPr>
          <w:rFonts w:ascii="Times New Roman" w:hAnsi="Times New Roman" w:cs="Times New Roman"/>
        </w:rPr>
        <w:t xml:space="preserve"> Zemes ierīcības projektā tiek risināta piekļuve </w:t>
      </w:r>
      <w:r w:rsidRPr="00327C26">
        <w:rPr>
          <w:rFonts w:ascii="Times New Roman" w:hAnsi="Times New Roman" w:cs="Times New Roman"/>
        </w:rPr>
        <w:t>Daudzdzīvokļu dzīvojam</w:t>
      </w:r>
      <w:r w:rsidRPr="00327C26">
        <w:rPr>
          <w:rFonts w:ascii="Times New Roman" w:hAnsi="Times New Roman" w:cs="Times New Roman"/>
        </w:rPr>
        <w:t>ai</w:t>
      </w:r>
      <w:r w:rsidRPr="00327C26">
        <w:rPr>
          <w:rFonts w:ascii="Times New Roman" w:hAnsi="Times New Roman" w:cs="Times New Roman"/>
        </w:rPr>
        <w:t xml:space="preserve"> ēka</w:t>
      </w:r>
      <w:r w:rsidRPr="00327C26">
        <w:rPr>
          <w:rFonts w:ascii="Times New Roman" w:hAnsi="Times New Roman" w:cs="Times New Roman"/>
        </w:rPr>
        <w:t>i (1.</w:t>
      </w:r>
      <w:r w:rsidR="000D5191" w:rsidRPr="00327C26">
        <w:rPr>
          <w:rFonts w:ascii="Times New Roman" w:hAnsi="Times New Roman" w:cs="Times New Roman"/>
        </w:rPr>
        <w:t> </w:t>
      </w:r>
      <w:r w:rsidRPr="00327C26">
        <w:rPr>
          <w:rFonts w:ascii="Times New Roman" w:hAnsi="Times New Roman" w:cs="Times New Roman"/>
        </w:rPr>
        <w:t>pielikums).</w:t>
      </w:r>
    </w:p>
    <w:p w14:paraId="339E2297" w14:textId="292FDB3A" w:rsidR="00400753" w:rsidRPr="00327C26" w:rsidRDefault="00327C26" w:rsidP="00DF5274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 xml:space="preserve"> </w:t>
      </w:r>
      <w:r w:rsidR="00994087" w:rsidRPr="00327C26">
        <w:rPr>
          <w:rFonts w:ascii="Times New Roman" w:hAnsi="Times New Roman" w:cs="Times New Roman"/>
        </w:rPr>
        <w:t>Zemes ierīcības projekta izstrādē ievēro teritorijas plānojum</w:t>
      </w:r>
      <w:r w:rsidR="00444515" w:rsidRPr="00327C26">
        <w:rPr>
          <w:rFonts w:ascii="Times New Roman" w:hAnsi="Times New Roman" w:cs="Times New Roman"/>
        </w:rPr>
        <w:t>ā</w:t>
      </w:r>
      <w:r w:rsidR="00994087" w:rsidRPr="00327C26">
        <w:rPr>
          <w:rFonts w:ascii="Times New Roman" w:hAnsi="Times New Roman" w:cs="Times New Roman"/>
        </w:rPr>
        <w:t xml:space="preserve"> un normatīvajos aktos par teritorijas plānošanu, izmantošanu un apbūvi noteiktās prasības, t.sk. </w:t>
      </w:r>
      <w:r w:rsidR="00444515" w:rsidRPr="00327C26">
        <w:rPr>
          <w:rFonts w:ascii="Times New Roman" w:hAnsi="Times New Roman" w:cs="Times New Roman"/>
        </w:rPr>
        <w:t xml:space="preserve">veidojot jaunu zemes vienību - </w:t>
      </w:r>
      <w:r w:rsidR="00994087" w:rsidRPr="00327C26">
        <w:rPr>
          <w:rFonts w:ascii="Times New Roman" w:hAnsi="Times New Roman" w:cs="Times New Roman"/>
        </w:rPr>
        <w:t>ņem vērā apbūves blīvum</w:t>
      </w:r>
      <w:r w:rsidR="00444515" w:rsidRPr="00327C26">
        <w:rPr>
          <w:rFonts w:ascii="Times New Roman" w:hAnsi="Times New Roman" w:cs="Times New Roman"/>
        </w:rPr>
        <w:t>a</w:t>
      </w:r>
      <w:r w:rsidR="00994087" w:rsidRPr="00327C26">
        <w:rPr>
          <w:rFonts w:ascii="Times New Roman" w:hAnsi="Times New Roman" w:cs="Times New Roman"/>
        </w:rPr>
        <w:t>, brīvās zaļās teritorijas rādītāju</w:t>
      </w:r>
      <w:r w:rsidR="00444515" w:rsidRPr="00327C26">
        <w:rPr>
          <w:rFonts w:ascii="Times New Roman" w:hAnsi="Times New Roman" w:cs="Times New Roman"/>
        </w:rPr>
        <w:t>s</w:t>
      </w:r>
      <w:r w:rsidR="00994087" w:rsidRPr="00327C26">
        <w:rPr>
          <w:rFonts w:ascii="Times New Roman" w:hAnsi="Times New Roman" w:cs="Times New Roman"/>
        </w:rPr>
        <w:t xml:space="preserve"> un </w:t>
      </w:r>
      <w:r w:rsidR="00444515" w:rsidRPr="00327C26">
        <w:rPr>
          <w:rFonts w:ascii="Times New Roman" w:hAnsi="Times New Roman" w:cs="Times New Roman"/>
        </w:rPr>
        <w:t xml:space="preserve">paredz </w:t>
      </w:r>
      <w:r w:rsidR="00994087" w:rsidRPr="00327C26">
        <w:rPr>
          <w:rFonts w:ascii="Times New Roman" w:hAnsi="Times New Roman" w:cs="Times New Roman"/>
        </w:rPr>
        <w:t>piekļuv</w:t>
      </w:r>
      <w:r w:rsidR="00444515" w:rsidRPr="00327C26">
        <w:rPr>
          <w:rFonts w:ascii="Times New Roman" w:hAnsi="Times New Roman" w:cs="Times New Roman"/>
        </w:rPr>
        <w:t xml:space="preserve">i </w:t>
      </w:r>
      <w:r w:rsidR="00B800E3" w:rsidRPr="00327C26">
        <w:rPr>
          <w:rFonts w:ascii="Times New Roman" w:hAnsi="Times New Roman" w:cs="Times New Roman"/>
        </w:rPr>
        <w:t>uz zemes vienības esošajām ēkām</w:t>
      </w:r>
      <w:r w:rsidR="00994087" w:rsidRPr="00327C26">
        <w:rPr>
          <w:rFonts w:ascii="Times New Roman" w:hAnsi="Times New Roman" w:cs="Times New Roman"/>
        </w:rPr>
        <w:t>.</w:t>
      </w:r>
    </w:p>
    <w:p w14:paraId="3C6B4989" w14:textId="77777777" w:rsidR="008649E3" w:rsidRPr="00327C26" w:rsidRDefault="00327C26" w:rsidP="008649E3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 xml:space="preserve">Zemes ierīcības projekts ir īstenots un Zemes vienība ir kadastrāli uzmērīta, tādēļ </w:t>
      </w:r>
      <w:r w:rsidR="00E333E3" w:rsidRPr="00327C26">
        <w:rPr>
          <w:rFonts w:ascii="Times New Roman" w:hAnsi="Times New Roman" w:cs="Times New Roman"/>
        </w:rPr>
        <w:t>Zemes vienības robežu plāns var kalpot par Dzīvojamai mājai funkcionāli nepieciešam</w:t>
      </w:r>
      <w:r w:rsidRPr="00327C26">
        <w:rPr>
          <w:rFonts w:ascii="Times New Roman" w:hAnsi="Times New Roman" w:cs="Times New Roman"/>
        </w:rPr>
        <w:t>o</w:t>
      </w:r>
      <w:r w:rsidR="00E333E3" w:rsidRPr="00327C26">
        <w:rPr>
          <w:rFonts w:ascii="Times New Roman" w:hAnsi="Times New Roman" w:cs="Times New Roman"/>
        </w:rPr>
        <w:t xml:space="preserve"> zemes gabala plān</w:t>
      </w:r>
      <w:r w:rsidRPr="00327C26">
        <w:rPr>
          <w:rFonts w:ascii="Times New Roman" w:hAnsi="Times New Roman" w:cs="Times New Roman"/>
        </w:rPr>
        <w:t>u</w:t>
      </w:r>
      <w:r w:rsidR="00E333E3" w:rsidRPr="00327C26">
        <w:rPr>
          <w:rFonts w:ascii="Times New Roman" w:hAnsi="Times New Roman" w:cs="Times New Roman"/>
        </w:rPr>
        <w:t xml:space="preserve"> (sk. 2.</w:t>
      </w:r>
      <w:r w:rsidR="009931EA" w:rsidRPr="00327C26">
        <w:rPr>
          <w:rFonts w:ascii="Times New Roman" w:hAnsi="Times New Roman" w:cs="Times New Roman"/>
        </w:rPr>
        <w:t xml:space="preserve"> </w:t>
      </w:r>
      <w:r w:rsidR="00E333E3" w:rsidRPr="00327C26">
        <w:rPr>
          <w:rFonts w:ascii="Times New Roman" w:hAnsi="Times New Roman" w:cs="Times New Roman"/>
        </w:rPr>
        <w:t>pielikum</w:t>
      </w:r>
      <w:r w:rsidR="009931EA" w:rsidRPr="00327C26">
        <w:rPr>
          <w:rFonts w:ascii="Times New Roman" w:hAnsi="Times New Roman" w:cs="Times New Roman"/>
        </w:rPr>
        <w:t>u</w:t>
      </w:r>
      <w:r w:rsidRPr="00327C26">
        <w:rPr>
          <w:rFonts w:ascii="Times New Roman" w:hAnsi="Times New Roman" w:cs="Times New Roman"/>
        </w:rPr>
        <w:t xml:space="preserve">). </w:t>
      </w:r>
    </w:p>
    <w:p w14:paraId="0416FF84" w14:textId="22EF01E7" w:rsidR="008649E3" w:rsidRPr="00327C26" w:rsidRDefault="00327C26" w:rsidP="008649E3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 xml:space="preserve">Ņemot vērā to, ka </w:t>
      </w:r>
      <w:r w:rsidR="004750CB" w:rsidRPr="00327C26">
        <w:rPr>
          <w:rFonts w:ascii="Times New Roman" w:hAnsi="Times New Roman" w:cs="Times New Roman"/>
        </w:rPr>
        <w:t>šis lēmums skar individuāli nenoteiktu adresātu loku – Daudzdzīvokļu dzīvojamās ēkas dzīvokļu īpašniekus un iedzīvotājus</w:t>
      </w:r>
      <w:r w:rsidR="009C4D03" w:rsidRPr="00327C26">
        <w:rPr>
          <w:rFonts w:ascii="Times New Roman" w:hAnsi="Times New Roman" w:cs="Times New Roman"/>
        </w:rPr>
        <w:t>, lietderīgi to paziņot ar</w:t>
      </w:r>
      <w:r w:rsidRPr="00327C26">
        <w:rPr>
          <w:rFonts w:ascii="Times New Roman" w:hAnsi="Times New Roman" w:cs="Times New Roman"/>
        </w:rPr>
        <w:t xml:space="preserve"> publikāciju pašvaldības portālā </w:t>
      </w:r>
      <w:hyperlink r:id="rId8" w:history="1">
        <w:r w:rsidRPr="00327C26">
          <w:rPr>
            <w:rStyle w:val="Hyperlink"/>
            <w:rFonts w:ascii="Times New Roman" w:hAnsi="Times New Roman" w:cs="Times New Roman"/>
            <w:u w:val="none"/>
          </w:rPr>
          <w:t>www.adazunovads.lv</w:t>
        </w:r>
      </w:hyperlink>
      <w:r w:rsidR="009C4D03" w:rsidRPr="00327C26">
        <w:rPr>
          <w:rStyle w:val="Hyperlink"/>
          <w:rFonts w:ascii="Times New Roman" w:hAnsi="Times New Roman" w:cs="Times New Roman"/>
          <w:u w:val="none"/>
        </w:rPr>
        <w:t xml:space="preserve">. </w:t>
      </w:r>
      <w:r w:rsidRPr="00327C26">
        <w:rPr>
          <w:rFonts w:ascii="Times New Roman" w:hAnsi="Times New Roman" w:cs="Times New Roman"/>
        </w:rPr>
        <w:t>Ar šādu paziņošanu netiek pārkāptas ieinteresēto personu tiesības uzzināt lēmumu, un šāda paziņošana lielā ieinteresēto personu skaita dēļ ir uzskatāma par saprātīgu.</w:t>
      </w:r>
      <w:r w:rsidR="009C4D03" w:rsidRPr="00327C26">
        <w:rPr>
          <w:rFonts w:ascii="Times New Roman" w:hAnsi="Times New Roman" w:cs="Times New Roman"/>
        </w:rPr>
        <w:t xml:space="preserve"> </w:t>
      </w:r>
      <w:r w:rsidR="00712FB2" w:rsidRPr="00327C26">
        <w:rPr>
          <w:rFonts w:ascii="Times New Roman" w:hAnsi="Times New Roman" w:cs="Times New Roman"/>
        </w:rPr>
        <w:t>Papildus</w:t>
      </w:r>
      <w:r w:rsidR="003A001F" w:rsidRPr="00327C26">
        <w:rPr>
          <w:rFonts w:ascii="Times New Roman" w:hAnsi="Times New Roman" w:cs="Times New Roman"/>
        </w:rPr>
        <w:t xml:space="preserve"> </w:t>
      </w:r>
      <w:r w:rsidR="00712FB2" w:rsidRPr="00327C26">
        <w:rPr>
          <w:rFonts w:ascii="Times New Roman" w:hAnsi="Times New Roman" w:cs="Times New Roman"/>
        </w:rPr>
        <w:t>lēmums paziņojams individuāli SIA “Ādažu namsaimnieks” un Zemes vienības īpašniekam.</w:t>
      </w:r>
    </w:p>
    <w:p w14:paraId="639C4E39" w14:textId="2A978D52" w:rsidR="00564CA6" w:rsidRPr="00327C26" w:rsidRDefault="00327C26" w:rsidP="008649E3">
      <w:pPr>
        <w:spacing w:after="120"/>
        <w:ind w:left="357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 xml:space="preserve">Pamatojoties uz iepriekš minēto un </w:t>
      </w:r>
      <w:r w:rsidR="00470FE3" w:rsidRPr="00327C26">
        <w:rPr>
          <w:rFonts w:ascii="Times New Roman" w:hAnsi="Times New Roman" w:cs="Times New Roman"/>
        </w:rPr>
        <w:t>likuma “Par valsts un pašvaldību dzīvojamo māju privatizāciju”</w:t>
      </w:r>
      <w:r w:rsidR="00283C50" w:rsidRPr="00327C26">
        <w:rPr>
          <w:rFonts w:ascii="Times New Roman" w:hAnsi="Times New Roman" w:cs="Times New Roman"/>
        </w:rPr>
        <w:t xml:space="preserve"> </w:t>
      </w:r>
      <w:r w:rsidR="00470FE3" w:rsidRPr="00327C26">
        <w:rPr>
          <w:rFonts w:ascii="Times New Roman" w:hAnsi="Times New Roman" w:cs="Times New Roman"/>
        </w:rPr>
        <w:t>28.</w:t>
      </w:r>
      <w:r w:rsidR="009916EC" w:rsidRPr="00327C26">
        <w:rPr>
          <w:rFonts w:ascii="Times New Roman" w:hAnsi="Times New Roman" w:cs="Times New Roman"/>
        </w:rPr>
        <w:t> </w:t>
      </w:r>
      <w:r w:rsidR="00470FE3" w:rsidRPr="00327C26">
        <w:rPr>
          <w:rFonts w:ascii="Times New Roman" w:hAnsi="Times New Roman" w:cs="Times New Roman"/>
        </w:rPr>
        <w:t xml:space="preserve">panta trešo daļu, </w:t>
      </w:r>
      <w:r w:rsidR="00216265" w:rsidRPr="00327C26">
        <w:rPr>
          <w:rFonts w:ascii="Times New Roman" w:hAnsi="Times New Roman" w:cs="Times New Roman"/>
        </w:rPr>
        <w:t xml:space="preserve">Piespiedu dalītā īpašuma privatizētajās daudzdzīvokļu mājās izbeigšanas likuma 5. panta piekto daļu, </w:t>
      </w:r>
      <w:r w:rsidR="00470FE3" w:rsidRPr="00327C26">
        <w:rPr>
          <w:rFonts w:ascii="Times New Roman" w:hAnsi="Times New Roman" w:cs="Times New Roman"/>
        </w:rPr>
        <w:t xml:space="preserve">Administratīvā procesa likuma </w:t>
      </w:r>
      <w:r w:rsidR="00A5095E" w:rsidRPr="00327C26">
        <w:rPr>
          <w:rFonts w:ascii="Times New Roman" w:hAnsi="Times New Roman" w:cs="Times New Roman"/>
        </w:rPr>
        <w:t xml:space="preserve">63. panta pirmās daļas 1. punktu, </w:t>
      </w:r>
      <w:r w:rsidR="00470FE3" w:rsidRPr="00327C26">
        <w:rPr>
          <w:rFonts w:ascii="Times New Roman" w:hAnsi="Times New Roman" w:cs="Times New Roman"/>
        </w:rPr>
        <w:t>70.</w:t>
      </w:r>
      <w:r w:rsidR="009916EC" w:rsidRPr="00327C26">
        <w:rPr>
          <w:rFonts w:ascii="Times New Roman" w:hAnsi="Times New Roman" w:cs="Times New Roman"/>
        </w:rPr>
        <w:t> </w:t>
      </w:r>
      <w:r w:rsidR="00470FE3" w:rsidRPr="00327C26">
        <w:rPr>
          <w:rFonts w:ascii="Times New Roman" w:hAnsi="Times New Roman" w:cs="Times New Roman"/>
        </w:rPr>
        <w:t>panta pirmo daļu, 76.</w:t>
      </w:r>
      <w:r w:rsidR="009916EC" w:rsidRPr="00327C26">
        <w:rPr>
          <w:rFonts w:ascii="Times New Roman" w:hAnsi="Times New Roman" w:cs="Times New Roman"/>
        </w:rPr>
        <w:t> </w:t>
      </w:r>
      <w:r w:rsidR="00470FE3" w:rsidRPr="00327C26">
        <w:rPr>
          <w:rFonts w:ascii="Times New Roman" w:hAnsi="Times New Roman" w:cs="Times New Roman"/>
        </w:rPr>
        <w:t>panta otro</w:t>
      </w:r>
      <w:r w:rsidR="00283C50" w:rsidRPr="00327C26">
        <w:rPr>
          <w:rFonts w:ascii="Times New Roman" w:hAnsi="Times New Roman" w:cs="Times New Roman"/>
        </w:rPr>
        <w:t xml:space="preserve"> </w:t>
      </w:r>
      <w:r w:rsidR="00470FE3" w:rsidRPr="00327C26">
        <w:rPr>
          <w:rFonts w:ascii="Times New Roman" w:hAnsi="Times New Roman" w:cs="Times New Roman"/>
        </w:rPr>
        <w:t>daļu, 79.</w:t>
      </w:r>
      <w:r w:rsidR="009916EC" w:rsidRPr="00327C26">
        <w:rPr>
          <w:rFonts w:ascii="Times New Roman" w:hAnsi="Times New Roman" w:cs="Times New Roman"/>
        </w:rPr>
        <w:t> </w:t>
      </w:r>
      <w:r w:rsidR="00470FE3" w:rsidRPr="00327C26">
        <w:rPr>
          <w:rFonts w:ascii="Times New Roman" w:hAnsi="Times New Roman" w:cs="Times New Roman"/>
        </w:rPr>
        <w:t xml:space="preserve">panta pirmo daļu, Paziņošanas likuma </w:t>
      </w:r>
      <w:r w:rsidR="00A5095E" w:rsidRPr="00327C26">
        <w:rPr>
          <w:rFonts w:ascii="Times New Roman" w:hAnsi="Times New Roman" w:cs="Times New Roman"/>
        </w:rPr>
        <w:t xml:space="preserve">8. panta pirmās daļas 2. punktu un </w:t>
      </w:r>
      <w:r w:rsidR="00470FE3" w:rsidRPr="00327C26">
        <w:rPr>
          <w:rFonts w:ascii="Times New Roman" w:hAnsi="Times New Roman" w:cs="Times New Roman"/>
        </w:rPr>
        <w:t>11.</w:t>
      </w:r>
      <w:r w:rsidR="009916EC" w:rsidRPr="00327C26">
        <w:rPr>
          <w:rFonts w:ascii="Times New Roman" w:hAnsi="Times New Roman" w:cs="Times New Roman"/>
        </w:rPr>
        <w:t> </w:t>
      </w:r>
      <w:r w:rsidR="00470FE3" w:rsidRPr="00327C26">
        <w:rPr>
          <w:rFonts w:ascii="Times New Roman" w:hAnsi="Times New Roman" w:cs="Times New Roman"/>
        </w:rPr>
        <w:t xml:space="preserve">panta </w:t>
      </w:r>
      <w:r w:rsidR="00A5095E" w:rsidRPr="00327C26">
        <w:rPr>
          <w:rFonts w:ascii="Times New Roman" w:hAnsi="Times New Roman" w:cs="Times New Roman"/>
        </w:rPr>
        <w:t xml:space="preserve">pirmās daļas 1. punktu </w:t>
      </w:r>
      <w:r w:rsidR="005A72BA" w:rsidRPr="00327C26">
        <w:rPr>
          <w:rFonts w:ascii="Times New Roman" w:hAnsi="Times New Roman" w:cs="Times New Roman"/>
        </w:rPr>
        <w:t xml:space="preserve">un </w:t>
      </w:r>
      <w:r w:rsidR="00470FE3" w:rsidRPr="00327C26">
        <w:rPr>
          <w:rFonts w:ascii="Times New Roman" w:hAnsi="Times New Roman" w:cs="Times New Roman"/>
        </w:rPr>
        <w:t>trešo daļu,</w:t>
      </w:r>
      <w:r w:rsidRPr="00327C26">
        <w:rPr>
          <w:rFonts w:ascii="Times New Roman" w:hAnsi="Times New Roman" w:cs="Times New Roman"/>
        </w:rPr>
        <w:t xml:space="preserve"> </w:t>
      </w:r>
      <w:r w:rsidR="0057419A" w:rsidRPr="00327C26">
        <w:rPr>
          <w:rFonts w:ascii="Times New Roman" w:hAnsi="Times New Roman" w:cs="Times New Roman"/>
        </w:rPr>
        <w:t>kā arī</w:t>
      </w:r>
      <w:r w:rsidR="0057419A" w:rsidRPr="00327C26">
        <w:rPr>
          <w:rFonts w:ascii="Times New Roman" w:hAnsi="Times New Roman" w:cs="Times New Roman"/>
          <w:noProof/>
        </w:rPr>
        <w:t xml:space="preserve"> domes Attīstības komitejas 13.03.2024. atzinumu,</w:t>
      </w:r>
      <w:r w:rsidR="0057419A" w:rsidRPr="00327C26">
        <w:rPr>
          <w:rFonts w:ascii="Times New Roman" w:hAnsi="Times New Roman" w:cs="Times New Roman"/>
        </w:rPr>
        <w:t xml:space="preserve"> </w:t>
      </w:r>
      <w:r w:rsidRPr="00327C26">
        <w:rPr>
          <w:rFonts w:ascii="Times New Roman" w:hAnsi="Times New Roman" w:cs="Times New Roman"/>
        </w:rPr>
        <w:t>Ādažu novada</w:t>
      </w:r>
      <w:r w:rsidR="00BB16A4" w:rsidRPr="00327C26">
        <w:rPr>
          <w:rFonts w:ascii="Times New Roman" w:hAnsi="Times New Roman" w:cs="Times New Roman"/>
        </w:rPr>
        <w:t xml:space="preserve"> pašvaldības</w:t>
      </w:r>
      <w:r w:rsidRPr="00327C26">
        <w:rPr>
          <w:rFonts w:ascii="Times New Roman" w:hAnsi="Times New Roman" w:cs="Times New Roman"/>
        </w:rPr>
        <w:t xml:space="preserve"> dome</w:t>
      </w:r>
    </w:p>
    <w:p w14:paraId="7E71C6D5" w14:textId="77777777" w:rsidR="00564CA6" w:rsidRPr="00327C26" w:rsidRDefault="00327C26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327C26">
        <w:rPr>
          <w:rFonts w:ascii="Times New Roman" w:hAnsi="Times New Roman" w:cs="Times New Roman"/>
          <w:b/>
        </w:rPr>
        <w:t>NOLEMJ:</w:t>
      </w:r>
    </w:p>
    <w:p w14:paraId="0A12A76F" w14:textId="7BECA951" w:rsidR="00470FE3" w:rsidRPr="00327C26" w:rsidRDefault="00327C26" w:rsidP="00470FE3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 xml:space="preserve">Apstiprināt dzīvojamai mājai Jūras ielā 14, Carnikavā, Carnikavas pag., Ādažu nov., funkcionāli </w:t>
      </w:r>
      <w:r w:rsidR="00E83147" w:rsidRPr="00327C26">
        <w:rPr>
          <w:rFonts w:ascii="Times New Roman" w:hAnsi="Times New Roman" w:cs="Times New Roman"/>
        </w:rPr>
        <w:t xml:space="preserve">nepieciešamo zemesgabalu </w:t>
      </w:r>
      <w:r w:rsidRPr="00327C26">
        <w:rPr>
          <w:rFonts w:ascii="Times New Roman" w:hAnsi="Times New Roman" w:cs="Times New Roman"/>
        </w:rPr>
        <w:t>(</w:t>
      </w:r>
      <w:r w:rsidR="00646AA5" w:rsidRPr="00327C26">
        <w:rPr>
          <w:rFonts w:ascii="Times New Roman" w:hAnsi="Times New Roman" w:cs="Times New Roman"/>
        </w:rPr>
        <w:t xml:space="preserve">zemesgabala </w:t>
      </w:r>
      <w:r w:rsidR="0057419A" w:rsidRPr="00327C26">
        <w:rPr>
          <w:rFonts w:ascii="Times New Roman" w:hAnsi="Times New Roman" w:cs="Times New Roman"/>
        </w:rPr>
        <w:t xml:space="preserve">zemes robežu </w:t>
      </w:r>
      <w:r w:rsidR="00646AA5" w:rsidRPr="00327C26">
        <w:rPr>
          <w:rFonts w:ascii="Times New Roman" w:hAnsi="Times New Roman" w:cs="Times New Roman"/>
        </w:rPr>
        <w:t xml:space="preserve">plāns - </w:t>
      </w:r>
      <w:r w:rsidR="00196E4E" w:rsidRPr="00327C26">
        <w:rPr>
          <w:rFonts w:ascii="Times New Roman" w:hAnsi="Times New Roman" w:cs="Times New Roman"/>
        </w:rPr>
        <w:t xml:space="preserve">2. </w:t>
      </w:r>
      <w:r w:rsidR="00E83147" w:rsidRPr="00327C26">
        <w:rPr>
          <w:rFonts w:ascii="Times New Roman" w:hAnsi="Times New Roman" w:cs="Times New Roman"/>
        </w:rPr>
        <w:t>pielikums</w:t>
      </w:r>
      <w:r w:rsidRPr="00327C26">
        <w:rPr>
          <w:rFonts w:ascii="Times New Roman" w:hAnsi="Times New Roman" w:cs="Times New Roman"/>
        </w:rPr>
        <w:t>).</w:t>
      </w:r>
    </w:p>
    <w:p w14:paraId="72A5AACD" w14:textId="200E92AB" w:rsidR="00470FE3" w:rsidRPr="00327C26" w:rsidRDefault="00327C26" w:rsidP="00470FE3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>Noteikt, ka dzīvojamai mājai Jūras ielā 14, Carnikavā, Carnikavas pag., Ādažu nov.,  funkcionāli nepieciešamā zemesgabala</w:t>
      </w:r>
      <w:r w:rsidR="00E83147" w:rsidRPr="00327C26">
        <w:rPr>
          <w:rFonts w:ascii="Times New Roman" w:hAnsi="Times New Roman" w:cs="Times New Roman"/>
        </w:rPr>
        <w:t xml:space="preserve"> ar kadastra apzīmējumu 8052 004 0855</w:t>
      </w:r>
      <w:r w:rsidRPr="00327C26">
        <w:rPr>
          <w:rFonts w:ascii="Times New Roman" w:hAnsi="Times New Roman" w:cs="Times New Roman"/>
        </w:rPr>
        <w:t xml:space="preserve"> platība ir </w:t>
      </w:r>
      <w:r w:rsidR="00400753" w:rsidRPr="00327C26">
        <w:rPr>
          <w:rFonts w:ascii="Times New Roman" w:hAnsi="Times New Roman" w:cs="Times New Roman"/>
        </w:rPr>
        <w:t xml:space="preserve">3004 </w:t>
      </w:r>
      <w:r w:rsidRPr="00327C26">
        <w:rPr>
          <w:rFonts w:ascii="Times New Roman" w:hAnsi="Times New Roman" w:cs="Times New Roman"/>
        </w:rPr>
        <w:t>m</w:t>
      </w:r>
      <w:r w:rsidRPr="00327C26">
        <w:rPr>
          <w:rFonts w:ascii="Times New Roman" w:hAnsi="Times New Roman" w:cs="Times New Roman"/>
          <w:vertAlign w:val="superscript"/>
        </w:rPr>
        <w:t>2</w:t>
      </w:r>
      <w:r w:rsidRPr="00327C26">
        <w:rPr>
          <w:rFonts w:ascii="Times New Roman" w:hAnsi="Times New Roman" w:cs="Times New Roman"/>
        </w:rPr>
        <w:t>.</w:t>
      </w:r>
    </w:p>
    <w:p w14:paraId="50A27663" w14:textId="3DCB1A93" w:rsidR="00470FE3" w:rsidRPr="00327C26" w:rsidRDefault="00327C26" w:rsidP="00470FE3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 xml:space="preserve">Pašvaldības </w:t>
      </w:r>
      <w:r w:rsidR="008647E5" w:rsidRPr="00327C26">
        <w:rPr>
          <w:rFonts w:ascii="Times New Roman" w:hAnsi="Times New Roman" w:cs="Times New Roman"/>
        </w:rPr>
        <w:t xml:space="preserve">Centrālās pārvaldes Sabiedrisko attiecību nodaļai nodrošināt </w:t>
      </w:r>
      <w:r w:rsidRPr="00327C26">
        <w:rPr>
          <w:rFonts w:ascii="Times New Roman" w:hAnsi="Times New Roman" w:cs="Times New Roman"/>
        </w:rPr>
        <w:t>l</w:t>
      </w:r>
      <w:r w:rsidRPr="00327C26">
        <w:rPr>
          <w:rFonts w:ascii="Times New Roman" w:hAnsi="Times New Roman" w:cs="Times New Roman"/>
        </w:rPr>
        <w:t>ēmum</w:t>
      </w:r>
      <w:r w:rsidRPr="00327C26">
        <w:rPr>
          <w:rFonts w:ascii="Times New Roman" w:hAnsi="Times New Roman" w:cs="Times New Roman"/>
        </w:rPr>
        <w:t>a</w:t>
      </w:r>
      <w:r w:rsidRPr="00327C26">
        <w:rPr>
          <w:rFonts w:ascii="Times New Roman" w:hAnsi="Times New Roman" w:cs="Times New Roman"/>
        </w:rPr>
        <w:t xml:space="preserve"> publicē</w:t>
      </w:r>
      <w:r w:rsidR="008647E5" w:rsidRPr="00327C26">
        <w:rPr>
          <w:rFonts w:ascii="Times New Roman" w:hAnsi="Times New Roman" w:cs="Times New Roman"/>
        </w:rPr>
        <w:t>šanu</w:t>
      </w:r>
      <w:r w:rsidR="00C22D05" w:rsidRPr="00327C26">
        <w:t xml:space="preserve"> </w:t>
      </w:r>
      <w:r w:rsidR="00C22D05" w:rsidRPr="00327C26">
        <w:rPr>
          <w:rFonts w:ascii="Times New Roman" w:hAnsi="Times New Roman" w:cs="Times New Roman"/>
        </w:rPr>
        <w:t xml:space="preserve">pašvaldības tīmekļvietnē </w:t>
      </w:r>
      <w:hyperlink r:id="rId9" w:history="1">
        <w:r w:rsidR="00C22D05" w:rsidRPr="00327C26">
          <w:rPr>
            <w:rStyle w:val="Hyperlink"/>
            <w:rFonts w:ascii="Times New Roman" w:hAnsi="Times New Roman" w:cs="Times New Roman"/>
            <w:u w:val="none"/>
          </w:rPr>
          <w:t>www.adazunovads.lv</w:t>
        </w:r>
      </w:hyperlink>
      <w:r w:rsidR="008647E5" w:rsidRPr="00327C26">
        <w:rPr>
          <w:rFonts w:ascii="Times New Roman" w:hAnsi="Times New Roman" w:cs="Times New Roman"/>
        </w:rPr>
        <w:t>.</w:t>
      </w:r>
      <w:r w:rsidR="00C22D05" w:rsidRPr="00327C26">
        <w:rPr>
          <w:rFonts w:ascii="Times New Roman" w:hAnsi="Times New Roman" w:cs="Times New Roman"/>
        </w:rPr>
        <w:t xml:space="preserve"> </w:t>
      </w:r>
    </w:p>
    <w:p w14:paraId="7908E733" w14:textId="572A102B" w:rsidR="00BB75EB" w:rsidRPr="00327C26" w:rsidRDefault="00327C26" w:rsidP="00470FE3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>Pašvaldības Centrālas pārvaldes Administratīvajai noda</w:t>
      </w:r>
      <w:r w:rsidRPr="00327C26">
        <w:rPr>
          <w:rFonts w:ascii="Times New Roman" w:hAnsi="Times New Roman" w:cs="Times New Roman"/>
        </w:rPr>
        <w:t>ļai lēmumu</w:t>
      </w:r>
      <w:r w:rsidRPr="00327C26">
        <w:rPr>
          <w:rFonts w:ascii="Times New Roman" w:hAnsi="Times New Roman" w:cs="Times New Roman"/>
        </w:rPr>
        <w:t xml:space="preserve"> pēc tam, kad tas kļuvis neapstrīdams, 06.05.2024. </w:t>
      </w:r>
      <w:r w:rsidRPr="00327C26">
        <w:rPr>
          <w:rFonts w:ascii="Times New Roman" w:hAnsi="Times New Roman" w:cs="Times New Roman"/>
        </w:rPr>
        <w:t>iesnie</w:t>
      </w:r>
      <w:r w:rsidRPr="00327C26">
        <w:rPr>
          <w:rFonts w:ascii="Times New Roman" w:hAnsi="Times New Roman" w:cs="Times New Roman"/>
        </w:rPr>
        <w:t>gt</w:t>
      </w:r>
      <w:r w:rsidRPr="00327C26">
        <w:rPr>
          <w:rFonts w:ascii="Times New Roman" w:hAnsi="Times New Roman" w:cs="Times New Roman"/>
        </w:rPr>
        <w:t xml:space="preserve"> Valsts zemes dienestam</w:t>
      </w:r>
      <w:r w:rsidRPr="00327C26">
        <w:rPr>
          <w:rFonts w:ascii="Times New Roman" w:hAnsi="Times New Roman" w:cs="Times New Roman"/>
        </w:rPr>
        <w:t>.</w:t>
      </w:r>
    </w:p>
    <w:p w14:paraId="72D30293" w14:textId="114C6D3E" w:rsidR="00DB0D40" w:rsidRPr="00327C26" w:rsidRDefault="00327C26" w:rsidP="00470FE3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>Atbildīgais par lēmuma izpildes kontroli – pašvaldības izpilddirektor</w:t>
      </w:r>
      <w:r w:rsidR="00F76E0A" w:rsidRPr="00327C26">
        <w:rPr>
          <w:rFonts w:ascii="Times New Roman" w:hAnsi="Times New Roman" w:cs="Times New Roman"/>
        </w:rPr>
        <w:t>a vietniece</w:t>
      </w:r>
      <w:r w:rsidRPr="00327C26">
        <w:rPr>
          <w:rFonts w:ascii="Times New Roman" w:hAnsi="Times New Roman" w:cs="Times New Roman"/>
        </w:rPr>
        <w:t>.</w:t>
      </w:r>
    </w:p>
    <w:p w14:paraId="3A1C2C48" w14:textId="29A4061F" w:rsidR="00470FE3" w:rsidRPr="00327C26" w:rsidRDefault="00327C26" w:rsidP="00C22D05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 xml:space="preserve">Lēmums stājas spēkā ar tā paziņošanas brīdi. </w:t>
      </w:r>
    </w:p>
    <w:p w14:paraId="23CB074E" w14:textId="6D79B04A" w:rsidR="00564CA6" w:rsidRPr="00327C26" w:rsidRDefault="00327C26" w:rsidP="00327C26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iCs/>
        </w:rPr>
      </w:pPr>
      <w:r w:rsidRPr="00327C26">
        <w:rPr>
          <w:rFonts w:ascii="Times New Roman" w:hAnsi="Times New Roman" w:cs="Times New Roman"/>
          <w:iCs/>
        </w:rPr>
        <w:lastRenderedPageBreak/>
        <w:t xml:space="preserve">Lēmumu var apstrīdēt </w:t>
      </w:r>
      <w:r w:rsidR="007308C4" w:rsidRPr="00327C26">
        <w:rPr>
          <w:rFonts w:ascii="Times New Roman" w:hAnsi="Times New Roman" w:cs="Times New Roman"/>
          <w:iCs/>
        </w:rPr>
        <w:t>mēneša laikā no lēmuma spēkā stāšanās dienas, iesniedzot pieteikumu Administratīvās rajona tiesas tiesu namā.</w:t>
      </w:r>
    </w:p>
    <w:p w14:paraId="28848560" w14:textId="50DBBDA2" w:rsidR="00BB16A4" w:rsidRDefault="00BB16A4" w:rsidP="00327C26">
      <w:pPr>
        <w:jc w:val="both"/>
        <w:rPr>
          <w:rFonts w:ascii="Times New Roman" w:hAnsi="Times New Roman" w:cs="Times New Roman"/>
        </w:rPr>
      </w:pPr>
    </w:p>
    <w:p w14:paraId="1906DFCC" w14:textId="37C456D3" w:rsidR="00327C26" w:rsidRDefault="00327C26" w:rsidP="00327C26">
      <w:pPr>
        <w:jc w:val="both"/>
        <w:rPr>
          <w:rFonts w:ascii="Times New Roman" w:hAnsi="Times New Roman" w:cs="Times New Roman"/>
        </w:rPr>
      </w:pPr>
    </w:p>
    <w:p w14:paraId="02439B99" w14:textId="77777777" w:rsidR="00327C26" w:rsidRPr="00327C26" w:rsidRDefault="00327C26" w:rsidP="00327C26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Pr="00327C26" w:rsidRDefault="00327C26" w:rsidP="00327C26">
      <w:pPr>
        <w:jc w:val="both"/>
        <w:rPr>
          <w:rFonts w:ascii="Times New Roman" w:hAnsi="Times New Roman" w:cs="Times New Roman"/>
          <w:noProof/>
        </w:rPr>
      </w:pPr>
      <w:r w:rsidRPr="00327C26">
        <w:rPr>
          <w:rFonts w:ascii="Times New Roman" w:hAnsi="Times New Roman" w:cs="Times New Roman"/>
          <w:noProof/>
        </w:rPr>
        <w:t>Pašvaldības domes priekšsēdētāj</w:t>
      </w:r>
      <w:r w:rsidR="00FA29A3" w:rsidRPr="00327C26">
        <w:rPr>
          <w:rFonts w:ascii="Times New Roman" w:hAnsi="Times New Roman" w:cs="Times New Roman"/>
          <w:noProof/>
        </w:rPr>
        <w:t>a</w:t>
      </w:r>
      <w:r w:rsidRPr="00327C26">
        <w:rPr>
          <w:rFonts w:ascii="Times New Roman" w:hAnsi="Times New Roman" w:cs="Times New Roman"/>
          <w:noProof/>
        </w:rPr>
        <w:tab/>
      </w:r>
      <w:r w:rsidRPr="00327C26">
        <w:rPr>
          <w:rFonts w:ascii="Times New Roman" w:hAnsi="Times New Roman" w:cs="Times New Roman"/>
          <w:noProof/>
        </w:rPr>
        <w:tab/>
      </w:r>
      <w:r w:rsidRPr="00327C26">
        <w:rPr>
          <w:rFonts w:ascii="Times New Roman" w:hAnsi="Times New Roman" w:cs="Times New Roman"/>
          <w:noProof/>
        </w:rPr>
        <w:tab/>
      </w:r>
      <w:r w:rsidRPr="00327C26">
        <w:rPr>
          <w:rFonts w:ascii="Times New Roman" w:hAnsi="Times New Roman" w:cs="Times New Roman"/>
          <w:noProof/>
        </w:rPr>
        <w:tab/>
      </w:r>
      <w:r w:rsidRPr="00327C26">
        <w:rPr>
          <w:rFonts w:ascii="Times New Roman" w:hAnsi="Times New Roman" w:cs="Times New Roman"/>
          <w:noProof/>
        </w:rPr>
        <w:tab/>
      </w:r>
      <w:r w:rsidRPr="00327C26">
        <w:rPr>
          <w:rFonts w:ascii="Times New Roman" w:hAnsi="Times New Roman" w:cs="Times New Roman"/>
          <w:noProof/>
        </w:rPr>
        <w:tab/>
      </w:r>
      <w:r w:rsidR="00FA29A3" w:rsidRPr="00327C26">
        <w:rPr>
          <w:rFonts w:ascii="Times New Roman" w:hAnsi="Times New Roman" w:cs="Times New Roman"/>
          <w:noProof/>
        </w:rPr>
        <w:t>K. Miķelsone</w:t>
      </w:r>
      <w:r w:rsidRPr="00327C2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Pr="00327C26" w:rsidRDefault="00147221" w:rsidP="00327C26">
      <w:pPr>
        <w:jc w:val="both"/>
        <w:rPr>
          <w:rFonts w:ascii="Times New Roman" w:hAnsi="Times New Roman" w:cs="Times New Roman"/>
          <w:noProof/>
        </w:rPr>
      </w:pPr>
    </w:p>
    <w:p w14:paraId="6955A864" w14:textId="0D3190F9" w:rsidR="00564CA6" w:rsidRPr="00327C26" w:rsidRDefault="00327C26" w:rsidP="00327C26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27C26">
        <w:rPr>
          <w:rFonts w:ascii="Times New Roman" w:eastAsia="Calibri" w:hAnsi="Times New Roman" w:cs="Times New Roman"/>
        </w:rPr>
        <w:t xml:space="preserve">ŠIS DOKUMENTS IR </w:t>
      </w:r>
      <w:r w:rsidRPr="00327C26">
        <w:rPr>
          <w:rFonts w:ascii="Times New Roman" w:eastAsia="Calibri" w:hAnsi="Times New Roman" w:cs="Times New Roman"/>
        </w:rPr>
        <w:t>ELEKTRONISKI PARAKSTĪTS AR DROŠU ELEKTRONISKO PARAKSTU UN SATUR LAIKA ZĪMOGU</w:t>
      </w:r>
      <w:r w:rsidRPr="00327C2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sectPr w:rsidR="00564CA6" w:rsidRPr="00327C26" w:rsidSect="007C325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B72CF" w14:textId="77777777" w:rsidR="00000000" w:rsidRDefault="00327C26">
      <w:r>
        <w:separator/>
      </w:r>
    </w:p>
  </w:endnote>
  <w:endnote w:type="continuationSeparator" w:id="0">
    <w:p w14:paraId="2BBB3FFC" w14:textId="77777777" w:rsidR="00000000" w:rsidRDefault="0032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24679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327C26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F00C7" w14:textId="77777777" w:rsidR="00000000" w:rsidRDefault="00327C26">
      <w:r>
        <w:separator/>
      </w:r>
    </w:p>
  </w:footnote>
  <w:footnote w:type="continuationSeparator" w:id="0">
    <w:p w14:paraId="325EA1BD" w14:textId="77777777" w:rsidR="00000000" w:rsidRDefault="00327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multilevel"/>
    <w:tmpl w:val="73F4B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36EF"/>
    <w:rsid w:val="00070E3F"/>
    <w:rsid w:val="000A4559"/>
    <w:rsid w:val="000D5191"/>
    <w:rsid w:val="00103368"/>
    <w:rsid w:val="00147221"/>
    <w:rsid w:val="00195A73"/>
    <w:rsid w:val="00196E4E"/>
    <w:rsid w:val="001C64D8"/>
    <w:rsid w:val="001D53F3"/>
    <w:rsid w:val="00216265"/>
    <w:rsid w:val="002273BE"/>
    <w:rsid w:val="0025391B"/>
    <w:rsid w:val="00283C50"/>
    <w:rsid w:val="00297558"/>
    <w:rsid w:val="002A4612"/>
    <w:rsid w:val="002B6565"/>
    <w:rsid w:val="00320A70"/>
    <w:rsid w:val="00327C26"/>
    <w:rsid w:val="00351D48"/>
    <w:rsid w:val="003A001F"/>
    <w:rsid w:val="00400753"/>
    <w:rsid w:val="00444515"/>
    <w:rsid w:val="004455C6"/>
    <w:rsid w:val="00466557"/>
    <w:rsid w:val="00470FE3"/>
    <w:rsid w:val="004750CB"/>
    <w:rsid w:val="004B7777"/>
    <w:rsid w:val="004D516C"/>
    <w:rsid w:val="004F09B1"/>
    <w:rsid w:val="004F1FFD"/>
    <w:rsid w:val="00506E17"/>
    <w:rsid w:val="0053073B"/>
    <w:rsid w:val="00543508"/>
    <w:rsid w:val="0054557F"/>
    <w:rsid w:val="00551388"/>
    <w:rsid w:val="0056282E"/>
    <w:rsid w:val="00564CA6"/>
    <w:rsid w:val="0057419A"/>
    <w:rsid w:val="005A72BA"/>
    <w:rsid w:val="005C7FA1"/>
    <w:rsid w:val="00615393"/>
    <w:rsid w:val="00617AAC"/>
    <w:rsid w:val="00646AA5"/>
    <w:rsid w:val="00664D89"/>
    <w:rsid w:val="00693F05"/>
    <w:rsid w:val="006D3451"/>
    <w:rsid w:val="00712FB2"/>
    <w:rsid w:val="007308C4"/>
    <w:rsid w:val="0074092B"/>
    <w:rsid w:val="007664D8"/>
    <w:rsid w:val="007A141E"/>
    <w:rsid w:val="007A59FA"/>
    <w:rsid w:val="007B4DDB"/>
    <w:rsid w:val="007C325A"/>
    <w:rsid w:val="007E5A51"/>
    <w:rsid w:val="008257F8"/>
    <w:rsid w:val="008647E5"/>
    <w:rsid w:val="008649E3"/>
    <w:rsid w:val="008745F0"/>
    <w:rsid w:val="008C7389"/>
    <w:rsid w:val="009139A1"/>
    <w:rsid w:val="009916EC"/>
    <w:rsid w:val="009931EA"/>
    <w:rsid w:val="00994087"/>
    <w:rsid w:val="009957F5"/>
    <w:rsid w:val="00996740"/>
    <w:rsid w:val="009A3989"/>
    <w:rsid w:val="009C4D03"/>
    <w:rsid w:val="00A5095E"/>
    <w:rsid w:val="00A52B04"/>
    <w:rsid w:val="00AF2B22"/>
    <w:rsid w:val="00B36CD4"/>
    <w:rsid w:val="00B800E3"/>
    <w:rsid w:val="00BB16A4"/>
    <w:rsid w:val="00BB75EB"/>
    <w:rsid w:val="00BC77ED"/>
    <w:rsid w:val="00BF6AA6"/>
    <w:rsid w:val="00C22D05"/>
    <w:rsid w:val="00C9477C"/>
    <w:rsid w:val="00CD23A9"/>
    <w:rsid w:val="00D562B6"/>
    <w:rsid w:val="00D72C8B"/>
    <w:rsid w:val="00D86969"/>
    <w:rsid w:val="00D9794F"/>
    <w:rsid w:val="00DB0D40"/>
    <w:rsid w:val="00DB6094"/>
    <w:rsid w:val="00DF17A3"/>
    <w:rsid w:val="00DF5274"/>
    <w:rsid w:val="00E333E3"/>
    <w:rsid w:val="00E51C92"/>
    <w:rsid w:val="00E52DA2"/>
    <w:rsid w:val="00E75D8D"/>
    <w:rsid w:val="00E83147"/>
    <w:rsid w:val="00F664CD"/>
    <w:rsid w:val="00F76E0A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unhideWhenUsed/>
    <w:rsid w:val="00C22D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D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557"/>
    <w:pPr>
      <w:ind w:left="720"/>
      <w:contextualSpacing/>
    </w:pPr>
  </w:style>
  <w:style w:type="paragraph" w:styleId="Revision">
    <w:name w:val="Revision"/>
    <w:hidden/>
    <w:uiPriority w:val="99"/>
    <w:semiHidden/>
    <w:rsid w:val="009916EC"/>
  </w:style>
  <w:style w:type="character" w:styleId="CommentReference">
    <w:name w:val="annotation reference"/>
    <w:basedOn w:val="DefaultParagraphFont"/>
    <w:uiPriority w:val="99"/>
    <w:semiHidden/>
    <w:unhideWhenUsed/>
    <w:rsid w:val="00615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3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3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3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azunovad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3884</Words>
  <Characters>2215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19</cp:revision>
  <dcterms:created xsi:type="dcterms:W3CDTF">2024-02-29T12:25:00Z</dcterms:created>
  <dcterms:modified xsi:type="dcterms:W3CDTF">2024-03-30T10:19:00Z</dcterms:modified>
</cp:coreProperties>
</file>