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D310" w14:textId="77777777" w:rsidR="00A35856" w:rsidRDefault="00A35856" w:rsidP="00A35856">
      <w:r>
        <w:rPr>
          <w:noProof/>
        </w:rPr>
        <w:drawing>
          <wp:inline distT="0" distB="0" distL="0" distR="0" wp14:anchorId="69274E46" wp14:editId="011F8BA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A4D1D2" w14:textId="77777777" w:rsidR="00A35856" w:rsidRDefault="00A35856" w:rsidP="00A35856"/>
    <w:p w14:paraId="5E124A4A" w14:textId="77777777" w:rsidR="00A35856" w:rsidRPr="008539A4" w:rsidRDefault="00A35856" w:rsidP="00A35856">
      <w:pPr>
        <w:jc w:val="right"/>
        <w:rPr>
          <w:rFonts w:ascii="Times New Roman" w:hAnsi="Times New Roman" w:cs="Times New Roman"/>
          <w:noProof/>
        </w:rPr>
      </w:pPr>
      <w:r w:rsidRPr="008539A4">
        <w:rPr>
          <w:rFonts w:ascii="Times New Roman" w:hAnsi="Times New Roman" w:cs="Times New Roman"/>
          <w:noProof/>
        </w:rPr>
        <w:t>PROJEKTS uz 03.04.2024.</w:t>
      </w:r>
    </w:p>
    <w:p w14:paraId="7EB8F363" w14:textId="77777777" w:rsidR="00A35856" w:rsidRPr="008539A4" w:rsidRDefault="00A35856" w:rsidP="00A35856">
      <w:pPr>
        <w:jc w:val="right"/>
        <w:rPr>
          <w:rFonts w:ascii="Times New Roman" w:hAnsi="Times New Roman" w:cs="Times New Roman"/>
          <w:noProof/>
        </w:rPr>
      </w:pPr>
    </w:p>
    <w:p w14:paraId="185E1C7F" w14:textId="77777777" w:rsidR="00A35856" w:rsidRPr="008539A4" w:rsidRDefault="00A35856" w:rsidP="00A35856">
      <w:pPr>
        <w:jc w:val="right"/>
        <w:rPr>
          <w:rFonts w:ascii="Times New Roman" w:hAnsi="Times New Roman" w:cs="Times New Roman"/>
          <w:noProof/>
        </w:rPr>
      </w:pPr>
      <w:r w:rsidRPr="008539A4">
        <w:rPr>
          <w:rFonts w:ascii="Times New Roman" w:hAnsi="Times New Roman" w:cs="Times New Roman"/>
          <w:noProof/>
        </w:rPr>
        <w:t>vēlamais datums izskatīšanai Attīstības komitējā: 10.04.2024.</w:t>
      </w:r>
    </w:p>
    <w:p w14:paraId="6D77ED9B" w14:textId="77777777" w:rsidR="00A35856" w:rsidRPr="008539A4" w:rsidRDefault="00A35856" w:rsidP="00A35856">
      <w:pPr>
        <w:jc w:val="right"/>
        <w:rPr>
          <w:rFonts w:ascii="Times New Roman" w:hAnsi="Times New Roman" w:cs="Times New Roman"/>
          <w:noProof/>
        </w:rPr>
      </w:pPr>
      <w:r w:rsidRPr="008539A4">
        <w:rPr>
          <w:rFonts w:ascii="Times New Roman" w:hAnsi="Times New Roman" w:cs="Times New Roman"/>
          <w:noProof/>
        </w:rPr>
        <w:t>domē: 25.04.2024.</w:t>
      </w:r>
    </w:p>
    <w:p w14:paraId="2CE3395D" w14:textId="77777777" w:rsidR="00A35856" w:rsidRPr="008539A4" w:rsidRDefault="00A35856" w:rsidP="00A35856">
      <w:pPr>
        <w:jc w:val="right"/>
        <w:rPr>
          <w:rFonts w:ascii="Times New Roman" w:hAnsi="Times New Roman" w:cs="Times New Roman"/>
          <w:noProof/>
        </w:rPr>
      </w:pPr>
      <w:r w:rsidRPr="008539A4">
        <w:rPr>
          <w:rFonts w:ascii="Times New Roman" w:hAnsi="Times New Roman" w:cs="Times New Roman"/>
          <w:noProof/>
        </w:rPr>
        <w:t>sagatavotājs un ziņotājs: Nadežda Rubina</w:t>
      </w:r>
    </w:p>
    <w:p w14:paraId="241C678C" w14:textId="77777777" w:rsidR="00A35856" w:rsidRPr="008539A4" w:rsidRDefault="00A35856" w:rsidP="00A35856">
      <w:pPr>
        <w:jc w:val="right"/>
        <w:rPr>
          <w:rFonts w:ascii="Times New Roman" w:hAnsi="Times New Roman" w:cs="Times New Roman"/>
          <w:noProof/>
        </w:rPr>
      </w:pPr>
    </w:p>
    <w:p w14:paraId="70BD39A0" w14:textId="77777777" w:rsidR="00A35856" w:rsidRPr="008539A4" w:rsidRDefault="00A35856" w:rsidP="00A35856">
      <w:pPr>
        <w:tabs>
          <w:tab w:val="center" w:pos="4535"/>
          <w:tab w:val="left" w:pos="7116"/>
        </w:tabs>
        <w:rPr>
          <w:rFonts w:ascii="Times New Roman" w:hAnsi="Times New Roman" w:cs="Times New Roman"/>
          <w:noProof/>
          <w:sz w:val="28"/>
          <w:szCs w:val="28"/>
        </w:rPr>
      </w:pPr>
      <w:r w:rsidRPr="008539A4">
        <w:rPr>
          <w:rFonts w:ascii="Times New Roman" w:hAnsi="Times New Roman" w:cs="Times New Roman"/>
          <w:noProof/>
          <w:sz w:val="28"/>
          <w:szCs w:val="28"/>
        </w:rPr>
        <w:tab/>
        <w:t>LĒMUMS</w:t>
      </w:r>
      <w:r w:rsidRPr="008539A4">
        <w:rPr>
          <w:rFonts w:ascii="Times New Roman" w:hAnsi="Times New Roman" w:cs="Times New Roman"/>
          <w:noProof/>
          <w:sz w:val="28"/>
          <w:szCs w:val="28"/>
        </w:rPr>
        <w:tab/>
      </w:r>
    </w:p>
    <w:p w14:paraId="2658B22D" w14:textId="77777777" w:rsidR="00A35856" w:rsidRPr="008539A4" w:rsidRDefault="00A35856" w:rsidP="00A35856">
      <w:pPr>
        <w:jc w:val="center"/>
        <w:rPr>
          <w:rFonts w:ascii="Times New Roman" w:hAnsi="Times New Roman" w:cs="Times New Roman"/>
          <w:noProof/>
        </w:rPr>
      </w:pPr>
      <w:r w:rsidRPr="008539A4">
        <w:rPr>
          <w:rFonts w:ascii="Times New Roman" w:hAnsi="Times New Roman" w:cs="Times New Roman"/>
          <w:noProof/>
        </w:rPr>
        <w:t>Ādažos, Ādažu novadā</w:t>
      </w:r>
    </w:p>
    <w:p w14:paraId="33B83659" w14:textId="77777777" w:rsidR="00A35856" w:rsidRPr="008539A4" w:rsidRDefault="00A35856" w:rsidP="00A35856">
      <w:pPr>
        <w:rPr>
          <w:rFonts w:ascii="Times New Roman" w:hAnsi="Times New Roman" w:cs="Times New Roman"/>
        </w:rPr>
      </w:pPr>
      <w:r w:rsidRPr="008539A4">
        <w:rPr>
          <w:rFonts w:ascii="Times New Roman" w:hAnsi="Times New Roman" w:cs="Times New Roman"/>
          <w:noProof/>
        </w:rPr>
        <w:tab/>
      </w:r>
      <w:r w:rsidRPr="008539A4">
        <w:rPr>
          <w:rFonts w:ascii="Times New Roman" w:hAnsi="Times New Roman" w:cs="Times New Roman"/>
          <w:noProof/>
        </w:rPr>
        <w:tab/>
      </w:r>
      <w:r w:rsidRPr="008539A4">
        <w:rPr>
          <w:rFonts w:ascii="Times New Roman" w:hAnsi="Times New Roman" w:cs="Times New Roman"/>
          <w:noProof/>
        </w:rPr>
        <w:tab/>
      </w:r>
      <w:r w:rsidRPr="008539A4">
        <w:rPr>
          <w:rFonts w:ascii="Times New Roman" w:hAnsi="Times New Roman" w:cs="Times New Roman"/>
          <w:noProof/>
        </w:rPr>
        <w:tab/>
      </w:r>
    </w:p>
    <w:p w14:paraId="3D09D18B" w14:textId="77777777" w:rsidR="00A35856" w:rsidRPr="008539A4" w:rsidRDefault="00A35856" w:rsidP="00A35856">
      <w:pPr>
        <w:rPr>
          <w:rFonts w:ascii="Times New Roman" w:hAnsi="Times New Roman" w:cs="Times New Roman"/>
        </w:rPr>
      </w:pPr>
      <w:r w:rsidRPr="008539A4">
        <w:rPr>
          <w:rFonts w:ascii="Times New Roman" w:hAnsi="Times New Roman" w:cs="Times New Roman"/>
        </w:rPr>
        <w:t>2024. gada 25. aprīlī</w:t>
      </w:r>
      <w:r w:rsidRPr="008539A4">
        <w:rPr>
          <w:rFonts w:ascii="Times New Roman" w:hAnsi="Times New Roman" w:cs="Times New Roman"/>
        </w:rPr>
        <w:tab/>
      </w:r>
      <w:r w:rsidRPr="008539A4">
        <w:rPr>
          <w:rFonts w:ascii="Times New Roman" w:hAnsi="Times New Roman" w:cs="Times New Roman"/>
        </w:rPr>
        <w:tab/>
      </w:r>
      <w:r w:rsidRPr="008539A4">
        <w:rPr>
          <w:rFonts w:ascii="Times New Roman" w:hAnsi="Times New Roman" w:cs="Times New Roman"/>
        </w:rPr>
        <w:tab/>
      </w:r>
      <w:r w:rsidRPr="008539A4">
        <w:rPr>
          <w:rFonts w:ascii="Times New Roman" w:hAnsi="Times New Roman" w:cs="Times New Roman"/>
        </w:rPr>
        <w:tab/>
      </w:r>
      <w:r w:rsidRPr="008539A4">
        <w:rPr>
          <w:rFonts w:ascii="Times New Roman" w:hAnsi="Times New Roman" w:cs="Times New Roman"/>
        </w:rPr>
        <w:tab/>
      </w:r>
      <w:r w:rsidRPr="008539A4">
        <w:rPr>
          <w:rFonts w:ascii="Times New Roman" w:hAnsi="Times New Roman" w:cs="Times New Roman"/>
        </w:rPr>
        <w:tab/>
      </w:r>
      <w:proofErr w:type="spellStart"/>
      <w:r w:rsidRPr="008539A4">
        <w:rPr>
          <w:rFonts w:ascii="Times New Roman" w:hAnsi="Times New Roman" w:cs="Times New Roman"/>
          <w:b/>
        </w:rPr>
        <w:t>Nr</w:t>
      </w:r>
      <w:proofErr w:type="spellEnd"/>
      <w:r w:rsidRPr="008539A4">
        <w:rPr>
          <w:rFonts w:ascii="Times New Roman" w:hAnsi="Times New Roman" w:cs="Times New Roman"/>
          <w:b/>
        </w:rPr>
        <w:t>.</w:t>
      </w:r>
      <w:r w:rsidRPr="008539A4">
        <w:rPr>
          <w:rFonts w:ascii="Times New Roman" w:hAnsi="Times New Roman" w:cs="Times New Roman"/>
          <w:noProof/>
        </w:rPr>
        <w:fldChar w:fldCharType="begin"/>
      </w:r>
      <w:r w:rsidRPr="008539A4">
        <w:rPr>
          <w:rFonts w:ascii="Times New Roman" w:hAnsi="Times New Roman" w:cs="Times New Roman"/>
          <w:noProof/>
        </w:rPr>
        <w:instrText>MERGEFIELD DOKREGNUMURS</w:instrText>
      </w:r>
      <w:r w:rsidRPr="008539A4">
        <w:rPr>
          <w:rFonts w:ascii="Times New Roman" w:hAnsi="Times New Roman" w:cs="Times New Roman"/>
          <w:noProof/>
        </w:rPr>
        <w:fldChar w:fldCharType="separate"/>
      </w:r>
      <w:r w:rsidRPr="008539A4">
        <w:rPr>
          <w:rFonts w:ascii="Times New Roman" w:hAnsi="Times New Roman" w:cs="Times New Roman"/>
          <w:noProof/>
        </w:rPr>
        <w:t>«DOKREGNUMURS»</w:t>
      </w:r>
      <w:r w:rsidRPr="008539A4">
        <w:rPr>
          <w:rFonts w:ascii="Times New Roman" w:hAnsi="Times New Roman" w:cs="Times New Roman"/>
          <w:noProof/>
        </w:rPr>
        <w:fldChar w:fldCharType="end"/>
      </w:r>
      <w:r w:rsidRPr="008539A4">
        <w:rPr>
          <w:rFonts w:ascii="Times New Roman" w:hAnsi="Times New Roman" w:cs="Times New Roman"/>
        </w:rPr>
        <w:tab/>
      </w:r>
    </w:p>
    <w:p w14:paraId="3CB899D6" w14:textId="77777777" w:rsidR="00A35856" w:rsidRDefault="00A35856" w:rsidP="00A35856">
      <w:pPr>
        <w:rPr>
          <w:rFonts w:ascii="Times New Roman" w:hAnsi="Times New Roman" w:cs="Times New Roman"/>
          <w:b/>
        </w:rPr>
      </w:pPr>
    </w:p>
    <w:p w14:paraId="10F28681" w14:textId="77777777" w:rsidR="00A35856" w:rsidRPr="00564CA6" w:rsidRDefault="00A35856" w:rsidP="00A35856">
      <w:pPr>
        <w:jc w:val="center"/>
        <w:rPr>
          <w:rFonts w:ascii="Times New Roman" w:hAnsi="Times New Roman" w:cs="Times New Roman"/>
          <w:b/>
        </w:rPr>
      </w:pPr>
      <w:r w:rsidRPr="00C853CD">
        <w:rPr>
          <w:rFonts w:ascii="Times New Roman" w:hAnsi="Times New Roman" w:cs="Times New Roman"/>
          <w:b/>
        </w:rPr>
        <w:t>Par zemes vienību nomas līgumu grozījumiem atkritumu konteineru novietošanai</w:t>
      </w:r>
    </w:p>
    <w:p w14:paraId="431EBB96" w14:textId="77777777" w:rsidR="00A35856" w:rsidRPr="00564CA6" w:rsidRDefault="00A35856" w:rsidP="00A35856">
      <w:pPr>
        <w:rPr>
          <w:rFonts w:ascii="Times New Roman" w:hAnsi="Times New Roman" w:cs="Times New Roman"/>
        </w:rPr>
      </w:pPr>
    </w:p>
    <w:p w14:paraId="0D0F303A" w14:textId="03377210" w:rsidR="00A35856" w:rsidRPr="00DB4262" w:rsidRDefault="00A35856" w:rsidP="00A35856">
      <w:pPr>
        <w:pStyle w:val="Footer"/>
        <w:spacing w:after="120"/>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 xml:space="preserve">pašvaldības </w:t>
      </w:r>
      <w:r w:rsidRPr="00564CA6">
        <w:rPr>
          <w:rFonts w:ascii="Times New Roman" w:hAnsi="Times New Roman" w:cs="Times New Roman"/>
        </w:rPr>
        <w:t>dom</w:t>
      </w:r>
      <w:r>
        <w:rPr>
          <w:rFonts w:ascii="Times New Roman" w:hAnsi="Times New Roman" w:cs="Times New Roman"/>
        </w:rPr>
        <w:t xml:space="preserve">e (turpmāk – dome) atsevišķos gadījumos iznomā zemi daudzdzīvokļu māju atkritumu konteineru novietošanai. Dome </w:t>
      </w:r>
      <w:r w:rsidRPr="00DB4262">
        <w:rPr>
          <w:rFonts w:ascii="Times New Roman" w:hAnsi="Times New Roman" w:cs="Times New Roman"/>
        </w:rPr>
        <w:t xml:space="preserve">izskatīja SIA “Latvijas Namsaimnieks” </w:t>
      </w:r>
      <w:r w:rsidRPr="008539A4">
        <w:rPr>
          <w:rFonts w:ascii="Times New Roman" w:hAnsi="Times New Roman" w:cs="Times New Roman"/>
        </w:rPr>
        <w:t>((</w:t>
      </w:r>
      <w:proofErr w:type="spellStart"/>
      <w:r w:rsidRPr="008539A4">
        <w:rPr>
          <w:rFonts w:ascii="Times New Roman" w:hAnsi="Times New Roman" w:cs="Times New Roman"/>
        </w:rPr>
        <w:t>reģ</w:t>
      </w:r>
      <w:proofErr w:type="spellEnd"/>
      <w:r w:rsidRPr="008539A4">
        <w:rPr>
          <w:rFonts w:ascii="Times New Roman" w:hAnsi="Times New Roman" w:cs="Times New Roman"/>
        </w:rPr>
        <w:t xml:space="preserve">. Nr. 40003261579, juridiskā adrese: </w:t>
      </w:r>
      <w:r w:rsidRPr="008539A4">
        <w:rPr>
          <w:rFonts w:ascii="Times New Roman" w:eastAsia="Batang" w:hAnsi="Times New Roman" w:cs="Times New Roman"/>
        </w:rPr>
        <w:t xml:space="preserve">Brīvības iela 155A, Rīga, LV-1012) </w:t>
      </w:r>
      <w:r w:rsidRPr="008539A4">
        <w:rPr>
          <w:rFonts w:ascii="Times New Roman" w:hAnsi="Times New Roman" w:cs="Times New Roman"/>
        </w:rPr>
        <w:t xml:space="preserve">turpmāk – Iesniedzējs)) </w:t>
      </w:r>
      <w:r>
        <w:rPr>
          <w:rFonts w:ascii="Times New Roman" w:hAnsi="Times New Roman" w:cs="Times New Roman"/>
        </w:rPr>
        <w:t xml:space="preserve">pilnvarotās personas Vārds Uzvārds </w:t>
      </w:r>
      <w:r w:rsidRPr="00A46601">
        <w:rPr>
          <w:rFonts w:ascii="Times New Roman" w:hAnsi="Times New Roman" w:cs="Times New Roman"/>
        </w:rPr>
        <w:t>(personas kods; 02.01.2024. pilnvara Nr. 2/</w:t>
      </w:r>
      <w:proofErr w:type="spellStart"/>
      <w:r w:rsidRPr="00A46601">
        <w:rPr>
          <w:rFonts w:ascii="Times New Roman" w:hAnsi="Times New Roman" w:cs="Times New Roman"/>
        </w:rPr>
        <w:t>LNp</w:t>
      </w:r>
      <w:proofErr w:type="spellEnd"/>
      <w:r w:rsidRPr="00A46601">
        <w:rPr>
          <w:rFonts w:ascii="Times New Roman" w:hAnsi="Times New Roman" w:cs="Times New Roman"/>
        </w:rPr>
        <w:t>) iesniegumus</w:t>
      </w:r>
      <w:r w:rsidRPr="00DB4262">
        <w:rPr>
          <w:rFonts w:ascii="Times New Roman" w:hAnsi="Times New Roman" w:cs="Times New Roman"/>
        </w:rPr>
        <w:t>:</w:t>
      </w:r>
    </w:p>
    <w:p w14:paraId="1AB9E688" w14:textId="77777777" w:rsidR="00A35856" w:rsidRPr="00053A84" w:rsidRDefault="00A35856" w:rsidP="00A35856">
      <w:pPr>
        <w:pStyle w:val="Footer"/>
        <w:numPr>
          <w:ilvl w:val="0"/>
          <w:numId w:val="5"/>
        </w:numPr>
        <w:spacing w:after="120"/>
        <w:ind w:left="284" w:hanging="284"/>
        <w:jc w:val="both"/>
        <w:rPr>
          <w:rFonts w:ascii="Times New Roman" w:hAnsi="Times New Roman" w:cs="Times New Roman"/>
          <w:i/>
          <w:iCs/>
        </w:rPr>
      </w:pPr>
      <w:r w:rsidRPr="00DB4262">
        <w:rPr>
          <w:rFonts w:ascii="Times New Roman" w:hAnsi="Times New Roman" w:cs="Times New Roman"/>
        </w:rPr>
        <w:t>21.03.2024</w:t>
      </w:r>
      <w:r>
        <w:rPr>
          <w:rFonts w:ascii="Times New Roman" w:hAnsi="Times New Roman" w:cs="Times New Roman"/>
        </w:rPr>
        <w:t>.</w:t>
      </w:r>
      <w:r w:rsidRPr="00DB4262">
        <w:rPr>
          <w:rFonts w:ascii="Times New Roman" w:hAnsi="Times New Roman" w:cs="Times New Roman"/>
        </w:rPr>
        <w:t xml:space="preserve"> iesniegumu Nr. 176/</w:t>
      </w:r>
      <w:proofErr w:type="spellStart"/>
      <w:r w:rsidRPr="00DB4262">
        <w:rPr>
          <w:rFonts w:ascii="Times New Roman" w:hAnsi="Times New Roman" w:cs="Times New Roman"/>
        </w:rPr>
        <w:t>LNi</w:t>
      </w:r>
      <w:proofErr w:type="spellEnd"/>
      <w:r w:rsidRPr="00DB4262">
        <w:rPr>
          <w:rFonts w:ascii="Times New Roman" w:hAnsi="Times New Roman" w:cs="Times New Roman"/>
        </w:rPr>
        <w:t xml:space="preserve"> (</w:t>
      </w:r>
      <w:r>
        <w:rPr>
          <w:rFonts w:ascii="Times New Roman" w:hAnsi="Times New Roman" w:cs="Times New Roman"/>
        </w:rPr>
        <w:t xml:space="preserve">pašvaldības </w:t>
      </w:r>
      <w:proofErr w:type="spellStart"/>
      <w:r>
        <w:rPr>
          <w:rFonts w:ascii="Times New Roman" w:hAnsi="Times New Roman" w:cs="Times New Roman"/>
        </w:rPr>
        <w:t>reģ</w:t>
      </w:r>
      <w:proofErr w:type="spellEnd"/>
      <w:r>
        <w:rPr>
          <w:rFonts w:ascii="Times New Roman" w:hAnsi="Times New Roman" w:cs="Times New Roman"/>
        </w:rPr>
        <w:t>. Nr. </w:t>
      </w:r>
      <w:r w:rsidRPr="00DB4262">
        <w:rPr>
          <w:rFonts w:ascii="Times New Roman" w:hAnsi="Times New Roman" w:cs="Times New Roman"/>
          <w:color w:val="212529"/>
          <w:shd w:val="clear" w:color="auto" w:fill="FFFFFF"/>
        </w:rPr>
        <w:t>ĀNP/1-11-1/24/1605</w:t>
      </w:r>
      <w:r w:rsidRPr="00DB4262">
        <w:rPr>
          <w:rFonts w:ascii="Times New Roman" w:hAnsi="Times New Roman" w:cs="Times New Roman"/>
        </w:rPr>
        <w:t>), ar lūgumu pagarināt uz sešiem gadiem zemes nomas līgumu par pašvaldības zemes vienības Pirm</w:t>
      </w:r>
      <w:r>
        <w:rPr>
          <w:rFonts w:ascii="Times New Roman" w:hAnsi="Times New Roman" w:cs="Times New Roman"/>
        </w:rPr>
        <w:t>aj</w:t>
      </w:r>
      <w:r w:rsidRPr="00DB4262">
        <w:rPr>
          <w:rFonts w:ascii="Times New Roman" w:hAnsi="Times New Roman" w:cs="Times New Roman"/>
        </w:rPr>
        <w:t>ā iel</w:t>
      </w:r>
      <w:r>
        <w:rPr>
          <w:rFonts w:ascii="Times New Roman" w:hAnsi="Times New Roman" w:cs="Times New Roman"/>
        </w:rPr>
        <w:t>ā</w:t>
      </w:r>
      <w:r w:rsidRPr="00DB4262">
        <w:rPr>
          <w:rFonts w:ascii="Times New Roman" w:hAnsi="Times New Roman" w:cs="Times New Roman"/>
        </w:rPr>
        <w:t xml:space="preserve"> 28A, Ādaž</w:t>
      </w:r>
      <w:r>
        <w:rPr>
          <w:rFonts w:ascii="Times New Roman" w:hAnsi="Times New Roman" w:cs="Times New Roman"/>
        </w:rPr>
        <w:t>os</w:t>
      </w:r>
      <w:r w:rsidRPr="00DB4262">
        <w:rPr>
          <w:rFonts w:ascii="Times New Roman" w:hAnsi="Times New Roman" w:cs="Times New Roman"/>
        </w:rPr>
        <w:t>, Ādažu nov., daļas ar platību 24 m</w:t>
      </w:r>
      <w:r w:rsidRPr="00DB4262">
        <w:rPr>
          <w:rFonts w:ascii="Times New Roman" w:hAnsi="Times New Roman" w:cs="Times New Roman"/>
          <w:vertAlign w:val="superscript"/>
        </w:rPr>
        <w:t>2</w:t>
      </w:r>
      <w:r w:rsidRPr="00DB4262">
        <w:rPr>
          <w:rFonts w:ascii="Times New Roman" w:hAnsi="Times New Roman" w:cs="Times New Roman"/>
        </w:rPr>
        <w:t xml:space="preserve"> nomu daudzdzīvokļu dzīvojamo māju sadzīves atkritumu konteineru novietošanai. Papildus Iesniedzējs lūdz </w:t>
      </w:r>
      <w:r>
        <w:rPr>
          <w:rFonts w:ascii="Times New Roman" w:hAnsi="Times New Roman" w:cs="Times New Roman"/>
        </w:rPr>
        <w:t xml:space="preserve">ar 01.01.2024. </w:t>
      </w:r>
      <w:r w:rsidRPr="00DB4262">
        <w:rPr>
          <w:rFonts w:ascii="Times New Roman" w:hAnsi="Times New Roman" w:cs="Times New Roman"/>
        </w:rPr>
        <w:t xml:space="preserve">samazināt uz pusi iznomātas </w:t>
      </w:r>
      <w:r>
        <w:rPr>
          <w:rFonts w:ascii="Times New Roman" w:hAnsi="Times New Roman" w:cs="Times New Roman"/>
        </w:rPr>
        <w:t xml:space="preserve">zemes vienības </w:t>
      </w:r>
      <w:r w:rsidRPr="00DB4262">
        <w:rPr>
          <w:rFonts w:ascii="Times New Roman" w:hAnsi="Times New Roman" w:cs="Times New Roman"/>
        </w:rPr>
        <w:t>daļas platību, pamatojoties uz to, ka</w:t>
      </w:r>
      <w:r>
        <w:rPr>
          <w:rFonts w:ascii="Times New Roman" w:hAnsi="Times New Roman" w:cs="Times New Roman"/>
        </w:rPr>
        <w:t>,</w:t>
      </w:r>
      <w:r w:rsidRPr="00DB4262">
        <w:rPr>
          <w:rFonts w:ascii="Times New Roman" w:hAnsi="Times New Roman" w:cs="Times New Roman"/>
        </w:rPr>
        <w:t xml:space="preserve"> s</w:t>
      </w:r>
      <w:r w:rsidRPr="00DB4262">
        <w:rPr>
          <w:rFonts w:ascii="Times New Roman" w:hAnsi="Times New Roman" w:cs="Times New Roman"/>
          <w:color w:val="000000"/>
          <w:lang w:eastAsia="ar-SA"/>
        </w:rPr>
        <w:t>ākot ar 01.01.2024</w:t>
      </w:r>
      <w:r>
        <w:rPr>
          <w:rFonts w:ascii="Times New Roman" w:hAnsi="Times New Roman" w:cs="Times New Roman"/>
          <w:color w:val="000000"/>
          <w:lang w:eastAsia="ar-SA"/>
        </w:rPr>
        <w:t>.,</w:t>
      </w:r>
      <w:r w:rsidRPr="00DB4262">
        <w:rPr>
          <w:rFonts w:ascii="Times New Roman" w:hAnsi="Times New Roman" w:cs="Times New Roman"/>
          <w:color w:val="000000"/>
          <w:lang w:eastAsia="ar-SA"/>
        </w:rPr>
        <w:t xml:space="preserve"> uz pusi samazinājies tādu pārvaldāmo māju skaits, kas izmanto zemes vienīb</w:t>
      </w:r>
      <w:r>
        <w:rPr>
          <w:rFonts w:ascii="Times New Roman" w:hAnsi="Times New Roman" w:cs="Times New Roman"/>
          <w:color w:val="000000"/>
          <w:lang w:eastAsia="ar-SA"/>
        </w:rPr>
        <w:t>as da</w:t>
      </w:r>
      <w:r>
        <w:rPr>
          <w:rFonts w:ascii="Times New Roman" w:hAnsi="Times New Roman" w:cs="Times New Roman"/>
        </w:rPr>
        <w:t>ļu</w:t>
      </w:r>
      <w:r w:rsidRPr="00053A84">
        <w:rPr>
          <w:rFonts w:ascii="Times New Roman" w:hAnsi="Times New Roman" w:cs="Times New Roman"/>
          <w:color w:val="000000"/>
          <w:lang w:eastAsia="ar-SA"/>
        </w:rPr>
        <w:t xml:space="preserve"> (dzīvojamās mājas Pirm</w:t>
      </w:r>
      <w:r>
        <w:rPr>
          <w:rFonts w:ascii="Times New Roman" w:hAnsi="Times New Roman" w:cs="Times New Roman"/>
          <w:color w:val="000000"/>
          <w:lang w:eastAsia="ar-SA"/>
        </w:rPr>
        <w:t>aj</w:t>
      </w:r>
      <w:r w:rsidRPr="00053A84">
        <w:rPr>
          <w:rFonts w:ascii="Times New Roman" w:hAnsi="Times New Roman" w:cs="Times New Roman"/>
          <w:color w:val="000000"/>
          <w:lang w:eastAsia="ar-SA"/>
        </w:rPr>
        <w:t>ā iel</w:t>
      </w:r>
      <w:r>
        <w:rPr>
          <w:rFonts w:ascii="Times New Roman" w:hAnsi="Times New Roman" w:cs="Times New Roman"/>
          <w:color w:val="000000"/>
          <w:lang w:eastAsia="ar-SA"/>
        </w:rPr>
        <w:t>ā</w:t>
      </w:r>
      <w:r w:rsidRPr="00053A84">
        <w:rPr>
          <w:rFonts w:ascii="Times New Roman" w:hAnsi="Times New Roman" w:cs="Times New Roman"/>
          <w:color w:val="000000"/>
          <w:lang w:eastAsia="ar-SA"/>
        </w:rPr>
        <w:t xml:space="preserve"> 28, Ādaž</w:t>
      </w:r>
      <w:r>
        <w:rPr>
          <w:rFonts w:ascii="Times New Roman" w:hAnsi="Times New Roman" w:cs="Times New Roman"/>
          <w:color w:val="000000"/>
          <w:lang w:eastAsia="ar-SA"/>
        </w:rPr>
        <w:t>os,</w:t>
      </w:r>
      <w:r w:rsidRPr="00053A84">
        <w:rPr>
          <w:rFonts w:ascii="Times New Roman" w:hAnsi="Times New Roman" w:cs="Times New Roman"/>
        </w:rPr>
        <w:t xml:space="preserve"> </w:t>
      </w:r>
      <w:r w:rsidRPr="00DB4262">
        <w:rPr>
          <w:rFonts w:ascii="Times New Roman" w:hAnsi="Times New Roman" w:cs="Times New Roman"/>
        </w:rPr>
        <w:t xml:space="preserve">Ādažu nov., </w:t>
      </w:r>
      <w:r w:rsidRPr="00053A84">
        <w:rPr>
          <w:rFonts w:ascii="Times New Roman" w:hAnsi="Times New Roman" w:cs="Times New Roman"/>
          <w:color w:val="000000"/>
          <w:lang w:eastAsia="ar-SA"/>
        </w:rPr>
        <w:t>un Pirm</w:t>
      </w:r>
      <w:r>
        <w:rPr>
          <w:rFonts w:ascii="Times New Roman" w:hAnsi="Times New Roman" w:cs="Times New Roman"/>
          <w:color w:val="000000"/>
          <w:lang w:eastAsia="ar-SA"/>
        </w:rPr>
        <w:t>aj</w:t>
      </w:r>
      <w:r w:rsidRPr="00053A84">
        <w:rPr>
          <w:rFonts w:ascii="Times New Roman" w:hAnsi="Times New Roman" w:cs="Times New Roman"/>
          <w:color w:val="000000"/>
          <w:lang w:eastAsia="ar-SA"/>
        </w:rPr>
        <w:t>ā iel</w:t>
      </w:r>
      <w:r>
        <w:rPr>
          <w:rFonts w:ascii="Times New Roman" w:hAnsi="Times New Roman" w:cs="Times New Roman"/>
          <w:color w:val="000000"/>
          <w:lang w:eastAsia="ar-SA"/>
        </w:rPr>
        <w:t>ā</w:t>
      </w:r>
      <w:r w:rsidRPr="00053A84">
        <w:rPr>
          <w:rFonts w:ascii="Times New Roman" w:hAnsi="Times New Roman" w:cs="Times New Roman"/>
          <w:color w:val="000000"/>
          <w:lang w:eastAsia="ar-SA"/>
        </w:rPr>
        <w:t xml:space="preserve"> 32, Ādaž</w:t>
      </w:r>
      <w:r>
        <w:rPr>
          <w:rFonts w:ascii="Times New Roman" w:hAnsi="Times New Roman" w:cs="Times New Roman"/>
          <w:color w:val="000000"/>
          <w:lang w:eastAsia="ar-SA"/>
        </w:rPr>
        <w:t>os,</w:t>
      </w:r>
      <w:r w:rsidRPr="00053A84">
        <w:rPr>
          <w:rFonts w:ascii="Times New Roman" w:hAnsi="Times New Roman" w:cs="Times New Roman"/>
        </w:rPr>
        <w:t xml:space="preserve"> </w:t>
      </w:r>
      <w:r w:rsidRPr="00DB4262">
        <w:rPr>
          <w:rFonts w:ascii="Times New Roman" w:hAnsi="Times New Roman" w:cs="Times New Roman"/>
        </w:rPr>
        <w:t xml:space="preserve">Ādažu nov., </w:t>
      </w:r>
      <w:r w:rsidRPr="00053A84">
        <w:rPr>
          <w:rFonts w:ascii="Times New Roman" w:hAnsi="Times New Roman" w:cs="Times New Roman"/>
          <w:color w:val="000000"/>
          <w:lang w:eastAsia="ar-SA"/>
        </w:rPr>
        <w:t xml:space="preserve">vairs neatrodas </w:t>
      </w:r>
      <w:r w:rsidRPr="00053A84">
        <w:rPr>
          <w:rFonts w:ascii="Times New Roman" w:hAnsi="Times New Roman" w:cs="Times New Roman"/>
        </w:rPr>
        <w:t xml:space="preserve">Iesniedzēja </w:t>
      </w:r>
      <w:r w:rsidRPr="00053A84">
        <w:rPr>
          <w:rFonts w:ascii="Times New Roman" w:hAnsi="Times New Roman" w:cs="Times New Roman"/>
          <w:color w:val="000000"/>
          <w:lang w:eastAsia="ar-SA"/>
        </w:rPr>
        <w:t xml:space="preserve">pārvaldīšanā, bet to </w:t>
      </w:r>
      <w:r w:rsidRPr="00A46601">
        <w:rPr>
          <w:rFonts w:ascii="Times New Roman" w:hAnsi="Times New Roman" w:cs="Times New Roman"/>
          <w:lang w:eastAsia="ar-SA"/>
        </w:rPr>
        <w:t xml:space="preserve">pārvaldīšanu nodrošina SIA “Ādažu namsaimnieks”, </w:t>
      </w:r>
      <w:proofErr w:type="spellStart"/>
      <w:r w:rsidRPr="00A46601">
        <w:rPr>
          <w:rFonts w:ascii="Times New Roman" w:hAnsi="Times New Roman" w:cs="Times New Roman"/>
          <w:lang w:eastAsia="ar-SA"/>
        </w:rPr>
        <w:t>reģ</w:t>
      </w:r>
      <w:proofErr w:type="spellEnd"/>
      <w:r w:rsidRPr="00A46601">
        <w:rPr>
          <w:rFonts w:ascii="Times New Roman" w:hAnsi="Times New Roman" w:cs="Times New Roman"/>
          <w:lang w:eastAsia="ar-SA"/>
        </w:rPr>
        <w:t xml:space="preserve">. Nr. 40003422041, </w:t>
      </w:r>
      <w:r w:rsidRPr="00A46601">
        <w:rPr>
          <w:rFonts w:ascii="Times New Roman" w:hAnsi="Times New Roman" w:cs="Times New Roman"/>
        </w:rPr>
        <w:t>juridiskā adrese:</w:t>
      </w:r>
      <w:r>
        <w:rPr>
          <w:rFonts w:ascii="Times New Roman" w:hAnsi="Times New Roman" w:cs="Times New Roman"/>
        </w:rPr>
        <w:t xml:space="preserve"> Gaujas iela 16, Ādaži, Ādažu nov., LV-2164</w:t>
      </w:r>
      <w:r w:rsidRPr="00A46601">
        <w:rPr>
          <w:rFonts w:ascii="Times New Roman" w:hAnsi="Times New Roman" w:cs="Times New Roman"/>
        </w:rPr>
        <w:t>)</w:t>
      </w:r>
      <w:r w:rsidRPr="00A46601">
        <w:rPr>
          <w:rFonts w:ascii="Times New Roman" w:hAnsi="Times New Roman" w:cs="Times New Roman"/>
          <w:lang w:eastAsia="ar-SA"/>
        </w:rPr>
        <w:t xml:space="preserve">. Tāpat Iesniedzējs lūdz samazināt </w:t>
      </w:r>
      <w:r>
        <w:rPr>
          <w:rFonts w:ascii="Times New Roman" w:hAnsi="Times New Roman" w:cs="Times New Roman"/>
          <w:lang w:eastAsia="ar-SA"/>
        </w:rPr>
        <w:t>p</w:t>
      </w:r>
      <w:r w:rsidRPr="00A46601">
        <w:rPr>
          <w:rFonts w:ascii="Times New Roman" w:hAnsi="Times New Roman" w:cs="Times New Roman"/>
          <w:lang w:eastAsia="ar-SA"/>
        </w:rPr>
        <w:t xml:space="preserve">ašvaldības </w:t>
      </w:r>
      <w:r w:rsidRPr="00053A84">
        <w:rPr>
          <w:rFonts w:ascii="Times New Roman" w:hAnsi="Times New Roman"/>
          <w:color w:val="000000"/>
          <w:lang w:eastAsia="ar-SA"/>
        </w:rPr>
        <w:t xml:space="preserve">14.02.2024. </w:t>
      </w:r>
      <w:r>
        <w:rPr>
          <w:rFonts w:ascii="Times New Roman" w:hAnsi="Times New Roman"/>
          <w:color w:val="000000"/>
          <w:lang w:eastAsia="ar-SA"/>
        </w:rPr>
        <w:t xml:space="preserve">zemes nomas </w:t>
      </w:r>
      <w:r w:rsidRPr="00053A84">
        <w:rPr>
          <w:rFonts w:ascii="Times New Roman" w:hAnsi="Times New Roman"/>
          <w:color w:val="000000"/>
          <w:lang w:eastAsia="ar-SA"/>
        </w:rPr>
        <w:t xml:space="preserve">rēķina Nr. AD000006BB0456 summu līdz 4,24 </w:t>
      </w:r>
      <w:proofErr w:type="spellStart"/>
      <w:r w:rsidRPr="00053A84">
        <w:rPr>
          <w:rFonts w:ascii="Times New Roman" w:hAnsi="Times New Roman"/>
          <w:i/>
          <w:iCs/>
          <w:color w:val="000000"/>
          <w:lang w:eastAsia="ar-SA"/>
        </w:rPr>
        <w:t>euro</w:t>
      </w:r>
      <w:proofErr w:type="spellEnd"/>
      <w:r w:rsidRPr="00053A84">
        <w:rPr>
          <w:rFonts w:ascii="Times New Roman" w:hAnsi="Times New Roman"/>
          <w:i/>
          <w:iCs/>
          <w:color w:val="000000"/>
          <w:lang w:eastAsia="ar-SA"/>
        </w:rPr>
        <w:t>.</w:t>
      </w:r>
    </w:p>
    <w:p w14:paraId="68CDB17E" w14:textId="77777777" w:rsidR="00A35856" w:rsidRPr="00CA55A0" w:rsidRDefault="00A35856" w:rsidP="00A35856">
      <w:pPr>
        <w:pStyle w:val="Footer"/>
        <w:numPr>
          <w:ilvl w:val="0"/>
          <w:numId w:val="5"/>
        </w:numPr>
        <w:spacing w:after="120"/>
        <w:ind w:left="284" w:hanging="284"/>
        <w:jc w:val="both"/>
        <w:rPr>
          <w:rFonts w:ascii="Times New Roman" w:hAnsi="Times New Roman" w:cs="Times New Roman"/>
        </w:rPr>
      </w:pPr>
      <w:r w:rsidRPr="00CA55A0">
        <w:rPr>
          <w:rFonts w:ascii="Times New Roman" w:hAnsi="Times New Roman" w:cs="Times New Roman"/>
        </w:rPr>
        <w:t>27.03.2024</w:t>
      </w:r>
      <w:r>
        <w:rPr>
          <w:rFonts w:ascii="Times New Roman" w:hAnsi="Times New Roman" w:cs="Times New Roman"/>
        </w:rPr>
        <w:t>.</w:t>
      </w:r>
      <w:r w:rsidRPr="00CA55A0">
        <w:rPr>
          <w:rFonts w:ascii="Times New Roman" w:hAnsi="Times New Roman" w:cs="Times New Roman"/>
        </w:rPr>
        <w:t xml:space="preserve"> iesniegumu Nr.</w:t>
      </w:r>
      <w:r>
        <w:rPr>
          <w:rFonts w:ascii="Times New Roman" w:hAnsi="Times New Roman" w:cs="Times New Roman"/>
        </w:rPr>
        <w:t> </w:t>
      </w:r>
      <w:r w:rsidRPr="00CA55A0">
        <w:rPr>
          <w:rFonts w:ascii="Times New Roman" w:hAnsi="Times New Roman" w:cs="Times New Roman"/>
        </w:rPr>
        <w:t>189/</w:t>
      </w:r>
      <w:proofErr w:type="spellStart"/>
      <w:r w:rsidRPr="00CA55A0">
        <w:rPr>
          <w:rFonts w:ascii="Times New Roman" w:hAnsi="Times New Roman" w:cs="Times New Roman"/>
        </w:rPr>
        <w:t>LNi</w:t>
      </w:r>
      <w:proofErr w:type="spellEnd"/>
      <w:r w:rsidRPr="00CA55A0">
        <w:rPr>
          <w:rFonts w:ascii="Times New Roman" w:hAnsi="Times New Roman" w:cs="Times New Roman"/>
        </w:rPr>
        <w:t xml:space="preserve"> (</w:t>
      </w:r>
      <w:r>
        <w:rPr>
          <w:rFonts w:ascii="Times New Roman" w:hAnsi="Times New Roman" w:cs="Times New Roman"/>
        </w:rPr>
        <w:t xml:space="preserve">pašvaldības </w:t>
      </w:r>
      <w:proofErr w:type="spellStart"/>
      <w:r>
        <w:rPr>
          <w:rFonts w:ascii="Times New Roman" w:hAnsi="Times New Roman" w:cs="Times New Roman"/>
        </w:rPr>
        <w:t>reģ</w:t>
      </w:r>
      <w:proofErr w:type="spellEnd"/>
      <w:r>
        <w:rPr>
          <w:rFonts w:ascii="Times New Roman" w:hAnsi="Times New Roman" w:cs="Times New Roman"/>
        </w:rPr>
        <w:t>. Nr. </w:t>
      </w:r>
      <w:r w:rsidRPr="00CA55A0">
        <w:rPr>
          <w:rStyle w:val="Strong"/>
          <w:rFonts w:ascii="Times New Roman" w:hAnsi="Times New Roman" w:cs="Times New Roman"/>
          <w:b w:val="0"/>
          <w:bCs w:val="0"/>
        </w:rPr>
        <w:t>ĀNP/1-11-2/24/23</w:t>
      </w:r>
      <w:r w:rsidRPr="00CA55A0">
        <w:rPr>
          <w:rFonts w:ascii="Times New Roman" w:hAnsi="Times New Roman" w:cs="Times New Roman"/>
        </w:rPr>
        <w:t>) par 04.08.2014</w:t>
      </w:r>
      <w:r>
        <w:rPr>
          <w:rFonts w:ascii="Times New Roman" w:hAnsi="Times New Roman" w:cs="Times New Roman"/>
        </w:rPr>
        <w:t>.</w:t>
      </w:r>
      <w:r w:rsidRPr="00CA55A0">
        <w:rPr>
          <w:rFonts w:ascii="Times New Roman" w:hAnsi="Times New Roman" w:cs="Times New Roman"/>
        </w:rPr>
        <w:t xml:space="preserve"> zemes nomas līguma Nr. JUR 2014-08/640 pirmstermiņa izbeigšanu ar 30.04.2024</w:t>
      </w:r>
      <w:r>
        <w:rPr>
          <w:rFonts w:ascii="Times New Roman" w:hAnsi="Times New Roman" w:cs="Times New Roman"/>
        </w:rPr>
        <w:t>.</w:t>
      </w:r>
      <w:r w:rsidRPr="00CA55A0">
        <w:rPr>
          <w:rFonts w:ascii="Times New Roman" w:hAnsi="Times New Roman" w:cs="Times New Roman"/>
        </w:rPr>
        <w:t xml:space="preserve"> par pašvaldības zemes vienības Gaujas iel</w:t>
      </w:r>
      <w:r>
        <w:rPr>
          <w:rFonts w:ascii="Times New Roman" w:hAnsi="Times New Roman" w:cs="Times New Roman"/>
        </w:rPr>
        <w:t>ā</w:t>
      </w:r>
      <w:r w:rsidRPr="00CA55A0">
        <w:rPr>
          <w:rFonts w:ascii="Times New Roman" w:hAnsi="Times New Roman" w:cs="Times New Roman"/>
        </w:rPr>
        <w:t xml:space="preserve"> 7, Ādaž</w:t>
      </w:r>
      <w:r>
        <w:rPr>
          <w:rFonts w:ascii="Times New Roman" w:hAnsi="Times New Roman" w:cs="Times New Roman"/>
        </w:rPr>
        <w:t>os</w:t>
      </w:r>
      <w:r w:rsidRPr="00CA55A0">
        <w:rPr>
          <w:rFonts w:ascii="Times New Roman" w:hAnsi="Times New Roman" w:cs="Times New Roman"/>
        </w:rPr>
        <w:t>, Ādažu nov., daļas ar platību 40 m</w:t>
      </w:r>
      <w:r w:rsidRPr="00CA55A0">
        <w:rPr>
          <w:rFonts w:ascii="Times New Roman" w:hAnsi="Times New Roman" w:cs="Times New Roman"/>
          <w:vertAlign w:val="superscript"/>
        </w:rPr>
        <w:t>2</w:t>
      </w:r>
      <w:r w:rsidRPr="00CA55A0">
        <w:rPr>
          <w:rFonts w:ascii="Times New Roman" w:hAnsi="Times New Roman" w:cs="Times New Roman"/>
        </w:rPr>
        <w:t xml:space="preserve"> nomu daudzdzīvokļu dzīvojamo māju sadzīves atkritumu konteineru novietošanai saistībā ar daudzīvokļu mājas Pirm</w:t>
      </w:r>
      <w:r>
        <w:rPr>
          <w:rFonts w:ascii="Times New Roman" w:hAnsi="Times New Roman" w:cs="Times New Roman"/>
        </w:rPr>
        <w:t>aj</w:t>
      </w:r>
      <w:r w:rsidRPr="00CA55A0">
        <w:rPr>
          <w:rFonts w:ascii="Times New Roman" w:hAnsi="Times New Roman" w:cs="Times New Roman"/>
        </w:rPr>
        <w:t>ā iel</w:t>
      </w:r>
      <w:r>
        <w:rPr>
          <w:rFonts w:ascii="Times New Roman" w:hAnsi="Times New Roman" w:cs="Times New Roman"/>
        </w:rPr>
        <w:t>ā</w:t>
      </w:r>
      <w:r w:rsidRPr="00CA55A0">
        <w:rPr>
          <w:rFonts w:ascii="Times New Roman" w:hAnsi="Times New Roman" w:cs="Times New Roman"/>
        </w:rPr>
        <w:t xml:space="preserve"> 21, Ādaž</w:t>
      </w:r>
      <w:r>
        <w:rPr>
          <w:rFonts w:ascii="Times New Roman" w:hAnsi="Times New Roman" w:cs="Times New Roman"/>
        </w:rPr>
        <w:t xml:space="preserve">os, Ādažu nov., </w:t>
      </w:r>
      <w:r w:rsidRPr="00CA55A0">
        <w:rPr>
          <w:rFonts w:ascii="Times New Roman" w:hAnsi="Times New Roman" w:cs="Times New Roman"/>
        </w:rPr>
        <w:t xml:space="preserve">pārvaldīšanas tiesību nodošanu </w:t>
      </w:r>
      <w:r w:rsidRPr="00CA55A0">
        <w:rPr>
          <w:rFonts w:ascii="Times New Roman" w:hAnsi="Times New Roman" w:cs="Times New Roman"/>
          <w:color w:val="000000"/>
          <w:lang w:eastAsia="ar-SA"/>
        </w:rPr>
        <w:t>SIA “Ādažu namsaimnieks” (18.01.2024. pieņemšanas-nodošanas akts).</w:t>
      </w:r>
    </w:p>
    <w:p w14:paraId="361F108E" w14:textId="77777777" w:rsidR="00A35856" w:rsidRPr="00DB4262" w:rsidRDefault="00A35856" w:rsidP="00A35856">
      <w:pPr>
        <w:pStyle w:val="ListParagraph"/>
        <w:ind w:left="425" w:hanging="425"/>
        <w:contextualSpacing w:val="0"/>
        <w:rPr>
          <w:highlight w:val="yellow"/>
        </w:rPr>
      </w:pPr>
      <w:r w:rsidRPr="00DB4262">
        <w:t xml:space="preserve">Izvērtējot </w:t>
      </w:r>
      <w:r>
        <w:t>pašvaldības</w:t>
      </w:r>
      <w:r w:rsidRPr="00DB4262">
        <w:t xml:space="preserve"> rīcībā esošo informāciju, tika konstatēts:</w:t>
      </w:r>
    </w:p>
    <w:p w14:paraId="60CAF2FF" w14:textId="77777777" w:rsidR="00A35856" w:rsidRPr="00DB4262" w:rsidRDefault="00A35856" w:rsidP="00A35856">
      <w:pPr>
        <w:pStyle w:val="ListParagraph"/>
        <w:numPr>
          <w:ilvl w:val="0"/>
          <w:numId w:val="4"/>
        </w:numPr>
        <w:ind w:left="284" w:hanging="284"/>
        <w:contextualSpacing w:val="0"/>
      </w:pPr>
      <w:bookmarkStart w:id="0" w:name="_Hlk531176708"/>
      <w:r w:rsidRPr="00DB4262">
        <w:t>Starp domi kā Iznomātāju un Iesniedzēju kā Nomnieku noslēgti divi zemes nomas līgumi (turpmāk – Līgumi) par zemes vienību daļu nomu daudzdzīvokļu māju sadzīves atkritumu konteineru novietošanai – 04.08.2014. līgums Nr. JUR 2014-08/640, par Gaujas iel</w:t>
      </w:r>
      <w:r>
        <w:t>ā</w:t>
      </w:r>
      <w:r w:rsidRPr="00DB4262">
        <w:t xml:space="preserve"> 7, Ādaž</w:t>
      </w:r>
      <w:r>
        <w:t>os</w:t>
      </w:r>
      <w:r w:rsidRPr="00DB4262">
        <w:t>, Ādažu nov., zemes vienības daļas ar platību 40 m</w:t>
      </w:r>
      <w:r w:rsidRPr="00DB4262">
        <w:rPr>
          <w:vertAlign w:val="superscript"/>
        </w:rPr>
        <w:t>2</w:t>
      </w:r>
      <w:r w:rsidRPr="00DB4262">
        <w:t xml:space="preserve"> (zemes vienības kadastra apzīmējums 8044 007 0381) zemes nomu un 29.07.2015. līgums Nr. JUR 2015-06/593, par </w:t>
      </w:r>
      <w:r w:rsidRPr="00DB4262">
        <w:lastRenderedPageBreak/>
        <w:t>Pirm</w:t>
      </w:r>
      <w:r>
        <w:t>aj</w:t>
      </w:r>
      <w:r w:rsidRPr="00DB4262">
        <w:t>ā iel</w:t>
      </w:r>
      <w:r>
        <w:t>ā</w:t>
      </w:r>
      <w:r w:rsidRPr="00DB4262">
        <w:t xml:space="preserve"> 28A, Ādaž</w:t>
      </w:r>
      <w:r>
        <w:t>os</w:t>
      </w:r>
      <w:r w:rsidRPr="00DB4262">
        <w:t>, Ādažu nov., (zemes vienības kadastra apzīmējums 8044 007 0381) zemes vienības daļas ar platību 24 m</w:t>
      </w:r>
      <w:r w:rsidRPr="00DB4262">
        <w:rPr>
          <w:vertAlign w:val="superscript"/>
        </w:rPr>
        <w:t>2</w:t>
      </w:r>
      <w:r w:rsidRPr="00DB4262">
        <w:t xml:space="preserve"> nomu.</w:t>
      </w:r>
    </w:p>
    <w:p w14:paraId="64D9118D" w14:textId="77777777" w:rsidR="00A35856" w:rsidRDefault="00A35856" w:rsidP="00A35856">
      <w:pPr>
        <w:pStyle w:val="ListParagraph"/>
        <w:numPr>
          <w:ilvl w:val="0"/>
          <w:numId w:val="4"/>
        </w:numPr>
        <w:ind w:left="284" w:hanging="284"/>
        <w:contextualSpacing w:val="0"/>
      </w:pPr>
      <w:r w:rsidRPr="00DB4262">
        <w:t xml:space="preserve">Līgumu 2.2. apakšpunkts paredz iespēju Līgumus pagarināt. Ar Vienošanām </w:t>
      </w:r>
      <w:r>
        <w:t>L</w:t>
      </w:r>
      <w:r w:rsidRPr="00DB4262">
        <w:t>īgum</w:t>
      </w:r>
      <w:r>
        <w:t>u darbības termiņ</w:t>
      </w:r>
      <w:r w:rsidRPr="00DB4262">
        <w:t>i tika pagarināti līdz 31.12.2024</w:t>
      </w:r>
      <w:r>
        <w:t>.</w:t>
      </w:r>
      <w:r w:rsidRPr="00DB4262">
        <w:t xml:space="preserve">, vienlaikus veicot grozījumus nomas maksā un citos </w:t>
      </w:r>
      <w:r>
        <w:t>L</w:t>
      </w:r>
      <w:r w:rsidRPr="00DB4262">
        <w:t>īgumu nosacījumos (18.06.2019. Vienošanās JUR-2019-06/551 par Pirmā iela 28A, Ādaži, Ādažu nov., un Vienošanās JUR-2019-06/550 par Gaujas iela 7, Ādaži, Ādažu nov.,). Pie tam ar 10.06.2021. vienošan</w:t>
      </w:r>
      <w:r>
        <w:t>o</w:t>
      </w:r>
      <w:r w:rsidRPr="00DB4262">
        <w:t>s Nr. JUR 2021-06/414 par grozījumiem Līgumā Nr. JUR 2015-06/593 tika mainīta atkritumu konteineru novietnes vieta uz zemes vienības Pirmā iela 28A, Ādaži, Ādažu nov.</w:t>
      </w:r>
      <w:bookmarkEnd w:id="0"/>
      <w:r w:rsidRPr="00DB4262">
        <w:t xml:space="preserve"> </w:t>
      </w:r>
    </w:p>
    <w:p w14:paraId="76834428" w14:textId="77777777" w:rsidR="00A35856" w:rsidRPr="00DB4262" w:rsidRDefault="00A35856" w:rsidP="00A35856">
      <w:pPr>
        <w:pStyle w:val="ListParagraph"/>
        <w:numPr>
          <w:ilvl w:val="0"/>
          <w:numId w:val="4"/>
        </w:numPr>
        <w:ind w:left="284" w:hanging="284"/>
        <w:contextualSpacing w:val="0"/>
      </w:pPr>
      <w:r>
        <w:t>Domes</w:t>
      </w:r>
      <w:r w:rsidRPr="00DB4262">
        <w:t xml:space="preserve"> ieskatā zemes vienība Pirmā iela 28A, Ādaži, Ādažu nov., </w:t>
      </w:r>
      <w:r>
        <w:t xml:space="preserve">tuvākā laikā nebūs nepieciešama pašvaldībai tās funkciju izpildei, līdz ar to </w:t>
      </w:r>
      <w:r w:rsidRPr="00DB4262">
        <w:t>nomas līgumu Nr. JUR 2015-06/593 par zemes vienības Pirm</w:t>
      </w:r>
      <w:r>
        <w:t>aj</w:t>
      </w:r>
      <w:r w:rsidRPr="00DB4262">
        <w:t>ā iel</w:t>
      </w:r>
      <w:r>
        <w:t>ā</w:t>
      </w:r>
      <w:r w:rsidRPr="00DB4262">
        <w:t xml:space="preserve"> 28A, Ādaž</w:t>
      </w:r>
      <w:r>
        <w:t>os</w:t>
      </w:r>
      <w:r w:rsidRPr="00DB4262">
        <w:t xml:space="preserve">, Ādažu nov., daļas nomu var pagarināt uz </w:t>
      </w:r>
      <w:r>
        <w:t xml:space="preserve">tādu pašu termiņu, uz kuru tiek pagarināti </w:t>
      </w:r>
      <w:r w:rsidRPr="00CA55A0">
        <w:rPr>
          <w:color w:val="000000"/>
          <w:lang w:eastAsia="ar-SA"/>
        </w:rPr>
        <w:t xml:space="preserve">SIA “Ādažu namsaimnieks” </w:t>
      </w:r>
      <w:r>
        <w:rPr>
          <w:color w:val="000000"/>
          <w:lang w:eastAsia="ar-SA"/>
        </w:rPr>
        <w:t xml:space="preserve"> līgumu termiņi – uz </w:t>
      </w:r>
      <w:r>
        <w:t>desmit</w:t>
      </w:r>
      <w:r w:rsidRPr="00DB4262">
        <w:t xml:space="preserve"> gadiem.</w:t>
      </w:r>
    </w:p>
    <w:p w14:paraId="24DAAEFD" w14:textId="77777777" w:rsidR="00A35856" w:rsidRDefault="00A35856" w:rsidP="00A35856">
      <w:pPr>
        <w:pStyle w:val="ListParagraph"/>
        <w:numPr>
          <w:ilvl w:val="0"/>
          <w:numId w:val="4"/>
        </w:numPr>
        <w:ind w:left="284" w:hanging="284"/>
        <w:contextualSpacing w:val="0"/>
      </w:pPr>
      <w:r w:rsidRPr="00DB4262">
        <w:t>Iznomāt</w:t>
      </w:r>
      <w:r>
        <w:t>ā</w:t>
      </w:r>
      <w:r w:rsidRPr="00DB4262">
        <w:t>s platības grozījumi līgumā Nr. JUR 2015-06/593 par Pirmā iela 28A, Ādaži, Ādažu nov., zemes vienības daļas ar platību 24 m</w:t>
      </w:r>
      <w:r w:rsidRPr="00DB4262">
        <w:rPr>
          <w:vertAlign w:val="superscript"/>
        </w:rPr>
        <w:t>2</w:t>
      </w:r>
      <w:r w:rsidRPr="00DB4262">
        <w:t xml:space="preserve"> nomu ir veicami</w:t>
      </w:r>
      <w:r>
        <w:t>,</w:t>
      </w:r>
      <w:r w:rsidRPr="00DB4262">
        <w:t xml:space="preserve"> paredzot, ka iznomāt</w:t>
      </w:r>
      <w:r>
        <w:t>ā</w:t>
      </w:r>
      <w:r w:rsidRPr="00DB4262">
        <w:t xml:space="preserve"> zemes vienības daļa turpmāk būs ½ domājam</w:t>
      </w:r>
      <w:r>
        <w:t>ā</w:t>
      </w:r>
      <w:r w:rsidRPr="00DB4262">
        <w:t xml:space="preserve"> daļa no 24 m</w:t>
      </w:r>
      <w:r w:rsidRPr="00DB4262">
        <w:rPr>
          <w:vertAlign w:val="superscript"/>
        </w:rPr>
        <w:t>2</w:t>
      </w:r>
      <w:r w:rsidRPr="00DB4262">
        <w:t xml:space="preserve"> jeb 12 m</w:t>
      </w:r>
      <w:r w:rsidRPr="00DB4262">
        <w:rPr>
          <w:vertAlign w:val="superscript"/>
        </w:rPr>
        <w:t>2</w:t>
      </w:r>
      <w:r w:rsidRPr="00DB4262">
        <w:t xml:space="preserve">. </w:t>
      </w:r>
      <w:r>
        <w:t>Platības grozījumi veicami, pamatojoties uz l</w:t>
      </w:r>
      <w:r w:rsidRPr="00DB4262">
        <w:t>īgum</w:t>
      </w:r>
      <w:r>
        <w:t>a</w:t>
      </w:r>
      <w:r w:rsidRPr="00DB4262">
        <w:t xml:space="preserve"> 8.6. apakšpunkt</w:t>
      </w:r>
      <w:r>
        <w:t>u</w:t>
      </w:r>
      <w:r w:rsidRPr="00DB4262">
        <w:t xml:space="preserve">, kas nosaka, ka domei ir tiesības vienpusēji pārskatīt iznomājamu zemes vienību daļu platību, ja domes rīcībā ir dokumenti, kas apliecina,  ka kāds no </w:t>
      </w:r>
      <w:r>
        <w:t>l</w:t>
      </w:r>
      <w:r w:rsidRPr="00DB4262">
        <w:t>īgum</w:t>
      </w:r>
      <w:r>
        <w:t xml:space="preserve">a </w:t>
      </w:r>
      <w:r w:rsidRPr="00DB4262">
        <w:t>1.1. apakšpunktā norādīto dau</w:t>
      </w:r>
      <w:r>
        <w:t>dz</w:t>
      </w:r>
      <w:r w:rsidRPr="00DB4262">
        <w:t xml:space="preserve">dzīvokļu māju īpašniekiem ir pieņēmis lēmumu par apsaimniekošanas līguma izbeigšanu ar Iesniedzēju. </w:t>
      </w:r>
      <w:r>
        <w:t xml:space="preserve">Platības grozījumi ir veicami ar tuvāko iespējamo datumu, kas ir 01.05.2024., nevis ar 01.01.2024., kā to lūdzis Iesniedzējs, jo attiecīgs  iesniegums ir saņemts tikai 21.03.2024., bet līgums neparedz izmaiņu veikšanu ar atpakaļejošu datumu. Tāpat nav apmierināms Iesniedzēja lūgums nomas rēķina samazināšanai, jo nomas maksas apmēru nosaka līguma nosacījumi, un tie ir spēkā līdz līguma izbeigšanai vai attiecīgo grozījumu veikšanai. </w:t>
      </w:r>
    </w:p>
    <w:p w14:paraId="7477EE82" w14:textId="77777777" w:rsidR="00A35856" w:rsidRPr="007A4C20" w:rsidRDefault="00A35856" w:rsidP="00A35856">
      <w:pPr>
        <w:pStyle w:val="ListParagraph"/>
        <w:numPr>
          <w:ilvl w:val="0"/>
          <w:numId w:val="4"/>
        </w:numPr>
        <w:ind w:left="284" w:hanging="284"/>
        <w:contextualSpacing w:val="0"/>
      </w:pPr>
      <w:r w:rsidRPr="00DB4262">
        <w:t>Samazinoties iznomāt</w:t>
      </w:r>
      <w:r>
        <w:t>ā</w:t>
      </w:r>
      <w:r w:rsidRPr="00DB4262">
        <w:t>s zemes vienības daļas platībai</w:t>
      </w:r>
      <w:r>
        <w:t>,</w:t>
      </w:r>
      <w:r w:rsidRPr="00DB4262">
        <w:t xml:space="preserve"> nomas maksas apmērs paliks nemainīgs – 28 </w:t>
      </w:r>
      <w:proofErr w:type="spellStart"/>
      <w:r w:rsidRPr="00DB4262">
        <w:rPr>
          <w:i/>
          <w:iCs/>
        </w:rPr>
        <w:t>euro</w:t>
      </w:r>
      <w:proofErr w:type="spellEnd"/>
      <w:r w:rsidRPr="00DB4262">
        <w:t xml:space="preserve"> gadā. Saskaņā ar domes 09.11.2021. saistošo noteikumu Nr. 33/2021 “Par Ādažu novada pašvaldības neapbūvētu zemesgabalu nomas maksu” (turpmāk Noteikumi) 3.2. apakšpunktu, nomas maksa par zemesgabaliem, kas nav iznomājami patstāvīgai izmantošanai un tiek iznomāti tikai pieguļošo nekustamo īpašumu īpašniekiem vai lietotājiem – 1,00 </w:t>
      </w:r>
      <w:proofErr w:type="spellStart"/>
      <w:r w:rsidRPr="00DB4262">
        <w:rPr>
          <w:i/>
          <w:iCs/>
        </w:rPr>
        <w:t>euro</w:t>
      </w:r>
      <w:proofErr w:type="spellEnd"/>
      <w:r w:rsidRPr="00DB4262">
        <w:t xml:space="preserve"> par 1 m</w:t>
      </w:r>
      <w:r w:rsidRPr="00DB4262">
        <w:rPr>
          <w:vertAlign w:val="superscript"/>
        </w:rPr>
        <w:t xml:space="preserve">2 </w:t>
      </w:r>
      <w:r w:rsidRPr="00DB4262">
        <w:t xml:space="preserve">gadā, bet saskaņā ar Ministru kabineta 19.06.2018. noteikumu Nr. 350 “Publiskas personas zemes nomas un apbūves tiesības noteikumi” </w:t>
      </w:r>
      <w:r w:rsidRPr="007A4C20">
        <w:t xml:space="preserve">5. punktu nomas maksa nevar būt mazāka par 28 </w:t>
      </w:r>
      <w:proofErr w:type="spellStart"/>
      <w:r w:rsidRPr="007A4C20">
        <w:rPr>
          <w:i/>
          <w:iCs/>
        </w:rPr>
        <w:t>euro</w:t>
      </w:r>
      <w:proofErr w:type="spellEnd"/>
      <w:r w:rsidRPr="007A4C20">
        <w:rPr>
          <w:i/>
          <w:iCs/>
        </w:rPr>
        <w:t xml:space="preserve"> </w:t>
      </w:r>
      <w:r w:rsidRPr="007A4C20">
        <w:rPr>
          <w:iCs/>
        </w:rPr>
        <w:t>gadā</w:t>
      </w:r>
      <w:r w:rsidRPr="007A4C20">
        <w:rPr>
          <w:i/>
          <w:iCs/>
        </w:rPr>
        <w:t xml:space="preserve">. </w:t>
      </w:r>
      <w:r w:rsidRPr="007A4C20">
        <w:t xml:space="preserve"> </w:t>
      </w:r>
    </w:p>
    <w:p w14:paraId="3805DFD2" w14:textId="77777777" w:rsidR="00A35856" w:rsidRPr="00EC2F6E" w:rsidRDefault="00A35856" w:rsidP="00A35856">
      <w:pPr>
        <w:pStyle w:val="ListParagraph"/>
        <w:numPr>
          <w:ilvl w:val="0"/>
          <w:numId w:val="4"/>
        </w:numPr>
        <w:ind w:left="284" w:hanging="284"/>
        <w:contextualSpacing w:val="0"/>
      </w:pPr>
      <w:r w:rsidRPr="00EC2F6E">
        <w:t>Pamatojoties uz Iesniedzēja 27.03.2024. iesniegumu</w:t>
      </w:r>
      <w:r>
        <w:t>,</w:t>
      </w:r>
      <w:r w:rsidRPr="00EC2F6E">
        <w:t xml:space="preserve"> tika sagatavota Vienošanās  Līguma Nr. JUR 2014-08/640 par Gaujas iela 7, Ādaži, Ādažu nov., zemes vienības daļas nomu izbeigšanai pirms termiņa, kā arī nomas rēķins par periodu no 01.04.2024. līdz 30.04.2024., kas tika nosūtīti Iesniedzējam. </w:t>
      </w:r>
    </w:p>
    <w:p w14:paraId="54685906" w14:textId="77777777" w:rsidR="00A35856" w:rsidRPr="00EC2F6E" w:rsidRDefault="00A35856" w:rsidP="00A35856">
      <w:pPr>
        <w:pStyle w:val="ListParagraph"/>
        <w:numPr>
          <w:ilvl w:val="0"/>
          <w:numId w:val="4"/>
        </w:numPr>
        <w:ind w:left="284" w:hanging="284"/>
        <w:contextualSpacing w:val="0"/>
      </w:pPr>
      <w:r w:rsidRPr="00EC2F6E">
        <w:t>Tād</w:t>
      </w:r>
      <w:r>
        <w:t>ē</w:t>
      </w:r>
      <w:r w:rsidRPr="00EC2F6E">
        <w:t>jādi domei ir jāaicina SIA “Ādažu namsaimnieks” noslēgt zemes nomas līgumu par atlikušo zemes vienības Pirmā iela 28A, Ādaži, Ādažu nov., daļu 12 m</w:t>
      </w:r>
      <w:r w:rsidRPr="00EC2F6E">
        <w:rPr>
          <w:vertAlign w:val="superscript"/>
        </w:rPr>
        <w:t>2</w:t>
      </w:r>
      <w:r w:rsidRPr="00EC2F6E">
        <w:t>, kā arī par Gaujas iela 7, Ādaži, Ādažu nov., zemes vienības daļas ar platību 40 m</w:t>
      </w:r>
      <w:r w:rsidRPr="00EC2F6E">
        <w:rPr>
          <w:vertAlign w:val="superscript"/>
        </w:rPr>
        <w:t>2</w:t>
      </w:r>
      <w:r w:rsidRPr="00EC2F6E">
        <w:t xml:space="preserve"> nomu.</w:t>
      </w:r>
    </w:p>
    <w:p w14:paraId="422C1DEF" w14:textId="77777777" w:rsidR="00A35856" w:rsidRPr="002B1846" w:rsidRDefault="00A35856" w:rsidP="00A35856">
      <w:pPr>
        <w:pStyle w:val="NoSpacing"/>
        <w:spacing w:after="120"/>
        <w:jc w:val="both"/>
        <w:rPr>
          <w:rFonts w:ascii="Times New Roman" w:hAnsi="Times New Roman"/>
          <w:bCs/>
          <w:sz w:val="24"/>
          <w:szCs w:val="24"/>
          <w:lang w:val="lv-LV"/>
        </w:rPr>
      </w:pPr>
      <w:r w:rsidRPr="002B1846">
        <w:rPr>
          <w:rFonts w:ascii="Times New Roman" w:hAnsi="Times New Roman"/>
          <w:sz w:val="24"/>
          <w:szCs w:val="24"/>
          <w:lang w:val="lv-LV"/>
        </w:rPr>
        <w:t xml:space="preserve">Pamatojoties uz </w:t>
      </w:r>
      <w:r w:rsidRPr="006C2A36">
        <w:rPr>
          <w:rFonts w:ascii="Times New Roman" w:eastAsia="Times New Roman" w:hAnsi="Times New Roman"/>
          <w:sz w:val="24"/>
          <w:szCs w:val="24"/>
          <w:lang w:val="lv-LV"/>
        </w:rPr>
        <w:t xml:space="preserve">Pašvaldību likuma 73. panta ceturto daļu, </w:t>
      </w:r>
      <w:r w:rsidRPr="002B1846">
        <w:rPr>
          <w:rFonts w:ascii="Times New Roman" w:hAnsi="Times New Roman"/>
          <w:sz w:val="24"/>
          <w:szCs w:val="24"/>
          <w:lang w:val="lv-LV"/>
        </w:rPr>
        <w:t>kā arī uz Ministru kabineta 19.06.2018. noteikumu</w:t>
      </w:r>
      <w:r w:rsidRPr="002B1846">
        <w:rPr>
          <w:rFonts w:ascii="Times New Roman" w:hAnsi="Times New Roman"/>
          <w:bCs/>
          <w:sz w:val="24"/>
          <w:szCs w:val="24"/>
          <w:lang w:val="lv-LV"/>
        </w:rPr>
        <w:t xml:space="preserve"> Nr. 350 “Publiskās personas zemes nomas un apbūves tiesības noteikumi” </w:t>
      </w:r>
      <w:r w:rsidRPr="002B1846">
        <w:rPr>
          <w:rFonts w:ascii="Times New Roman" w:hAnsi="Times New Roman"/>
          <w:sz w:val="24"/>
          <w:szCs w:val="24"/>
          <w:lang w:val="lv-LV"/>
        </w:rPr>
        <w:t xml:space="preserve">5., 28. un 29.1. punktu, </w:t>
      </w:r>
      <w:bookmarkStart w:id="1" w:name="_Hlk151546431"/>
      <w:r w:rsidRPr="002B1846">
        <w:rPr>
          <w:rFonts w:ascii="Times New Roman" w:hAnsi="Times New Roman"/>
          <w:sz w:val="24"/>
          <w:szCs w:val="24"/>
          <w:lang w:val="lv-LV"/>
        </w:rPr>
        <w:t>Publiskas personas finanšu līdzekļu un mantas izšķērdēšanas novēršanas likuma 6.</w:t>
      </w:r>
      <w:r w:rsidRPr="002B1846">
        <w:rPr>
          <w:rFonts w:ascii="Times New Roman" w:hAnsi="Times New Roman"/>
          <w:sz w:val="24"/>
          <w:szCs w:val="24"/>
          <w:vertAlign w:val="superscript"/>
          <w:lang w:val="lv-LV"/>
        </w:rPr>
        <w:t>1</w:t>
      </w:r>
      <w:r w:rsidRPr="002B1846">
        <w:rPr>
          <w:rFonts w:ascii="Times New Roman" w:hAnsi="Times New Roman"/>
          <w:sz w:val="24"/>
          <w:szCs w:val="24"/>
          <w:lang w:val="lv-LV"/>
        </w:rPr>
        <w:t xml:space="preserve"> panta pirmo daļu, 09.11.2021. saistošo noteikumu Nr.</w:t>
      </w:r>
      <w:r w:rsidRPr="002B1846">
        <w:rPr>
          <w:sz w:val="24"/>
          <w:szCs w:val="24"/>
          <w:lang w:val="lv-LV"/>
        </w:rPr>
        <w:t xml:space="preserve"> </w:t>
      </w:r>
      <w:r w:rsidRPr="002B1846">
        <w:rPr>
          <w:rFonts w:ascii="Times New Roman" w:hAnsi="Times New Roman"/>
          <w:sz w:val="24"/>
          <w:szCs w:val="24"/>
          <w:lang w:val="lv-LV"/>
        </w:rPr>
        <w:t>33/2021 “Par Ādažu novada pašvaldības neapbūvētu zemesgabalu nomas maksu” 3.2. apakšpunktu,</w:t>
      </w:r>
      <w:r w:rsidRPr="002B1846">
        <w:rPr>
          <w:rFonts w:ascii="Times New Roman" w:eastAsia="Times New Roman" w:hAnsi="Times New Roman"/>
          <w:noProof/>
          <w:sz w:val="24"/>
          <w:szCs w:val="24"/>
          <w:lang w:val="lv-LV"/>
        </w:rPr>
        <w:t xml:space="preserve"> </w:t>
      </w:r>
      <w:bookmarkEnd w:id="1"/>
      <w:r w:rsidRPr="002B1846">
        <w:rPr>
          <w:rFonts w:ascii="Times New Roman" w:hAnsi="Times New Roman"/>
          <w:sz w:val="24"/>
          <w:szCs w:val="24"/>
          <w:lang w:val="lv-LV"/>
        </w:rPr>
        <w:t>kā arī ņemot vērā domes Attīstības komitejas 10.04.2024.</w:t>
      </w:r>
      <w:r w:rsidRPr="002B1846">
        <w:rPr>
          <w:rFonts w:ascii="Times New Roman" w:hAnsi="Times New Roman"/>
          <w:noProof/>
          <w:sz w:val="24"/>
          <w:szCs w:val="24"/>
          <w:lang w:val="lv-LV"/>
        </w:rPr>
        <w:t xml:space="preserve"> </w:t>
      </w:r>
      <w:r w:rsidRPr="002B1846">
        <w:rPr>
          <w:rFonts w:ascii="Times New Roman" w:hAnsi="Times New Roman"/>
          <w:sz w:val="24"/>
          <w:szCs w:val="24"/>
          <w:lang w:val="lv-LV"/>
        </w:rPr>
        <w:t>atzinumu, Ādažu novada pašvaldības dome</w:t>
      </w:r>
    </w:p>
    <w:p w14:paraId="3185431A" w14:textId="77777777" w:rsidR="00A35856" w:rsidRPr="00DB4262" w:rsidRDefault="00A35856" w:rsidP="00A35856">
      <w:pPr>
        <w:spacing w:after="120"/>
        <w:jc w:val="center"/>
        <w:rPr>
          <w:rFonts w:ascii="Times New Roman" w:hAnsi="Times New Roman" w:cs="Times New Roman"/>
          <w:b/>
        </w:rPr>
      </w:pPr>
      <w:r w:rsidRPr="00DB4262">
        <w:rPr>
          <w:rFonts w:ascii="Times New Roman" w:hAnsi="Times New Roman" w:cs="Times New Roman"/>
          <w:b/>
        </w:rPr>
        <w:t>NOLEMJ:</w:t>
      </w:r>
    </w:p>
    <w:p w14:paraId="606BF7C9" w14:textId="77777777" w:rsidR="00A35856" w:rsidRPr="007A4C20" w:rsidRDefault="00A35856" w:rsidP="00A35856">
      <w:pPr>
        <w:pStyle w:val="ListParagraph"/>
        <w:numPr>
          <w:ilvl w:val="0"/>
          <w:numId w:val="3"/>
        </w:numPr>
        <w:spacing w:before="120"/>
        <w:ind w:left="425" w:hanging="425"/>
        <w:contextualSpacing w:val="0"/>
      </w:pPr>
      <w:r w:rsidRPr="00DB4262">
        <w:lastRenderedPageBreak/>
        <w:t xml:space="preserve">Pagarināt starp </w:t>
      </w:r>
      <w:r>
        <w:t xml:space="preserve">Ādažu novada pašvaldības </w:t>
      </w:r>
      <w:r w:rsidRPr="00DB4262">
        <w:t>domi un SIA “</w:t>
      </w:r>
      <w:r w:rsidRPr="00CF5659">
        <w:rPr>
          <w:bCs/>
        </w:rPr>
        <w:t>Latvijas Namsaimnieks</w:t>
      </w:r>
      <w:r w:rsidRPr="00DB4262">
        <w:t>” (</w:t>
      </w:r>
      <w:proofErr w:type="spellStart"/>
      <w:r w:rsidRPr="00DB4262">
        <w:t>reģ</w:t>
      </w:r>
      <w:proofErr w:type="spellEnd"/>
      <w:r w:rsidRPr="00DB4262">
        <w:t>. Nr.</w:t>
      </w:r>
      <w:r>
        <w:t> </w:t>
      </w:r>
      <w:r w:rsidRPr="00DB4262">
        <w:t xml:space="preserve">40003261579, juridiskā adrese: </w:t>
      </w:r>
      <w:r w:rsidRPr="00CF5659">
        <w:rPr>
          <w:rFonts w:eastAsia="Batang"/>
        </w:rPr>
        <w:t>Brīvības iela 155A, Rīga, LV-1012)</w:t>
      </w:r>
      <w:r w:rsidRPr="00DB4262">
        <w:t xml:space="preserve"> 29.07.2015. noslēgt</w:t>
      </w:r>
      <w:r>
        <w:t>ā</w:t>
      </w:r>
      <w:r w:rsidRPr="00DB4262">
        <w:t xml:space="preserve"> līguma Nr. JUR 2015-06/593 par Pirmā iela 28A, Ādaži, Ādažu nov., zemes vienības (kadastra apzīmējums 8044 007 0381)</w:t>
      </w:r>
      <w:r>
        <w:t xml:space="preserve"> </w:t>
      </w:r>
      <w:r w:rsidRPr="00DB4262">
        <w:t>daļas nomu termiņu līdz 31.12.203</w:t>
      </w:r>
      <w:r>
        <w:t xml:space="preserve">4. </w:t>
      </w:r>
      <w:r w:rsidRPr="00DB4262">
        <w:t>Grozīt 1. punkta minēta līguma 1.1. apakšpunktu</w:t>
      </w:r>
      <w:r>
        <w:t>,</w:t>
      </w:r>
      <w:r w:rsidRPr="00DB4262">
        <w:t xml:space="preserve"> precizējot, ka iznomāt</w:t>
      </w:r>
      <w:r>
        <w:t>ā</w:t>
      </w:r>
      <w:r w:rsidRPr="00DB4262">
        <w:t xml:space="preserve">s zemes vienības daļas platība ir </w:t>
      </w:r>
      <w:r w:rsidRPr="00EC2F6E">
        <w:t>½ domājamā daļa no 24 m</w:t>
      </w:r>
      <w:r w:rsidRPr="00CF5659">
        <w:rPr>
          <w:vertAlign w:val="superscript"/>
        </w:rPr>
        <w:t>2</w:t>
      </w:r>
      <w:r w:rsidRPr="00EC2F6E">
        <w:t xml:space="preserve"> jeb 12 m</w:t>
      </w:r>
      <w:r w:rsidRPr="00CF5659">
        <w:rPr>
          <w:vertAlign w:val="superscript"/>
        </w:rPr>
        <w:t>2</w:t>
      </w:r>
      <w:r w:rsidRPr="007A4C20">
        <w:t>.</w:t>
      </w:r>
    </w:p>
    <w:p w14:paraId="290DD4D4" w14:textId="77777777" w:rsidR="00A35856" w:rsidRDefault="00A35856" w:rsidP="00A35856">
      <w:pPr>
        <w:pStyle w:val="ListParagraph"/>
        <w:numPr>
          <w:ilvl w:val="0"/>
          <w:numId w:val="3"/>
        </w:numPr>
        <w:ind w:left="425"/>
        <w:contextualSpacing w:val="0"/>
      </w:pPr>
      <w:r w:rsidRPr="00DB4262">
        <w:t>Pašvaldības Centrāl</w:t>
      </w:r>
      <w:r>
        <w:t>ā</w:t>
      </w:r>
      <w:r w:rsidRPr="00DB4262">
        <w:t>s pārvaldes Juridiskajai un iepirkumu nodaļai viena mēneša laikā pēc šī lēmuma pieņemšanas sagatavot vienošanās projektu šī lēmuma 1.</w:t>
      </w:r>
      <w:r>
        <w:t xml:space="preserve"> </w:t>
      </w:r>
      <w:r w:rsidRPr="00DB4262">
        <w:t>punkt</w:t>
      </w:r>
      <w:r>
        <w:t>a</w:t>
      </w:r>
      <w:r w:rsidRPr="00DB4262">
        <w:t xml:space="preserve"> izpildei.</w:t>
      </w:r>
    </w:p>
    <w:p w14:paraId="12AA97B2" w14:textId="77777777" w:rsidR="00A35856" w:rsidRPr="00566138" w:rsidRDefault="00A35856" w:rsidP="00A35856">
      <w:pPr>
        <w:pStyle w:val="ListParagraph"/>
        <w:numPr>
          <w:ilvl w:val="0"/>
          <w:numId w:val="3"/>
        </w:numPr>
        <w:ind w:left="425"/>
        <w:contextualSpacing w:val="0"/>
      </w:pPr>
      <w:r w:rsidRPr="00566138">
        <w:rPr>
          <w:lang w:eastAsia="lv-LV"/>
        </w:rPr>
        <w:t xml:space="preserve">Pašvaldības </w:t>
      </w:r>
      <w:r w:rsidRPr="00566138">
        <w:t>Centrāl</w:t>
      </w:r>
      <w:r>
        <w:t>ā</w:t>
      </w:r>
      <w:r w:rsidRPr="00566138">
        <w:t>s pārvaldes Grāmatvedības nodaļai veikt nekustamā īpašuma nodokļa un nomas maksas aprēķinu uzskaiti un maksājumu kontroli p</w:t>
      </w:r>
      <w:r w:rsidRPr="00EC2F6E">
        <w:t>ar 1. punktā</w:t>
      </w:r>
      <w:r w:rsidRPr="00566138">
        <w:t xml:space="preserve"> minēto zemes vienības daļu</w:t>
      </w:r>
      <w:r>
        <w:t>.</w:t>
      </w:r>
    </w:p>
    <w:p w14:paraId="358A3080" w14:textId="77777777" w:rsidR="00A35856" w:rsidRPr="00DB4262" w:rsidRDefault="00A35856" w:rsidP="00A35856">
      <w:pPr>
        <w:pStyle w:val="NoSpacing"/>
        <w:widowControl/>
        <w:numPr>
          <w:ilvl w:val="0"/>
          <w:numId w:val="3"/>
        </w:numPr>
        <w:spacing w:before="120" w:after="120"/>
        <w:ind w:left="426" w:hanging="426"/>
        <w:jc w:val="both"/>
        <w:rPr>
          <w:rFonts w:ascii="Times New Roman" w:hAnsi="Times New Roman"/>
          <w:sz w:val="24"/>
          <w:szCs w:val="24"/>
          <w:lang w:val="lv-LV"/>
        </w:rPr>
      </w:pPr>
      <w:r w:rsidRPr="00DB4262">
        <w:rPr>
          <w:rFonts w:ascii="Times New Roman" w:hAnsi="Times New Roman"/>
          <w:sz w:val="24"/>
          <w:szCs w:val="24"/>
          <w:lang w:val="lv-LV"/>
        </w:rPr>
        <w:t>Pašvaldības izpilddirektora vietniecei veikt lēmuma izpildes kontroli.</w:t>
      </w:r>
    </w:p>
    <w:p w14:paraId="1173781E" w14:textId="77777777" w:rsidR="00A35856" w:rsidRPr="00DB4262" w:rsidRDefault="00A35856" w:rsidP="00A35856">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5D3D3AB" w14:textId="77777777" w:rsidR="00A35856" w:rsidRPr="00DB4262" w:rsidRDefault="00A35856" w:rsidP="00A35856">
      <w:pPr>
        <w:jc w:val="both"/>
        <w:rPr>
          <w:rFonts w:ascii="Times New Roman" w:hAnsi="Times New Roman" w:cs="Times New Roman"/>
        </w:rPr>
      </w:pPr>
    </w:p>
    <w:p w14:paraId="7A6C0682" w14:textId="77777777" w:rsidR="00A35856" w:rsidRDefault="00A35856" w:rsidP="00A35856">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1D429CB2" w14:textId="77777777" w:rsidR="00A35856" w:rsidRDefault="00A35856" w:rsidP="00A35856">
      <w:pPr>
        <w:jc w:val="both"/>
        <w:rPr>
          <w:rFonts w:ascii="Times New Roman" w:hAnsi="Times New Roman" w:cs="Times New Roman"/>
          <w:noProof/>
        </w:rPr>
      </w:pPr>
    </w:p>
    <w:p w14:paraId="1F8208B2" w14:textId="77777777" w:rsidR="00A35856" w:rsidRDefault="00A35856" w:rsidP="00A35856">
      <w:pPr>
        <w:jc w:val="center"/>
        <w:rPr>
          <w:rFonts w:ascii="Times New Roman" w:eastAsia="Calibri" w:hAnsi="Times New Roman" w:cs="Times New Roman"/>
        </w:rPr>
      </w:pPr>
    </w:p>
    <w:p w14:paraId="5A9458B3" w14:textId="77777777" w:rsidR="00A35856" w:rsidRPr="00147221" w:rsidRDefault="00A35856" w:rsidP="00A35856">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81BA22C" w14:textId="77777777" w:rsidR="00A35856" w:rsidRPr="00564CA6" w:rsidRDefault="00A35856" w:rsidP="00A35856">
      <w:pPr>
        <w:jc w:val="both"/>
        <w:rPr>
          <w:rFonts w:ascii="Times New Roman" w:hAnsi="Times New Roman" w:cs="Times New Roman"/>
        </w:rPr>
      </w:pPr>
      <w:r w:rsidRPr="00564CA6">
        <w:rPr>
          <w:rFonts w:ascii="Times New Roman" w:hAnsi="Times New Roman" w:cs="Times New Roman"/>
        </w:rPr>
        <w:t>__________________________</w:t>
      </w:r>
    </w:p>
    <w:p w14:paraId="27292EFA" w14:textId="77777777" w:rsidR="00A35856" w:rsidRPr="00564CA6" w:rsidRDefault="00A35856" w:rsidP="00A3585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1FC011D" w14:textId="77777777" w:rsidR="00A35856" w:rsidRPr="0076768E" w:rsidRDefault="00A35856" w:rsidP="00A35856">
      <w:pPr>
        <w:jc w:val="both"/>
        <w:rPr>
          <w:rFonts w:ascii="Times New Roman" w:hAnsi="Times New Roman" w:cs="Times New Roman"/>
        </w:rPr>
      </w:pPr>
      <w:r w:rsidRPr="0076768E">
        <w:rPr>
          <w:rFonts w:ascii="Times New Roman" w:hAnsi="Times New Roman" w:cs="Times New Roman"/>
        </w:rPr>
        <w:t>@</w:t>
      </w:r>
      <w:r>
        <w:rPr>
          <w:rFonts w:ascii="Times New Roman" w:hAnsi="Times New Roman" w:cs="Times New Roman"/>
        </w:rPr>
        <w:t xml:space="preserve"> - </w:t>
      </w:r>
      <w:r w:rsidRPr="0076768E">
        <w:rPr>
          <w:rFonts w:ascii="Times New Roman" w:hAnsi="Times New Roman" w:cs="Times New Roman"/>
        </w:rPr>
        <w:t>IDRV, G</w:t>
      </w:r>
      <w:r>
        <w:rPr>
          <w:rFonts w:ascii="Times New Roman" w:hAnsi="Times New Roman" w:cs="Times New Roman"/>
        </w:rPr>
        <w:t>R</w:t>
      </w:r>
      <w:r w:rsidRPr="0076768E">
        <w:rPr>
          <w:rFonts w:ascii="Times New Roman" w:hAnsi="Times New Roman" w:cs="Times New Roman"/>
        </w:rPr>
        <w:t xml:space="preserve">N, JIN, </w:t>
      </w:r>
    </w:p>
    <w:p w14:paraId="6BC39CA2" w14:textId="77777777" w:rsidR="00A35856" w:rsidRPr="0076768E" w:rsidRDefault="00A35856" w:rsidP="00A35856">
      <w:pPr>
        <w:jc w:val="both"/>
        <w:rPr>
          <w:rFonts w:ascii="Times New Roman" w:hAnsi="Times New Roman" w:cs="Times New Roman"/>
        </w:rPr>
      </w:pPr>
      <w:r w:rsidRPr="0076768E">
        <w:rPr>
          <w:rFonts w:ascii="Times New Roman" w:hAnsi="Times New Roman" w:cs="Times New Roman"/>
        </w:rPr>
        <w:t xml:space="preserve">Latvijas Namsaimnieks uz e-pasta adresi </w:t>
      </w:r>
      <w:hyperlink r:id="rId9" w:history="1">
        <w:r w:rsidRPr="0076768E">
          <w:rPr>
            <w:rStyle w:val="Hyperlink"/>
            <w:rFonts w:ascii="Times New Roman" w:hAnsi="Times New Roman" w:cs="Times New Roman"/>
            <w:color w:val="auto"/>
          </w:rPr>
          <w:t>inga.tite@cityservice.lv</w:t>
        </w:r>
      </w:hyperlink>
      <w:r w:rsidRPr="0076768E">
        <w:rPr>
          <w:rFonts w:ascii="Times New Roman" w:hAnsi="Times New Roman" w:cs="Times New Roman"/>
        </w:rPr>
        <w:t xml:space="preserve"> </w:t>
      </w:r>
    </w:p>
    <w:p w14:paraId="4A5CF0A8" w14:textId="77777777" w:rsidR="00A35856" w:rsidRPr="00564CA6" w:rsidRDefault="00A35856" w:rsidP="00A35856">
      <w:pPr>
        <w:jc w:val="both"/>
        <w:rPr>
          <w:rFonts w:ascii="Times New Roman" w:hAnsi="Times New Roman" w:cs="Times New Roman"/>
          <w:color w:val="FF0000"/>
        </w:rPr>
      </w:pPr>
    </w:p>
    <w:p w14:paraId="6A8935F8" w14:textId="77777777" w:rsidR="00A35856" w:rsidRPr="00DB4262" w:rsidRDefault="00A35856" w:rsidP="00A35856">
      <w:pPr>
        <w:rPr>
          <w:rFonts w:ascii="Times New Roman" w:hAnsi="Times New Roman" w:cs="Times New Roman"/>
          <w:sz w:val="20"/>
          <w:szCs w:val="20"/>
        </w:rPr>
      </w:pPr>
      <w:proofErr w:type="spellStart"/>
      <w:r w:rsidRPr="00DB4262">
        <w:rPr>
          <w:rFonts w:ascii="Times New Roman" w:hAnsi="Times New Roman" w:cs="Times New Roman"/>
          <w:sz w:val="20"/>
          <w:szCs w:val="20"/>
        </w:rPr>
        <w:t>N.Rubina</w:t>
      </w:r>
      <w:proofErr w:type="spellEnd"/>
      <w:r w:rsidRPr="00DB4262">
        <w:rPr>
          <w:rFonts w:ascii="Times New Roman" w:hAnsi="Times New Roman" w:cs="Times New Roman"/>
          <w:sz w:val="20"/>
          <w:szCs w:val="20"/>
        </w:rPr>
        <w:t xml:space="preserve"> </w:t>
      </w:r>
      <w:r w:rsidRPr="00DB4262">
        <w:rPr>
          <w:rFonts w:ascii="Times New Roman" w:hAnsi="Times New Roman" w:cs="Times New Roman"/>
          <w:color w:val="000000"/>
          <w:sz w:val="20"/>
          <w:szCs w:val="20"/>
        </w:rPr>
        <w:t>28776519</w:t>
      </w:r>
    </w:p>
    <w:p w14:paraId="2CE85C3D" w14:textId="77777777" w:rsidR="00A35856" w:rsidRPr="00564CA6" w:rsidRDefault="00A35856" w:rsidP="00A35856">
      <w:pPr>
        <w:rPr>
          <w:rFonts w:ascii="Times New Roman" w:hAnsi="Times New Roman" w:cs="Times New Roman"/>
        </w:rPr>
      </w:pPr>
    </w:p>
    <w:p w14:paraId="7045852A" w14:textId="77777777" w:rsidR="00564CA6" w:rsidRPr="00A35856" w:rsidRDefault="00564CA6" w:rsidP="00A35856"/>
    <w:sectPr w:rsidR="00564CA6" w:rsidRPr="00A3585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55B7" w14:textId="77777777" w:rsidR="004F453C" w:rsidRDefault="004F453C">
      <w:r>
        <w:separator/>
      </w:r>
    </w:p>
  </w:endnote>
  <w:endnote w:type="continuationSeparator" w:id="0">
    <w:p w14:paraId="1EBD819F" w14:textId="77777777" w:rsidR="004F453C" w:rsidRDefault="004F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865865"/>
      <w:docPartObj>
        <w:docPartGallery w:val="Page Numbers (Bottom of Page)"/>
        <w:docPartUnique/>
      </w:docPartObj>
    </w:sdtPr>
    <w:sdtEndPr>
      <w:rPr>
        <w:rFonts w:ascii="Times New Roman" w:hAnsi="Times New Roman" w:cs="Times New Roman"/>
        <w:noProof/>
      </w:rPr>
    </w:sdtEndPr>
    <w:sdtContent>
      <w:p w14:paraId="708ABF85" w14:textId="77777777" w:rsidR="005C7FA1" w:rsidRPr="005C7FA1" w:rsidRDefault="0074501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5E2551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1132" w14:textId="77777777" w:rsidR="005C7FA1" w:rsidRPr="005C7FA1" w:rsidRDefault="005C7FA1">
    <w:pPr>
      <w:pStyle w:val="Footer"/>
      <w:jc w:val="right"/>
      <w:rPr>
        <w:rFonts w:ascii="Times New Roman" w:hAnsi="Times New Roman" w:cs="Times New Roman"/>
      </w:rPr>
    </w:pPr>
  </w:p>
  <w:p w14:paraId="1AF27C0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6488" w14:textId="77777777" w:rsidR="004F453C" w:rsidRDefault="004F453C">
      <w:r>
        <w:separator/>
      </w:r>
    </w:p>
  </w:footnote>
  <w:footnote w:type="continuationSeparator" w:id="0">
    <w:p w14:paraId="38AA91CF" w14:textId="77777777" w:rsidR="004F453C" w:rsidRDefault="004F4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253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79E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14D"/>
    <w:multiLevelType w:val="hybridMultilevel"/>
    <w:tmpl w:val="D50EF838"/>
    <w:lvl w:ilvl="0" w:tplc="0038CF1A">
      <w:start w:val="1"/>
      <w:numFmt w:val="decimal"/>
      <w:lvlText w:val="%1)"/>
      <w:lvlJc w:val="left"/>
      <w:pPr>
        <w:ind w:left="720" w:hanging="360"/>
      </w:pPr>
      <w:rPr>
        <w:rFonts w:ascii="Times New Roman" w:eastAsiaTheme="minorHAnsi" w:hAnsi="Times New Roman" w:cs="Times New Roman"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39D86014">
      <w:start w:val="1"/>
      <w:numFmt w:val="decimal"/>
      <w:lvlText w:val="%1."/>
      <w:lvlJc w:val="left"/>
      <w:pPr>
        <w:ind w:left="720" w:hanging="360"/>
      </w:pPr>
      <w:rPr>
        <w:rFonts w:hint="default"/>
      </w:rPr>
    </w:lvl>
    <w:lvl w:ilvl="1" w:tplc="327E5DE2" w:tentative="1">
      <w:start w:val="1"/>
      <w:numFmt w:val="lowerLetter"/>
      <w:lvlText w:val="%2."/>
      <w:lvlJc w:val="left"/>
      <w:pPr>
        <w:ind w:left="1440" w:hanging="360"/>
      </w:pPr>
    </w:lvl>
    <w:lvl w:ilvl="2" w:tplc="3160A184" w:tentative="1">
      <w:start w:val="1"/>
      <w:numFmt w:val="lowerRoman"/>
      <w:lvlText w:val="%3."/>
      <w:lvlJc w:val="right"/>
      <w:pPr>
        <w:ind w:left="2160" w:hanging="180"/>
      </w:pPr>
    </w:lvl>
    <w:lvl w:ilvl="3" w:tplc="B680CCA6" w:tentative="1">
      <w:start w:val="1"/>
      <w:numFmt w:val="decimal"/>
      <w:lvlText w:val="%4."/>
      <w:lvlJc w:val="left"/>
      <w:pPr>
        <w:ind w:left="2880" w:hanging="360"/>
      </w:pPr>
    </w:lvl>
    <w:lvl w:ilvl="4" w:tplc="7D1AE084" w:tentative="1">
      <w:start w:val="1"/>
      <w:numFmt w:val="lowerLetter"/>
      <w:lvlText w:val="%5."/>
      <w:lvlJc w:val="left"/>
      <w:pPr>
        <w:ind w:left="3600" w:hanging="360"/>
      </w:pPr>
    </w:lvl>
    <w:lvl w:ilvl="5" w:tplc="B866B06C" w:tentative="1">
      <w:start w:val="1"/>
      <w:numFmt w:val="lowerRoman"/>
      <w:lvlText w:val="%6."/>
      <w:lvlJc w:val="right"/>
      <w:pPr>
        <w:ind w:left="4320" w:hanging="180"/>
      </w:pPr>
    </w:lvl>
    <w:lvl w:ilvl="6" w:tplc="9446E8A4" w:tentative="1">
      <w:start w:val="1"/>
      <w:numFmt w:val="decimal"/>
      <w:lvlText w:val="%7."/>
      <w:lvlJc w:val="left"/>
      <w:pPr>
        <w:ind w:left="5040" w:hanging="360"/>
      </w:pPr>
    </w:lvl>
    <w:lvl w:ilvl="7" w:tplc="8A822E34" w:tentative="1">
      <w:start w:val="1"/>
      <w:numFmt w:val="lowerLetter"/>
      <w:lvlText w:val="%8."/>
      <w:lvlJc w:val="left"/>
      <w:pPr>
        <w:ind w:left="5760" w:hanging="360"/>
      </w:pPr>
    </w:lvl>
    <w:lvl w:ilvl="8" w:tplc="C6542CF2" w:tentative="1">
      <w:start w:val="1"/>
      <w:numFmt w:val="lowerRoman"/>
      <w:lvlText w:val="%9."/>
      <w:lvlJc w:val="right"/>
      <w:pPr>
        <w:ind w:left="6480" w:hanging="180"/>
      </w:pPr>
    </w:lvl>
  </w:abstractNum>
  <w:abstractNum w:abstractNumId="2" w15:restartNumberingAfterBreak="0">
    <w:nsid w:val="28FC0018"/>
    <w:multiLevelType w:val="hybridMultilevel"/>
    <w:tmpl w:val="FBC678DA"/>
    <w:lvl w:ilvl="0" w:tplc="A762D7F2">
      <w:start w:val="1"/>
      <w:numFmt w:val="decimal"/>
      <w:lvlText w:val="%1)"/>
      <w:lvlJc w:val="left"/>
      <w:pPr>
        <w:ind w:left="720" w:hanging="360"/>
      </w:pPr>
      <w:rPr>
        <w:b w:val="0"/>
        <w:i w:val="0"/>
        <w:sz w:val="24"/>
        <w:szCs w:val="24"/>
      </w:rPr>
    </w:lvl>
    <w:lvl w:ilvl="1" w:tplc="03DC7FF0">
      <w:start w:val="1"/>
      <w:numFmt w:val="lowerLetter"/>
      <w:lvlText w:val="%2."/>
      <w:lvlJc w:val="left"/>
      <w:pPr>
        <w:ind w:left="1440" w:hanging="360"/>
      </w:pPr>
    </w:lvl>
    <w:lvl w:ilvl="2" w:tplc="C2B63438">
      <w:start w:val="1"/>
      <w:numFmt w:val="lowerRoman"/>
      <w:lvlText w:val="%3."/>
      <w:lvlJc w:val="right"/>
      <w:pPr>
        <w:ind w:left="2160" w:hanging="180"/>
      </w:pPr>
    </w:lvl>
    <w:lvl w:ilvl="3" w:tplc="A53A2DD4">
      <w:start w:val="1"/>
      <w:numFmt w:val="decimal"/>
      <w:lvlText w:val="%4."/>
      <w:lvlJc w:val="left"/>
      <w:pPr>
        <w:ind w:left="2880" w:hanging="360"/>
      </w:pPr>
    </w:lvl>
    <w:lvl w:ilvl="4" w:tplc="94F4D4E4">
      <w:start w:val="1"/>
      <w:numFmt w:val="lowerLetter"/>
      <w:lvlText w:val="%5."/>
      <w:lvlJc w:val="left"/>
      <w:pPr>
        <w:ind w:left="3600" w:hanging="360"/>
      </w:pPr>
    </w:lvl>
    <w:lvl w:ilvl="5" w:tplc="E43ED736">
      <w:start w:val="1"/>
      <w:numFmt w:val="lowerRoman"/>
      <w:lvlText w:val="%6."/>
      <w:lvlJc w:val="right"/>
      <w:pPr>
        <w:ind w:left="4320" w:hanging="180"/>
      </w:pPr>
    </w:lvl>
    <w:lvl w:ilvl="6" w:tplc="D0B429F0">
      <w:start w:val="1"/>
      <w:numFmt w:val="decimal"/>
      <w:lvlText w:val="%7."/>
      <w:lvlJc w:val="left"/>
      <w:pPr>
        <w:ind w:left="5040" w:hanging="360"/>
      </w:pPr>
    </w:lvl>
    <w:lvl w:ilvl="7" w:tplc="233C3B1A">
      <w:start w:val="1"/>
      <w:numFmt w:val="lowerLetter"/>
      <w:lvlText w:val="%8."/>
      <w:lvlJc w:val="left"/>
      <w:pPr>
        <w:ind w:left="5760" w:hanging="360"/>
      </w:pPr>
    </w:lvl>
    <w:lvl w:ilvl="8" w:tplc="9DB4A120">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F8E7A48"/>
    <w:multiLevelType w:val="multilevel"/>
    <w:tmpl w:val="B94C093C"/>
    <w:lvl w:ilvl="0">
      <w:start w:val="1"/>
      <w:numFmt w:val="decimal"/>
      <w:lvlText w:val="%1."/>
      <w:lvlJc w:val="left"/>
      <w:pPr>
        <w:ind w:left="510" w:hanging="510"/>
      </w:pPr>
    </w:lvl>
    <w:lvl w:ilvl="1">
      <w:start w:val="1"/>
      <w:numFmt w:val="decimal"/>
      <w:lvlText w:val="%1.%2."/>
      <w:lvlJc w:val="left"/>
      <w:pPr>
        <w:ind w:left="510" w:hanging="51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80567416">
    <w:abstractNumId w:val="3"/>
  </w:num>
  <w:num w:numId="2" w16cid:durableId="1964530278">
    <w:abstractNumId w:val="1"/>
  </w:num>
  <w:num w:numId="3" w16cid:durableId="1604651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6902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445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4313"/>
    <w:rsid w:val="00070E3F"/>
    <w:rsid w:val="00147221"/>
    <w:rsid w:val="00195A73"/>
    <w:rsid w:val="0025391B"/>
    <w:rsid w:val="00297558"/>
    <w:rsid w:val="002B1846"/>
    <w:rsid w:val="00351D48"/>
    <w:rsid w:val="004273D1"/>
    <w:rsid w:val="004D516C"/>
    <w:rsid w:val="004F453C"/>
    <w:rsid w:val="0053073B"/>
    <w:rsid w:val="00543508"/>
    <w:rsid w:val="00564CA6"/>
    <w:rsid w:val="00566138"/>
    <w:rsid w:val="005C7FA1"/>
    <w:rsid w:val="005E0A55"/>
    <w:rsid w:val="00617AAC"/>
    <w:rsid w:val="00633C96"/>
    <w:rsid w:val="00663E57"/>
    <w:rsid w:val="00671054"/>
    <w:rsid w:val="00683308"/>
    <w:rsid w:val="00693F05"/>
    <w:rsid w:val="006C2A36"/>
    <w:rsid w:val="006D3451"/>
    <w:rsid w:val="0074092B"/>
    <w:rsid w:val="00745017"/>
    <w:rsid w:val="00750A20"/>
    <w:rsid w:val="0076768E"/>
    <w:rsid w:val="007A4C20"/>
    <w:rsid w:val="007B4DDB"/>
    <w:rsid w:val="00821385"/>
    <w:rsid w:val="008257F8"/>
    <w:rsid w:val="008539A4"/>
    <w:rsid w:val="008B50BB"/>
    <w:rsid w:val="008F6DC6"/>
    <w:rsid w:val="009139A1"/>
    <w:rsid w:val="0091493A"/>
    <w:rsid w:val="00996740"/>
    <w:rsid w:val="009A3989"/>
    <w:rsid w:val="00A35856"/>
    <w:rsid w:val="00A52B04"/>
    <w:rsid w:val="00A8784A"/>
    <w:rsid w:val="00AA71F0"/>
    <w:rsid w:val="00B36CD4"/>
    <w:rsid w:val="00BB16A4"/>
    <w:rsid w:val="00BF2B6C"/>
    <w:rsid w:val="00C853CD"/>
    <w:rsid w:val="00C9477C"/>
    <w:rsid w:val="00CA55A0"/>
    <w:rsid w:val="00CF5659"/>
    <w:rsid w:val="00D325C2"/>
    <w:rsid w:val="00D86969"/>
    <w:rsid w:val="00DC5DB1"/>
    <w:rsid w:val="00E00C5D"/>
    <w:rsid w:val="00E52DA2"/>
    <w:rsid w:val="00E75D8D"/>
    <w:rsid w:val="00EC2F6E"/>
    <w:rsid w:val="00EE0E8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73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8539A4"/>
    <w:pPr>
      <w:widowControl w:val="0"/>
    </w:pPr>
    <w:rPr>
      <w:rFonts w:ascii="Calibri" w:eastAsia="Calibri" w:hAnsi="Calibri" w:cs="Times New Roman"/>
      <w:sz w:val="22"/>
      <w:szCs w:val="22"/>
      <w:lang w:val="en-US"/>
    </w:rPr>
  </w:style>
  <w:style w:type="paragraph" w:styleId="ListParagraph">
    <w:name w:val="List Paragraph"/>
    <w:aliases w:val="2,Satura rādītājs,Strip"/>
    <w:basedOn w:val="Normal"/>
    <w:link w:val="ListParagraphChar"/>
    <w:uiPriority w:val="99"/>
    <w:qFormat/>
    <w:rsid w:val="008539A4"/>
    <w:pPr>
      <w:spacing w:after="120"/>
      <w:ind w:left="720"/>
      <w:contextualSpacing/>
      <w:jc w:val="both"/>
    </w:pPr>
    <w:rPr>
      <w:rFonts w:ascii="Times New Roman" w:hAnsi="Times New Roman" w:cs="Times New Roman"/>
    </w:rPr>
  </w:style>
  <w:style w:type="character" w:customStyle="1" w:styleId="NoSpacingChar">
    <w:name w:val="No Spacing Char"/>
    <w:link w:val="NoSpacing"/>
    <w:uiPriority w:val="1"/>
    <w:locked/>
    <w:rsid w:val="008539A4"/>
    <w:rPr>
      <w:rFonts w:ascii="Calibri" w:eastAsia="Calibri" w:hAnsi="Calibri" w:cs="Times New Roman"/>
      <w:sz w:val="22"/>
      <w:szCs w:val="22"/>
      <w:lang w:val="en-US"/>
    </w:rPr>
  </w:style>
  <w:style w:type="character" w:customStyle="1" w:styleId="ListParagraphChar">
    <w:name w:val="List Paragraph Char"/>
    <w:aliases w:val="2 Char,Satura rādītājs Char,Strip Char"/>
    <w:link w:val="ListParagraph"/>
    <w:uiPriority w:val="99"/>
    <w:locked/>
    <w:rsid w:val="008539A4"/>
    <w:rPr>
      <w:rFonts w:ascii="Times New Roman" w:hAnsi="Times New Roman" w:cs="Times New Roman"/>
    </w:rPr>
  </w:style>
  <w:style w:type="character" w:styleId="Strong">
    <w:name w:val="Strong"/>
    <w:basedOn w:val="DefaultParagraphFont"/>
    <w:uiPriority w:val="22"/>
    <w:qFormat/>
    <w:rsid w:val="008539A4"/>
    <w:rPr>
      <w:b/>
      <w:bCs/>
    </w:rPr>
  </w:style>
  <w:style w:type="character" w:styleId="Hyperlink">
    <w:name w:val="Hyperlink"/>
    <w:basedOn w:val="DefaultParagraphFont"/>
    <w:uiPriority w:val="99"/>
    <w:unhideWhenUsed/>
    <w:rsid w:val="0076768E"/>
    <w:rPr>
      <w:color w:val="0563C1" w:themeColor="hyperlink"/>
      <w:u w:val="single"/>
    </w:rPr>
  </w:style>
  <w:style w:type="character" w:styleId="UnresolvedMention">
    <w:name w:val="Unresolved Mention"/>
    <w:basedOn w:val="DefaultParagraphFont"/>
    <w:uiPriority w:val="99"/>
    <w:semiHidden/>
    <w:unhideWhenUsed/>
    <w:rsid w:val="0076768E"/>
    <w:rPr>
      <w:color w:val="605E5C"/>
      <w:shd w:val="clear" w:color="auto" w:fill="E1DFDD"/>
    </w:rPr>
  </w:style>
  <w:style w:type="paragraph" w:styleId="Revision">
    <w:name w:val="Revision"/>
    <w:hidden/>
    <w:uiPriority w:val="99"/>
    <w:semiHidden/>
    <w:rsid w:val="00AA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a.tite@cityservic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F529-A108-46AE-B666-5A59A684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4878</Words>
  <Characters>2782</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2024-04-19T06:53:00Z</dcterms:created>
  <dcterms:modified xsi:type="dcterms:W3CDTF">2024-04-19T06:53:00Z</dcterms:modified>
</cp:coreProperties>
</file>