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FB19A" w14:textId="77777777" w:rsidR="004D516C" w:rsidRDefault="00E5786B" w:rsidP="00564CA6">
      <w:r>
        <w:rPr>
          <w:noProof/>
        </w:rPr>
        <w:drawing>
          <wp:inline distT="0" distB="0" distL="0" distR="0" wp14:anchorId="7025AC33" wp14:editId="41F8BBE2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D1B52" w14:textId="77777777" w:rsidR="005C7FA1" w:rsidRPr="00EE4ED7" w:rsidRDefault="005C7FA1" w:rsidP="00564CA6">
      <w:pPr>
        <w:rPr>
          <w:rFonts w:ascii="Times New Roman" w:hAnsi="Times New Roman" w:cs="Times New Roman"/>
        </w:rPr>
      </w:pPr>
    </w:p>
    <w:p w14:paraId="77ADB901" w14:textId="77777777" w:rsidR="00564CA6" w:rsidRPr="00EE4ED7" w:rsidRDefault="00E5786B" w:rsidP="00564CA6">
      <w:pPr>
        <w:jc w:val="right"/>
        <w:rPr>
          <w:rFonts w:ascii="Times New Roman" w:hAnsi="Times New Roman" w:cs="Times New Roman"/>
          <w:noProof/>
        </w:rPr>
      </w:pPr>
      <w:r w:rsidRPr="00EE4ED7">
        <w:rPr>
          <w:rFonts w:ascii="Times New Roman" w:hAnsi="Times New Roman" w:cs="Times New Roman"/>
          <w:noProof/>
        </w:rPr>
        <w:t xml:space="preserve">PROJEKTS uz </w:t>
      </w:r>
      <w:r w:rsidR="00EE4ED7" w:rsidRPr="00EE4ED7">
        <w:rPr>
          <w:rFonts w:ascii="Times New Roman" w:hAnsi="Times New Roman" w:cs="Times New Roman"/>
          <w:noProof/>
        </w:rPr>
        <w:t>07.05.2024</w:t>
      </w:r>
      <w:r w:rsidRPr="00EE4ED7">
        <w:rPr>
          <w:rFonts w:ascii="Times New Roman" w:hAnsi="Times New Roman" w:cs="Times New Roman"/>
          <w:noProof/>
        </w:rPr>
        <w:t>.</w:t>
      </w:r>
    </w:p>
    <w:p w14:paraId="5E9F5F9D" w14:textId="77777777" w:rsidR="00564CA6" w:rsidRPr="00EE4ED7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2323E2D4" w14:textId="77777777" w:rsidR="00564CA6" w:rsidRPr="00EE4ED7" w:rsidRDefault="00E5786B" w:rsidP="00564CA6">
      <w:pPr>
        <w:jc w:val="right"/>
        <w:rPr>
          <w:rFonts w:ascii="Times New Roman" w:hAnsi="Times New Roman" w:cs="Times New Roman"/>
          <w:noProof/>
        </w:rPr>
      </w:pPr>
      <w:r w:rsidRPr="00EE4ED7">
        <w:rPr>
          <w:rFonts w:ascii="Times New Roman" w:hAnsi="Times New Roman" w:cs="Times New Roman"/>
          <w:noProof/>
        </w:rPr>
        <w:t>vēlamais datums izskatīšanai</w:t>
      </w:r>
      <w:r w:rsidR="00EE4ED7" w:rsidRPr="00EE4ED7">
        <w:rPr>
          <w:rFonts w:ascii="Times New Roman" w:hAnsi="Times New Roman" w:cs="Times New Roman"/>
          <w:noProof/>
        </w:rPr>
        <w:t xml:space="preserve"> Attīstības komitējā</w:t>
      </w:r>
      <w:r w:rsidRPr="00EE4ED7">
        <w:rPr>
          <w:rFonts w:ascii="Times New Roman" w:hAnsi="Times New Roman" w:cs="Times New Roman"/>
          <w:noProof/>
        </w:rPr>
        <w:t xml:space="preserve">: </w:t>
      </w:r>
      <w:r w:rsidR="00EE4ED7" w:rsidRPr="00EE4ED7">
        <w:rPr>
          <w:rFonts w:ascii="Times New Roman" w:hAnsi="Times New Roman" w:cs="Times New Roman"/>
          <w:noProof/>
        </w:rPr>
        <w:t>15.05.2024</w:t>
      </w:r>
      <w:r w:rsidRPr="00EE4ED7">
        <w:rPr>
          <w:rFonts w:ascii="Times New Roman" w:hAnsi="Times New Roman" w:cs="Times New Roman"/>
          <w:noProof/>
        </w:rPr>
        <w:t>.</w:t>
      </w:r>
    </w:p>
    <w:p w14:paraId="32C19BDC" w14:textId="77777777" w:rsidR="00564CA6" w:rsidRPr="00EE4ED7" w:rsidRDefault="00E5786B" w:rsidP="00564CA6">
      <w:pPr>
        <w:jc w:val="right"/>
        <w:rPr>
          <w:rFonts w:ascii="Times New Roman" w:hAnsi="Times New Roman" w:cs="Times New Roman"/>
          <w:noProof/>
        </w:rPr>
      </w:pPr>
      <w:r w:rsidRPr="00EE4ED7">
        <w:rPr>
          <w:rFonts w:ascii="Times New Roman" w:hAnsi="Times New Roman" w:cs="Times New Roman"/>
          <w:noProof/>
        </w:rPr>
        <w:t xml:space="preserve">domē: </w:t>
      </w:r>
      <w:r w:rsidR="00EE4ED7" w:rsidRPr="00EE4ED7">
        <w:rPr>
          <w:rFonts w:ascii="Times New Roman" w:hAnsi="Times New Roman" w:cs="Times New Roman"/>
          <w:noProof/>
        </w:rPr>
        <w:t>30.05.2024</w:t>
      </w:r>
      <w:r w:rsidRPr="00EE4ED7">
        <w:rPr>
          <w:rFonts w:ascii="Times New Roman" w:hAnsi="Times New Roman" w:cs="Times New Roman"/>
          <w:noProof/>
        </w:rPr>
        <w:t>.</w:t>
      </w:r>
    </w:p>
    <w:p w14:paraId="48850D48" w14:textId="77777777" w:rsidR="00564CA6" w:rsidRPr="00EE4ED7" w:rsidRDefault="00E5786B" w:rsidP="00564CA6">
      <w:pPr>
        <w:jc w:val="right"/>
        <w:rPr>
          <w:rFonts w:ascii="Times New Roman" w:hAnsi="Times New Roman" w:cs="Times New Roman"/>
          <w:noProof/>
        </w:rPr>
      </w:pPr>
      <w:r w:rsidRPr="00EE4ED7">
        <w:rPr>
          <w:rFonts w:ascii="Times New Roman" w:hAnsi="Times New Roman" w:cs="Times New Roman"/>
          <w:noProof/>
        </w:rPr>
        <w:t>sagatavotājs</w:t>
      </w:r>
      <w:r w:rsidR="00EE4ED7" w:rsidRPr="00EE4ED7">
        <w:rPr>
          <w:rFonts w:ascii="Times New Roman" w:hAnsi="Times New Roman" w:cs="Times New Roman"/>
          <w:noProof/>
        </w:rPr>
        <w:t xml:space="preserve"> un </w:t>
      </w:r>
      <w:r w:rsidRPr="00EE4ED7">
        <w:rPr>
          <w:rFonts w:ascii="Times New Roman" w:hAnsi="Times New Roman" w:cs="Times New Roman"/>
          <w:noProof/>
        </w:rPr>
        <w:t xml:space="preserve">ziņotājs: </w:t>
      </w:r>
      <w:r w:rsidR="00EE4ED7" w:rsidRPr="00EE4ED7">
        <w:rPr>
          <w:rFonts w:ascii="Times New Roman" w:hAnsi="Times New Roman" w:cs="Times New Roman"/>
          <w:noProof/>
        </w:rPr>
        <w:t>Nadežda Rubina</w:t>
      </w:r>
    </w:p>
    <w:p w14:paraId="335B4C23" w14:textId="77777777" w:rsidR="00564CA6" w:rsidRPr="00EE4ED7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5084B168" w14:textId="77777777" w:rsidR="00564CA6" w:rsidRPr="00EE4ED7" w:rsidRDefault="00E5786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</w:rPr>
      </w:pPr>
      <w:r w:rsidRPr="00EE4ED7">
        <w:rPr>
          <w:rFonts w:ascii="Times New Roman" w:hAnsi="Times New Roman" w:cs="Times New Roman"/>
          <w:noProof/>
        </w:rPr>
        <w:tab/>
        <w:t>LĒMUMS</w:t>
      </w:r>
      <w:r w:rsidRPr="00EE4ED7">
        <w:rPr>
          <w:rFonts w:ascii="Times New Roman" w:hAnsi="Times New Roman" w:cs="Times New Roman"/>
          <w:noProof/>
        </w:rPr>
        <w:tab/>
      </w:r>
    </w:p>
    <w:p w14:paraId="0D96C2B1" w14:textId="77777777" w:rsidR="00564CA6" w:rsidRPr="00EE4ED7" w:rsidRDefault="00E5786B" w:rsidP="00564CA6">
      <w:pPr>
        <w:jc w:val="center"/>
        <w:rPr>
          <w:rFonts w:ascii="Times New Roman" w:hAnsi="Times New Roman" w:cs="Times New Roman"/>
          <w:noProof/>
        </w:rPr>
      </w:pPr>
      <w:r w:rsidRPr="00EE4ED7">
        <w:rPr>
          <w:rFonts w:ascii="Times New Roman" w:hAnsi="Times New Roman" w:cs="Times New Roman"/>
          <w:noProof/>
        </w:rPr>
        <w:t>Ādažos, Ādažu novadā</w:t>
      </w:r>
    </w:p>
    <w:p w14:paraId="6BB7C6F5" w14:textId="77777777" w:rsidR="00564CA6" w:rsidRPr="00EE4ED7" w:rsidRDefault="00E5786B" w:rsidP="00564CA6">
      <w:pPr>
        <w:rPr>
          <w:rFonts w:ascii="Times New Roman" w:hAnsi="Times New Roman" w:cs="Times New Roman"/>
        </w:rPr>
      </w:pPr>
      <w:r w:rsidRPr="00EE4ED7">
        <w:rPr>
          <w:rFonts w:ascii="Times New Roman" w:hAnsi="Times New Roman" w:cs="Times New Roman"/>
          <w:noProof/>
        </w:rPr>
        <w:tab/>
      </w:r>
      <w:r w:rsidRPr="00EE4ED7">
        <w:rPr>
          <w:rFonts w:ascii="Times New Roman" w:hAnsi="Times New Roman" w:cs="Times New Roman"/>
          <w:noProof/>
        </w:rPr>
        <w:tab/>
      </w:r>
      <w:r w:rsidRPr="00EE4ED7">
        <w:rPr>
          <w:rFonts w:ascii="Times New Roman" w:hAnsi="Times New Roman" w:cs="Times New Roman"/>
          <w:noProof/>
        </w:rPr>
        <w:tab/>
      </w:r>
      <w:r w:rsidRPr="00EE4ED7">
        <w:rPr>
          <w:rFonts w:ascii="Times New Roman" w:hAnsi="Times New Roman" w:cs="Times New Roman"/>
          <w:noProof/>
        </w:rPr>
        <w:tab/>
      </w:r>
    </w:p>
    <w:p w14:paraId="045889DD" w14:textId="77777777" w:rsidR="00564CA6" w:rsidRPr="00EE4ED7" w:rsidRDefault="00EE4ED7" w:rsidP="00564CA6">
      <w:pPr>
        <w:rPr>
          <w:rFonts w:ascii="Times New Roman" w:hAnsi="Times New Roman" w:cs="Times New Roman"/>
        </w:rPr>
      </w:pPr>
      <w:r w:rsidRPr="00EE4ED7">
        <w:rPr>
          <w:rFonts w:ascii="Times New Roman" w:hAnsi="Times New Roman" w:cs="Times New Roman"/>
        </w:rPr>
        <w:t>2024</w:t>
      </w:r>
      <w:r w:rsidR="00E5786B" w:rsidRPr="00EE4ED7">
        <w:rPr>
          <w:rFonts w:ascii="Times New Roman" w:hAnsi="Times New Roman" w:cs="Times New Roman"/>
        </w:rPr>
        <w:t>.</w:t>
      </w:r>
      <w:r w:rsidR="003E3B5E">
        <w:rPr>
          <w:rFonts w:ascii="Times New Roman" w:hAnsi="Times New Roman" w:cs="Times New Roman"/>
        </w:rPr>
        <w:t xml:space="preserve"> </w:t>
      </w:r>
      <w:r w:rsidR="00E5786B" w:rsidRPr="00EE4ED7">
        <w:rPr>
          <w:rFonts w:ascii="Times New Roman" w:hAnsi="Times New Roman" w:cs="Times New Roman"/>
        </w:rPr>
        <w:t xml:space="preserve">gada </w:t>
      </w:r>
      <w:r w:rsidRPr="00EE4ED7">
        <w:rPr>
          <w:rFonts w:ascii="Times New Roman" w:hAnsi="Times New Roman" w:cs="Times New Roman"/>
        </w:rPr>
        <w:t>30. maijā</w:t>
      </w:r>
      <w:r w:rsidR="00E5786B" w:rsidRPr="00EE4ED7">
        <w:rPr>
          <w:rFonts w:ascii="Times New Roman" w:hAnsi="Times New Roman" w:cs="Times New Roman"/>
        </w:rPr>
        <w:t xml:space="preserve"> </w:t>
      </w:r>
      <w:r w:rsidR="00E5786B" w:rsidRPr="00EE4ED7">
        <w:rPr>
          <w:rFonts w:ascii="Times New Roman" w:hAnsi="Times New Roman" w:cs="Times New Roman"/>
        </w:rPr>
        <w:tab/>
      </w:r>
      <w:r w:rsidR="00E5786B" w:rsidRPr="00EE4ED7">
        <w:rPr>
          <w:rFonts w:ascii="Times New Roman" w:hAnsi="Times New Roman" w:cs="Times New Roman"/>
        </w:rPr>
        <w:tab/>
      </w:r>
      <w:r w:rsidR="00E5786B" w:rsidRPr="00EE4ED7">
        <w:rPr>
          <w:rFonts w:ascii="Times New Roman" w:hAnsi="Times New Roman" w:cs="Times New Roman"/>
        </w:rPr>
        <w:tab/>
      </w:r>
      <w:r w:rsidR="00E5786B" w:rsidRPr="00EE4ED7">
        <w:rPr>
          <w:rFonts w:ascii="Times New Roman" w:hAnsi="Times New Roman" w:cs="Times New Roman"/>
        </w:rPr>
        <w:tab/>
      </w:r>
      <w:r w:rsidR="00E5786B" w:rsidRPr="00EE4ED7">
        <w:rPr>
          <w:rFonts w:ascii="Times New Roman" w:hAnsi="Times New Roman" w:cs="Times New Roman"/>
        </w:rPr>
        <w:tab/>
      </w:r>
      <w:r w:rsidR="00E5786B" w:rsidRPr="00EE4ED7">
        <w:rPr>
          <w:rFonts w:ascii="Times New Roman" w:hAnsi="Times New Roman" w:cs="Times New Roman"/>
        </w:rPr>
        <w:tab/>
      </w:r>
      <w:proofErr w:type="spellStart"/>
      <w:r w:rsidR="00E5786B" w:rsidRPr="00EE4ED7">
        <w:rPr>
          <w:rFonts w:ascii="Times New Roman" w:hAnsi="Times New Roman" w:cs="Times New Roman"/>
        </w:rPr>
        <w:t>Nr</w:t>
      </w:r>
      <w:proofErr w:type="spellEnd"/>
      <w:r w:rsidR="00E5786B" w:rsidRPr="00EE4ED7">
        <w:rPr>
          <w:rFonts w:ascii="Times New Roman" w:hAnsi="Times New Roman" w:cs="Times New Roman"/>
        </w:rPr>
        <w:t>.</w:t>
      </w:r>
      <w:r w:rsidR="00E5786B" w:rsidRPr="00EE4ED7">
        <w:rPr>
          <w:rFonts w:ascii="Times New Roman" w:hAnsi="Times New Roman" w:cs="Times New Roman"/>
          <w:noProof/>
        </w:rPr>
        <w:fldChar w:fldCharType="begin"/>
      </w:r>
      <w:r w:rsidR="00E5786B" w:rsidRPr="00EE4ED7">
        <w:rPr>
          <w:rFonts w:ascii="Times New Roman" w:hAnsi="Times New Roman" w:cs="Times New Roman"/>
          <w:noProof/>
        </w:rPr>
        <w:instrText>MERGEFIELD DOKREGNUMURS</w:instrText>
      </w:r>
      <w:r w:rsidR="00E5786B" w:rsidRPr="00EE4ED7">
        <w:rPr>
          <w:rFonts w:ascii="Times New Roman" w:hAnsi="Times New Roman" w:cs="Times New Roman"/>
          <w:noProof/>
        </w:rPr>
        <w:fldChar w:fldCharType="separate"/>
      </w:r>
      <w:r w:rsidR="00E5786B" w:rsidRPr="00EE4ED7">
        <w:rPr>
          <w:rFonts w:ascii="Times New Roman" w:hAnsi="Times New Roman" w:cs="Times New Roman"/>
          <w:noProof/>
        </w:rPr>
        <w:t>«DOKREGNUMURS»</w:t>
      </w:r>
      <w:r w:rsidR="00E5786B" w:rsidRPr="00EE4ED7">
        <w:rPr>
          <w:rFonts w:ascii="Times New Roman" w:hAnsi="Times New Roman" w:cs="Times New Roman"/>
          <w:noProof/>
        </w:rPr>
        <w:fldChar w:fldCharType="end"/>
      </w:r>
      <w:r w:rsidR="00E5786B" w:rsidRPr="00EE4ED7">
        <w:rPr>
          <w:rFonts w:ascii="Times New Roman" w:hAnsi="Times New Roman" w:cs="Times New Roman"/>
        </w:rPr>
        <w:tab/>
      </w:r>
    </w:p>
    <w:p w14:paraId="53AD8347" w14:textId="77777777" w:rsidR="00530BB7" w:rsidRDefault="00530BB7" w:rsidP="00564CA6">
      <w:pPr>
        <w:jc w:val="center"/>
        <w:rPr>
          <w:rFonts w:ascii="Times New Roman" w:hAnsi="Times New Roman" w:cs="Times New Roman"/>
          <w:b/>
          <w:bCs/>
        </w:rPr>
      </w:pPr>
    </w:p>
    <w:p w14:paraId="42922A23" w14:textId="77777777" w:rsidR="00564CA6" w:rsidRPr="00EE4ED7" w:rsidRDefault="00EE4ED7" w:rsidP="00564CA6">
      <w:pPr>
        <w:jc w:val="center"/>
        <w:rPr>
          <w:rFonts w:ascii="Times New Roman" w:hAnsi="Times New Roman" w:cs="Times New Roman"/>
          <w:b/>
          <w:bCs/>
        </w:rPr>
      </w:pPr>
      <w:r w:rsidRPr="00EE4ED7">
        <w:rPr>
          <w:rFonts w:ascii="Times New Roman" w:hAnsi="Times New Roman" w:cs="Times New Roman"/>
          <w:b/>
          <w:bCs/>
        </w:rPr>
        <w:t>Par adrešu piešķiršanu rindu mājai un dzīvokļiem Rīgas gatv</w:t>
      </w:r>
      <w:r w:rsidR="008C7A59">
        <w:rPr>
          <w:rFonts w:ascii="Times New Roman" w:hAnsi="Times New Roman" w:cs="Times New Roman"/>
          <w:b/>
          <w:bCs/>
        </w:rPr>
        <w:t>ē</w:t>
      </w:r>
      <w:r w:rsidRPr="00EE4ED7">
        <w:rPr>
          <w:rFonts w:ascii="Times New Roman" w:hAnsi="Times New Roman" w:cs="Times New Roman"/>
          <w:b/>
          <w:bCs/>
        </w:rPr>
        <w:t xml:space="preserve"> 6D, Ādažos </w:t>
      </w:r>
    </w:p>
    <w:p w14:paraId="7C675767" w14:textId="77777777" w:rsidR="00564CA6" w:rsidRPr="00EE4ED7" w:rsidRDefault="00564CA6" w:rsidP="00564CA6">
      <w:pPr>
        <w:rPr>
          <w:rFonts w:ascii="Times New Roman" w:hAnsi="Times New Roman" w:cs="Times New Roman"/>
          <w:i/>
        </w:rPr>
      </w:pPr>
    </w:p>
    <w:p w14:paraId="239110B1" w14:textId="77777777" w:rsidR="00564CA6" w:rsidRPr="00CC0E0E" w:rsidRDefault="00E5786B" w:rsidP="00EE4ED7">
      <w:pPr>
        <w:spacing w:after="120"/>
        <w:jc w:val="both"/>
        <w:rPr>
          <w:rFonts w:ascii="Times New Roman" w:hAnsi="Times New Roman" w:cs="Times New Roman"/>
        </w:rPr>
      </w:pPr>
      <w:r w:rsidRPr="00EE4ED7">
        <w:rPr>
          <w:rFonts w:ascii="Times New Roman" w:hAnsi="Times New Roman" w:cs="Times New Roman"/>
        </w:rPr>
        <w:t xml:space="preserve">Ādažu novada </w:t>
      </w:r>
      <w:r w:rsidR="00BB16A4" w:rsidRPr="00EE4ED7">
        <w:rPr>
          <w:rFonts w:ascii="Times New Roman" w:hAnsi="Times New Roman" w:cs="Times New Roman"/>
        </w:rPr>
        <w:t xml:space="preserve">pašvaldības </w:t>
      </w:r>
      <w:r w:rsidRPr="00EE4ED7">
        <w:rPr>
          <w:rFonts w:ascii="Times New Roman" w:hAnsi="Times New Roman" w:cs="Times New Roman"/>
        </w:rPr>
        <w:t>dom</w:t>
      </w:r>
      <w:r w:rsidR="00BB16A4" w:rsidRPr="00EE4ED7">
        <w:rPr>
          <w:rFonts w:ascii="Times New Roman" w:hAnsi="Times New Roman" w:cs="Times New Roman"/>
        </w:rPr>
        <w:t xml:space="preserve">e izskatīja </w:t>
      </w:r>
      <w:r w:rsidR="00EE4ED7" w:rsidRPr="00EE4ED7">
        <w:rPr>
          <w:rFonts w:ascii="Times New Roman" w:hAnsi="Times New Roman" w:cs="Times New Roman"/>
        </w:rPr>
        <w:t>SIA "Rīgas gatve 6" (</w:t>
      </w:r>
      <w:proofErr w:type="spellStart"/>
      <w:r w:rsidR="00EE4ED7" w:rsidRPr="00EE4ED7">
        <w:rPr>
          <w:rFonts w:ascii="Times New Roman" w:hAnsi="Times New Roman" w:cs="Times New Roman"/>
        </w:rPr>
        <w:t>reģ</w:t>
      </w:r>
      <w:proofErr w:type="spellEnd"/>
      <w:r w:rsidR="00EE4ED7" w:rsidRPr="00EE4ED7">
        <w:rPr>
          <w:rFonts w:ascii="Times New Roman" w:hAnsi="Times New Roman" w:cs="Times New Roman"/>
        </w:rPr>
        <w:t>. Nr. 40203082162, juridisk</w:t>
      </w:r>
      <w:r w:rsidR="00EE4ED7">
        <w:rPr>
          <w:rFonts w:ascii="Times New Roman" w:hAnsi="Times New Roman" w:cs="Times New Roman"/>
        </w:rPr>
        <w:t>ā</w:t>
      </w:r>
      <w:r w:rsidR="00EE4ED7" w:rsidRPr="00EE4ED7">
        <w:rPr>
          <w:rFonts w:ascii="Times New Roman" w:hAnsi="Times New Roman" w:cs="Times New Roman"/>
        </w:rPr>
        <w:t xml:space="preserve"> adrese</w:t>
      </w:r>
      <w:r w:rsidR="008C7A59">
        <w:rPr>
          <w:rFonts w:ascii="Times New Roman" w:hAnsi="Times New Roman" w:cs="Times New Roman"/>
        </w:rPr>
        <w:t>:</w:t>
      </w:r>
      <w:r w:rsidR="00EE4ED7">
        <w:rPr>
          <w:rFonts w:ascii="Times New Roman" w:hAnsi="Times New Roman" w:cs="Times New Roman"/>
        </w:rPr>
        <w:t xml:space="preserve"> </w:t>
      </w:r>
      <w:r w:rsidR="00EE4ED7" w:rsidRPr="00EE4ED7">
        <w:rPr>
          <w:rFonts w:ascii="Times New Roman" w:hAnsi="Times New Roman" w:cs="Times New Roman"/>
        </w:rPr>
        <w:t>Laimdotas iela 45</w:t>
      </w:r>
      <w:r w:rsidR="00EE4ED7">
        <w:rPr>
          <w:rFonts w:ascii="Times New Roman" w:hAnsi="Times New Roman" w:cs="Times New Roman"/>
        </w:rPr>
        <w:t>-</w:t>
      </w:r>
      <w:r w:rsidR="00EE4ED7" w:rsidRPr="00EE4ED7">
        <w:rPr>
          <w:rFonts w:ascii="Times New Roman" w:hAnsi="Times New Roman" w:cs="Times New Roman"/>
        </w:rPr>
        <w:t>23, Rīga, LV-1006) 29.04.2024</w:t>
      </w:r>
      <w:r w:rsidR="008C7A59">
        <w:rPr>
          <w:rFonts w:ascii="Times New Roman" w:hAnsi="Times New Roman" w:cs="Times New Roman"/>
        </w:rPr>
        <w:t>.</w:t>
      </w:r>
      <w:r w:rsidR="00EE4ED7" w:rsidRPr="00EE4ED7">
        <w:rPr>
          <w:rFonts w:ascii="Times New Roman" w:hAnsi="Times New Roman" w:cs="Times New Roman"/>
        </w:rPr>
        <w:t xml:space="preserve"> iesniegum</w:t>
      </w:r>
      <w:r w:rsidR="00EE4ED7">
        <w:rPr>
          <w:rFonts w:ascii="Times New Roman" w:hAnsi="Times New Roman" w:cs="Times New Roman"/>
        </w:rPr>
        <w:t>u</w:t>
      </w:r>
      <w:r w:rsidR="00EE4ED7" w:rsidRPr="00EE4ED7">
        <w:rPr>
          <w:rFonts w:ascii="Times New Roman" w:hAnsi="Times New Roman" w:cs="Times New Roman"/>
        </w:rPr>
        <w:t xml:space="preserve"> (</w:t>
      </w:r>
      <w:proofErr w:type="spellStart"/>
      <w:r w:rsidR="00EE4ED7" w:rsidRPr="00EE4ED7">
        <w:rPr>
          <w:rFonts w:ascii="Times New Roman" w:hAnsi="Times New Roman" w:cs="Times New Roman"/>
        </w:rPr>
        <w:t>reģ</w:t>
      </w:r>
      <w:proofErr w:type="spellEnd"/>
      <w:r w:rsidR="00EE4ED7" w:rsidRPr="00EE4ED7">
        <w:rPr>
          <w:rFonts w:ascii="Times New Roman" w:hAnsi="Times New Roman" w:cs="Times New Roman"/>
        </w:rPr>
        <w:t xml:space="preserve">. Nr. </w:t>
      </w:r>
      <w:hyperlink r:id="rId8" w:history="1">
        <w:r w:rsidR="008C7A59">
          <w:rPr>
            <w:rFonts w:ascii="Times New Roman" w:eastAsia="Times New Roman" w:hAnsi="Times New Roman" w:cs="Times New Roman"/>
            <w:lang w:eastAsia="lv-LV"/>
          </w:rPr>
          <w:t> </w:t>
        </w:r>
        <w:r w:rsidR="00EE4ED7" w:rsidRPr="00CC0E0E">
          <w:rPr>
            <w:rFonts w:ascii="Times New Roman" w:eastAsia="Times New Roman" w:hAnsi="Times New Roman" w:cs="Times New Roman"/>
            <w:lang w:eastAsia="lv-LV"/>
          </w:rPr>
          <w:t>ĀNP/1-11-1/24/2359</w:t>
        </w:r>
      </w:hyperlink>
      <w:r w:rsidR="00EE4ED7" w:rsidRPr="00CC0E0E">
        <w:rPr>
          <w:rFonts w:ascii="Times New Roman" w:eastAsia="Times New Roman" w:hAnsi="Times New Roman" w:cs="Times New Roman"/>
          <w:lang w:eastAsia="lv-LV"/>
        </w:rPr>
        <w:t xml:space="preserve">) ar lūgumu piešķirt adreses būvējamai dzīvojamai mājai un </w:t>
      </w:r>
      <w:r w:rsidR="00384FEE" w:rsidRPr="00CC0E0E">
        <w:rPr>
          <w:rFonts w:ascii="Times New Roman" w:eastAsia="Times New Roman" w:hAnsi="Times New Roman" w:cs="Times New Roman"/>
          <w:lang w:eastAsia="lv-LV"/>
        </w:rPr>
        <w:t>septiņām plānotām telpu grupām (d</w:t>
      </w:r>
      <w:r w:rsidR="00EE4ED7" w:rsidRPr="00CC0E0E">
        <w:rPr>
          <w:rFonts w:ascii="Times New Roman" w:eastAsia="Times New Roman" w:hAnsi="Times New Roman" w:cs="Times New Roman"/>
          <w:lang w:eastAsia="lv-LV"/>
        </w:rPr>
        <w:t>zīvokļiem</w:t>
      </w:r>
      <w:r w:rsidR="00384FEE" w:rsidRPr="00CC0E0E">
        <w:rPr>
          <w:rFonts w:ascii="Times New Roman" w:eastAsia="Times New Roman" w:hAnsi="Times New Roman" w:cs="Times New Roman"/>
          <w:lang w:eastAsia="lv-LV"/>
        </w:rPr>
        <w:t>)</w:t>
      </w:r>
      <w:r w:rsidR="00EE4ED7" w:rsidRPr="00CC0E0E">
        <w:rPr>
          <w:rFonts w:ascii="Times New Roman" w:eastAsia="Times New Roman" w:hAnsi="Times New Roman" w:cs="Times New Roman"/>
          <w:lang w:eastAsia="lv-LV"/>
        </w:rPr>
        <w:t xml:space="preserve"> </w:t>
      </w:r>
      <w:r w:rsidR="00EE4ED7" w:rsidRPr="00CC0E0E">
        <w:rPr>
          <w:rFonts w:ascii="Times New Roman" w:hAnsi="Times New Roman" w:cs="Times New Roman"/>
        </w:rPr>
        <w:t>Rīgas gatv</w:t>
      </w:r>
      <w:r w:rsidR="008C7A59">
        <w:rPr>
          <w:rFonts w:ascii="Times New Roman" w:hAnsi="Times New Roman" w:cs="Times New Roman"/>
        </w:rPr>
        <w:t>ē</w:t>
      </w:r>
      <w:r w:rsidR="00EE4ED7" w:rsidRPr="00CC0E0E">
        <w:rPr>
          <w:rFonts w:ascii="Times New Roman" w:hAnsi="Times New Roman" w:cs="Times New Roman"/>
        </w:rPr>
        <w:t xml:space="preserve"> 6D, Ādažos, Ādažu novadā. </w:t>
      </w:r>
    </w:p>
    <w:p w14:paraId="0F3A1CF6" w14:textId="77777777" w:rsidR="00E46EF6" w:rsidRPr="00CC0E0E" w:rsidRDefault="00EE4ED7" w:rsidP="00EE4ED7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CC0E0E">
        <w:rPr>
          <w:rFonts w:ascii="Times New Roman" w:hAnsi="Times New Roman" w:cs="Times New Roman"/>
        </w:rPr>
        <w:t>Saskaņā ar ierakstu Rīgas rajona tiesas Ādažu pagasta zemesgrāmatas nodalījumā Nr. 574 SIA "Rīgas gatve 6" ir īpašniece zemes</w:t>
      </w:r>
      <w:r w:rsidR="00E5786B">
        <w:rPr>
          <w:rFonts w:ascii="Times New Roman" w:hAnsi="Times New Roman" w:cs="Times New Roman"/>
        </w:rPr>
        <w:t xml:space="preserve"> vienībai</w:t>
      </w:r>
      <w:r w:rsidRPr="00CC0E0E">
        <w:rPr>
          <w:rFonts w:ascii="Times New Roman" w:hAnsi="Times New Roman" w:cs="Times New Roman"/>
        </w:rPr>
        <w:t xml:space="preserve"> Rīgas gatve 6D, Ādaži, Ādažu novads, ar kadastra apzīmējumu </w:t>
      </w:r>
      <w:r w:rsidRPr="00CC0E0E">
        <w:rPr>
          <w:rFonts w:ascii="Times New Roman" w:hAnsi="Times New Roman" w:cs="Times New Roman"/>
          <w:shd w:val="clear" w:color="auto" w:fill="FFFFFF"/>
        </w:rPr>
        <w:t>8044 010 0057</w:t>
      </w:r>
      <w:r w:rsidRPr="00CC0E0E">
        <w:rPr>
          <w:rFonts w:ascii="Times New Roman" w:hAnsi="Times New Roman" w:cs="Times New Roman"/>
        </w:rPr>
        <w:t>.</w:t>
      </w:r>
      <w:r w:rsidR="00E46EF6" w:rsidRPr="00CC0E0E">
        <w:rPr>
          <w:rFonts w:ascii="Times New Roman" w:hAnsi="Times New Roman" w:cs="Times New Roman"/>
        </w:rPr>
        <w:t xml:space="preserve"> </w:t>
      </w:r>
      <w:r w:rsidRPr="00CC0E0E">
        <w:rPr>
          <w:rFonts w:ascii="Times New Roman" w:hAnsi="Times New Roman" w:cs="Times New Roman"/>
          <w:shd w:val="clear" w:color="auto" w:fill="FFFFFF"/>
        </w:rPr>
        <w:t xml:space="preserve">Saskaņā ar būvniecības informācijas sistēmas datiem </w:t>
      </w:r>
      <w:r w:rsidR="00384FEE" w:rsidRPr="00CC0E0E">
        <w:rPr>
          <w:rFonts w:ascii="Times New Roman" w:hAnsi="Times New Roman" w:cs="Times New Roman"/>
          <w:shd w:val="clear" w:color="auto" w:fill="FFFFFF"/>
        </w:rPr>
        <w:t xml:space="preserve">būvatļauja </w:t>
      </w:r>
      <w:r w:rsidR="00384FEE" w:rsidRPr="00CC0E0E">
        <w:rPr>
          <w:rFonts w:ascii="Times New Roman" w:hAnsi="Times New Roman" w:cs="Times New Roman"/>
        </w:rPr>
        <w:t>BIS-BV-4.1-2017-5649</w:t>
      </w:r>
      <w:r w:rsidR="00384FEE" w:rsidRPr="00CC0E0E">
        <w:rPr>
          <w:rFonts w:ascii="Times New Roman" w:hAnsi="Times New Roman" w:cs="Times New Roman"/>
          <w:shd w:val="clear" w:color="auto" w:fill="FFFFFF"/>
        </w:rPr>
        <w:t xml:space="preserve"> </w:t>
      </w:r>
      <w:r w:rsidRPr="00CC0E0E">
        <w:rPr>
          <w:rFonts w:ascii="Times New Roman" w:hAnsi="Times New Roman" w:cs="Times New Roman"/>
          <w:shd w:val="clear" w:color="auto" w:fill="FFFFFF"/>
        </w:rPr>
        <w:t xml:space="preserve">rindu mājas </w:t>
      </w:r>
      <w:r w:rsidRPr="00CC0E0E">
        <w:rPr>
          <w:rFonts w:ascii="Times New Roman" w:hAnsi="Times New Roman" w:cs="Times New Roman"/>
        </w:rPr>
        <w:t>Rīgas gatve 6D</w:t>
      </w:r>
      <w:r w:rsidRPr="00CC0E0E">
        <w:rPr>
          <w:rFonts w:ascii="Times New Roman" w:hAnsi="Times New Roman" w:cs="Times New Roman"/>
          <w:shd w:val="clear" w:color="auto" w:fill="FFFFFF"/>
        </w:rPr>
        <w:t>, Ādaži</w:t>
      </w:r>
      <w:r w:rsidR="00B073A2">
        <w:rPr>
          <w:rFonts w:ascii="Times New Roman" w:hAnsi="Times New Roman" w:cs="Times New Roman"/>
          <w:shd w:val="clear" w:color="auto" w:fill="FFFFFF"/>
        </w:rPr>
        <w:t>,</w:t>
      </w:r>
      <w:r w:rsidR="00384FEE" w:rsidRPr="00CC0E0E">
        <w:rPr>
          <w:rFonts w:ascii="Times New Roman" w:hAnsi="Times New Roman" w:cs="Times New Roman"/>
          <w:shd w:val="clear" w:color="auto" w:fill="FFFFFF"/>
        </w:rPr>
        <w:t xml:space="preserve"> būvniecībai tika izsniegta </w:t>
      </w:r>
      <w:r w:rsidR="00384FEE" w:rsidRPr="00CC0E0E">
        <w:rPr>
          <w:rFonts w:ascii="Times New Roman" w:hAnsi="Times New Roman" w:cs="Times New Roman"/>
        </w:rPr>
        <w:br/>
        <w:t>24.10.2017. (būvniecības lietas Nr. BIS-44043-1116)</w:t>
      </w:r>
      <w:r w:rsidRPr="00CC0E0E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4375C7DC" w14:textId="77777777" w:rsidR="00E46EF6" w:rsidRPr="00CC0E0E" w:rsidRDefault="00E46EF6" w:rsidP="00EE4ED7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CC0E0E">
        <w:rPr>
          <w:rFonts w:ascii="Times New Roman" w:hAnsi="Times New Roman" w:cs="Times New Roman"/>
        </w:rPr>
        <w:t>Saskaņā ar Ministru kabineta 29.06.2021. noteikumu Nr. 455 “Adresācijas noteikumi” (turpmāk – Adresācijas noteikumi) 9. punktu p</w:t>
      </w:r>
      <w:r w:rsidRPr="00CC0E0E">
        <w:rPr>
          <w:rFonts w:ascii="Times New Roman" w:hAnsi="Times New Roman" w:cs="Times New Roman"/>
          <w:shd w:val="clear" w:color="auto" w:fill="FFFFFF"/>
        </w:rPr>
        <w:t>ašvaldībai, izvērtējot konkrēto situāciju, ir tiesības piešķirt adresi, ja adrese adresācijas objektam nav piešķirta.</w:t>
      </w:r>
    </w:p>
    <w:p w14:paraId="18810922" w14:textId="77777777" w:rsidR="003405BA" w:rsidRPr="00CC0E0E" w:rsidRDefault="003405BA" w:rsidP="00EE4ED7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CC0E0E">
        <w:rPr>
          <w:rFonts w:ascii="Times New Roman" w:hAnsi="Times New Roman" w:cs="Times New Roman"/>
        </w:rPr>
        <w:t xml:space="preserve">Saskaņā ar Adresācijas noteikumu </w:t>
      </w:r>
      <w:r w:rsidRPr="00CC0E0E">
        <w:rPr>
          <w:rFonts w:ascii="Times New Roman" w:hAnsi="Times New Roman" w:cs="Times New Roman"/>
          <w:shd w:val="clear" w:color="auto" w:fill="FFFFFF"/>
        </w:rPr>
        <w:t>26. punktu numuru telpu grupai pašvaldība piešķir, pieņemot ēku ekspluatācijā vai pamatojoties uz būvniecības ieceres dokumentācijā norādīto informāciju, ja tā atbilst šajos noteikumos minētajām prasībām.</w:t>
      </w:r>
    </w:p>
    <w:p w14:paraId="29481866" w14:textId="77777777" w:rsidR="00E46EF6" w:rsidRDefault="00E46EF6" w:rsidP="00EE4ED7">
      <w:pPr>
        <w:spacing w:after="120"/>
        <w:jc w:val="both"/>
        <w:rPr>
          <w:rFonts w:ascii="Times New Roman" w:hAnsi="Times New Roman" w:cs="Times New Roman"/>
        </w:rPr>
      </w:pPr>
      <w:r w:rsidRPr="00CC0E0E">
        <w:rPr>
          <w:rFonts w:ascii="Times New Roman" w:hAnsi="Times New Roman" w:cs="Times New Roman"/>
        </w:rPr>
        <w:t xml:space="preserve">Saskaņā ar Adresācijas noteikumu </w:t>
      </w:r>
      <w:r w:rsidRPr="00CC0E0E">
        <w:rPr>
          <w:rFonts w:ascii="Times New Roman" w:hAnsi="Times New Roman" w:cs="Times New Roman"/>
          <w:shd w:val="clear" w:color="auto" w:fill="FFFFFF"/>
        </w:rPr>
        <w:t>28. punktu numurus telpu grupām piešķir, sākot no ēkas kreisās malējās kāpņu telpas augošā secībā.</w:t>
      </w:r>
      <w:r w:rsidR="003405BA" w:rsidRPr="00CC0E0E">
        <w:rPr>
          <w:rFonts w:ascii="Times New Roman" w:hAnsi="Times New Roman" w:cs="Times New Roman"/>
          <w:shd w:val="clear" w:color="auto" w:fill="FFFFFF"/>
        </w:rPr>
        <w:t xml:space="preserve"> </w:t>
      </w:r>
      <w:r w:rsidR="00384FEE" w:rsidRPr="00CC0E0E">
        <w:rPr>
          <w:rFonts w:ascii="Times New Roman" w:hAnsi="Times New Roman" w:cs="Times New Roman"/>
          <w:shd w:val="clear" w:color="auto" w:fill="FFFFFF"/>
        </w:rPr>
        <w:t>Rindu mājas būvp</w:t>
      </w:r>
      <w:r w:rsidR="00EE4ED7" w:rsidRPr="00CC0E0E">
        <w:rPr>
          <w:rFonts w:ascii="Times New Roman" w:hAnsi="Times New Roman" w:cs="Times New Roman"/>
        </w:rPr>
        <w:t xml:space="preserve">rojektā ietvertie stāvu plāni paredz </w:t>
      </w:r>
      <w:r w:rsidR="003405BA" w:rsidRPr="00CC0E0E">
        <w:rPr>
          <w:rFonts w:ascii="Times New Roman" w:hAnsi="Times New Roman" w:cs="Times New Roman"/>
        </w:rPr>
        <w:t>septiņ</w:t>
      </w:r>
      <w:r w:rsidR="00E5786B">
        <w:rPr>
          <w:rFonts w:ascii="Times New Roman" w:hAnsi="Times New Roman" w:cs="Times New Roman"/>
        </w:rPr>
        <w:t>us dzīvokļus</w:t>
      </w:r>
      <w:r w:rsidR="003405BA" w:rsidRPr="00CC0E0E">
        <w:rPr>
          <w:rFonts w:ascii="Times New Roman" w:hAnsi="Times New Roman" w:cs="Times New Roman"/>
        </w:rPr>
        <w:t xml:space="preserve"> (</w:t>
      </w:r>
      <w:r w:rsidR="008C7A59">
        <w:rPr>
          <w:rFonts w:ascii="Times New Roman" w:hAnsi="Times New Roman" w:cs="Times New Roman"/>
        </w:rPr>
        <w:t>p</w:t>
      </w:r>
      <w:r w:rsidR="0065586E" w:rsidRPr="00CC0E0E">
        <w:rPr>
          <w:rFonts w:ascii="Times New Roman" w:hAnsi="Times New Roman" w:cs="Times New Roman"/>
        </w:rPr>
        <w:t>ielikumā – ar nosaukumiem “A-sekcija, B-sekcija, C-sekcija, D-sekcija, E-sekcija, F-sekcija</w:t>
      </w:r>
      <w:r w:rsidR="00E5786B">
        <w:rPr>
          <w:rFonts w:ascii="Times New Roman" w:hAnsi="Times New Roman" w:cs="Times New Roman"/>
        </w:rPr>
        <w:t xml:space="preserve"> un</w:t>
      </w:r>
      <w:r w:rsidR="0065586E" w:rsidRPr="00CC0E0E">
        <w:rPr>
          <w:rFonts w:ascii="Times New Roman" w:hAnsi="Times New Roman" w:cs="Times New Roman"/>
        </w:rPr>
        <w:t xml:space="preserve"> G-sekcija”</w:t>
      </w:r>
      <w:r w:rsidR="003405BA" w:rsidRPr="00CC0E0E">
        <w:rPr>
          <w:rFonts w:ascii="Times New Roman" w:hAnsi="Times New Roman" w:cs="Times New Roman"/>
        </w:rPr>
        <w:t xml:space="preserve">) ar </w:t>
      </w:r>
      <w:r w:rsidR="00EE4ED7" w:rsidRPr="00CC0E0E">
        <w:rPr>
          <w:rFonts w:ascii="Times New Roman" w:hAnsi="Times New Roman" w:cs="Times New Roman"/>
        </w:rPr>
        <w:t xml:space="preserve">piekļūšanu ar autotransportu no </w:t>
      </w:r>
      <w:r w:rsidR="00384FEE" w:rsidRPr="00CC0E0E">
        <w:rPr>
          <w:rFonts w:ascii="Times New Roman" w:hAnsi="Times New Roman" w:cs="Times New Roman"/>
        </w:rPr>
        <w:t>Rīg</w:t>
      </w:r>
      <w:r w:rsidR="00384FEE">
        <w:rPr>
          <w:rFonts w:ascii="Times New Roman" w:hAnsi="Times New Roman" w:cs="Times New Roman"/>
        </w:rPr>
        <w:t>as gatves</w:t>
      </w:r>
      <w:r w:rsidR="00EE4ED7" w:rsidRPr="00EE4ED7">
        <w:rPr>
          <w:rFonts w:ascii="Times New Roman" w:hAnsi="Times New Roman" w:cs="Times New Roman"/>
        </w:rPr>
        <w:t xml:space="preserve"> puses,</w:t>
      </w:r>
      <w:r w:rsidR="003405BA">
        <w:rPr>
          <w:rFonts w:ascii="Times New Roman" w:hAnsi="Times New Roman" w:cs="Times New Roman"/>
        </w:rPr>
        <w:t xml:space="preserve"> kur kreis</w:t>
      </w:r>
      <w:r w:rsidR="0065586E">
        <w:rPr>
          <w:rFonts w:ascii="Times New Roman" w:hAnsi="Times New Roman" w:cs="Times New Roman"/>
        </w:rPr>
        <w:t>ā</w:t>
      </w:r>
      <w:r w:rsidR="003405BA">
        <w:rPr>
          <w:rFonts w:ascii="Times New Roman" w:hAnsi="Times New Roman" w:cs="Times New Roman"/>
        </w:rPr>
        <w:t xml:space="preserve"> malēj</w:t>
      </w:r>
      <w:r w:rsidR="008C7A59">
        <w:rPr>
          <w:rFonts w:ascii="Times New Roman" w:hAnsi="Times New Roman" w:cs="Times New Roman"/>
        </w:rPr>
        <w:t>ā</w:t>
      </w:r>
      <w:r w:rsidR="003405BA">
        <w:rPr>
          <w:rFonts w:ascii="Times New Roman" w:hAnsi="Times New Roman" w:cs="Times New Roman"/>
        </w:rPr>
        <w:t xml:space="preserve"> kāpņu telp</w:t>
      </w:r>
      <w:r w:rsidR="008C7A59">
        <w:rPr>
          <w:rFonts w:ascii="Times New Roman" w:hAnsi="Times New Roman" w:cs="Times New Roman"/>
        </w:rPr>
        <w:t>a</w:t>
      </w:r>
      <w:r w:rsidR="003405BA">
        <w:rPr>
          <w:rFonts w:ascii="Times New Roman" w:hAnsi="Times New Roman" w:cs="Times New Roman"/>
        </w:rPr>
        <w:t xml:space="preserve"> atbilst </w:t>
      </w:r>
      <w:r w:rsidR="00E5786B">
        <w:rPr>
          <w:rFonts w:ascii="Times New Roman" w:hAnsi="Times New Roman" w:cs="Times New Roman"/>
        </w:rPr>
        <w:t>dzīvoklim</w:t>
      </w:r>
      <w:r w:rsidR="003405BA">
        <w:rPr>
          <w:rFonts w:ascii="Times New Roman" w:hAnsi="Times New Roman" w:cs="Times New Roman"/>
        </w:rPr>
        <w:t xml:space="preserve"> ar nosaukumu “A</w:t>
      </w:r>
      <w:r w:rsidR="0065586E">
        <w:rPr>
          <w:rFonts w:ascii="Times New Roman" w:hAnsi="Times New Roman" w:cs="Times New Roman"/>
        </w:rPr>
        <w:t>-sekcija</w:t>
      </w:r>
      <w:r w:rsidR="003405BA">
        <w:rPr>
          <w:rFonts w:ascii="Times New Roman" w:hAnsi="Times New Roman" w:cs="Times New Roman"/>
        </w:rPr>
        <w:t xml:space="preserve">”. </w:t>
      </w:r>
      <w:r w:rsidR="00EE4ED7" w:rsidRPr="00EE4ED7">
        <w:rPr>
          <w:rFonts w:ascii="Times New Roman" w:hAnsi="Times New Roman" w:cs="Times New Roman"/>
        </w:rPr>
        <w:t xml:space="preserve"> </w:t>
      </w:r>
    </w:p>
    <w:p w14:paraId="4DDCB9A0" w14:textId="77777777" w:rsidR="0065586E" w:rsidRPr="00CD6C89" w:rsidRDefault="0065586E" w:rsidP="0065586E">
      <w:pPr>
        <w:spacing w:after="120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r w:rsidRPr="00CD6C89">
        <w:rPr>
          <w:rFonts w:ascii="Times New Roman" w:hAnsi="Times New Roman" w:cs="Times New Roman"/>
          <w:bCs/>
        </w:rPr>
        <w:t xml:space="preserve">Pamatojoties uz </w:t>
      </w:r>
      <w:r w:rsidRPr="00CD6C89">
        <w:rPr>
          <w:rFonts w:ascii="Times New Roman" w:eastAsia="Calibri" w:hAnsi="Times New Roman" w:cs="Times New Roman"/>
          <w:bCs/>
        </w:rPr>
        <w:t xml:space="preserve">Pašvaldību likuma 10. panta pirmās daļas 21. punktu un </w:t>
      </w:r>
      <w:r w:rsidRPr="00CD6C89">
        <w:rPr>
          <w:rFonts w:ascii="Times New Roman" w:hAnsi="Times New Roman" w:cs="Times New Roman"/>
          <w:bCs/>
        </w:rPr>
        <w:t xml:space="preserve">Ministru kabineta 29.06.2021. noteikumu Nr. 455 “Adresācijas noteikumi” </w:t>
      </w:r>
      <w:r w:rsidRPr="00CD6C89">
        <w:rPr>
          <w:rFonts w:ascii="Times New Roman" w:eastAsia="Calibri" w:hAnsi="Times New Roman" w:cs="Times New Roman"/>
          <w:bCs/>
        </w:rPr>
        <w:t xml:space="preserve">9., </w:t>
      </w:r>
      <w:r>
        <w:rPr>
          <w:rFonts w:ascii="Times New Roman" w:eastAsia="Calibri" w:hAnsi="Times New Roman" w:cs="Times New Roman"/>
          <w:bCs/>
        </w:rPr>
        <w:t>26</w:t>
      </w:r>
      <w:r w:rsidRPr="00CD6C89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 xml:space="preserve"> un 28. punktu</w:t>
      </w:r>
      <w:r w:rsidRPr="00CD6C89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CD6C89">
        <w:rPr>
          <w:rFonts w:ascii="Times New Roman" w:hAnsi="Times New Roman" w:cs="Times New Roman"/>
          <w:bCs/>
        </w:rPr>
        <w:t>kā arī Attīstības komitejas 15.05.2024. atzinumu</w:t>
      </w:r>
      <w:r w:rsidRPr="00CD6C89">
        <w:rPr>
          <w:rFonts w:ascii="Times New Roman" w:eastAsia="Calibri" w:hAnsi="Times New Roman" w:cs="Times New Roman"/>
          <w:bCs/>
        </w:rPr>
        <w:t xml:space="preserve">, </w:t>
      </w:r>
      <w:r w:rsidRPr="00CD6C89">
        <w:rPr>
          <w:rFonts w:ascii="Times New Roman" w:hAnsi="Times New Roman" w:cs="Times New Roman"/>
          <w:bCs/>
        </w:rPr>
        <w:t>Ādažu novada pašvaldības dome</w:t>
      </w:r>
    </w:p>
    <w:p w14:paraId="27CA0E49" w14:textId="77777777" w:rsidR="00EE4ED7" w:rsidRPr="009460CA" w:rsidRDefault="00EE4ED7" w:rsidP="00EE4ED7">
      <w:pPr>
        <w:pStyle w:val="tv213"/>
        <w:spacing w:before="0" w:beforeAutospacing="0" w:after="120" w:afterAutospacing="0"/>
        <w:jc w:val="center"/>
      </w:pPr>
      <w:r w:rsidRPr="009460CA">
        <w:rPr>
          <w:rFonts w:eastAsia="Calibri"/>
          <w:b/>
          <w:bCs/>
          <w:lang w:eastAsia="en-US"/>
        </w:rPr>
        <w:t>NOLEMJ</w:t>
      </w:r>
      <w:r w:rsidRPr="009460CA">
        <w:rPr>
          <w:rFonts w:eastAsia="Calibri"/>
          <w:lang w:eastAsia="en-US"/>
        </w:rPr>
        <w:t>:</w:t>
      </w:r>
    </w:p>
    <w:p w14:paraId="0D92D439" w14:textId="77777777" w:rsidR="00EE4ED7" w:rsidRPr="00FC6218" w:rsidRDefault="00EE4ED7" w:rsidP="00EE4ED7">
      <w:pPr>
        <w:pStyle w:val="tv213"/>
        <w:numPr>
          <w:ilvl w:val="0"/>
          <w:numId w:val="4"/>
        </w:numPr>
        <w:spacing w:before="0" w:beforeAutospacing="0" w:after="120" w:afterAutospacing="0"/>
        <w:ind w:hanging="294"/>
        <w:jc w:val="both"/>
        <w:rPr>
          <w:rFonts w:eastAsia="Calibri"/>
          <w:bCs/>
          <w:lang w:eastAsia="en-US"/>
        </w:rPr>
      </w:pPr>
      <w:r w:rsidRPr="00FC6218">
        <w:rPr>
          <w:rFonts w:eastAsia="Calibri"/>
          <w:bCs/>
          <w:lang w:eastAsia="en-US"/>
        </w:rPr>
        <w:t>Piešķirt adreses plānotiem objektiem saskaņā ar sarakstu: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06"/>
        <w:gridCol w:w="1365"/>
        <w:gridCol w:w="2957"/>
        <w:gridCol w:w="2829"/>
      </w:tblGrid>
      <w:tr w:rsidR="00EE4ED7" w:rsidRPr="00FC6218" w14:paraId="54EAE368" w14:textId="77777777" w:rsidTr="00FC6218">
        <w:trPr>
          <w:trHeight w:val="394"/>
        </w:trPr>
        <w:tc>
          <w:tcPr>
            <w:tcW w:w="1206" w:type="dxa"/>
            <w:vAlign w:val="center"/>
          </w:tcPr>
          <w:p w14:paraId="54E4500B" w14:textId="77777777" w:rsidR="00EE4ED7" w:rsidRPr="00FC6218" w:rsidRDefault="00EE4ED7" w:rsidP="00D242E0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Veiktā darbība</w:t>
            </w:r>
          </w:p>
        </w:tc>
        <w:tc>
          <w:tcPr>
            <w:tcW w:w="1365" w:type="dxa"/>
            <w:vAlign w:val="center"/>
          </w:tcPr>
          <w:p w14:paraId="55DF9ED2" w14:textId="77777777" w:rsidR="00EE4ED7" w:rsidRPr="00FC6218" w:rsidRDefault="00EE4ED7" w:rsidP="00D242E0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Adresācijas objekts</w:t>
            </w:r>
          </w:p>
        </w:tc>
        <w:tc>
          <w:tcPr>
            <w:tcW w:w="2957" w:type="dxa"/>
            <w:vAlign w:val="center"/>
          </w:tcPr>
          <w:p w14:paraId="7EDCBC8C" w14:textId="77777777" w:rsidR="00EE4ED7" w:rsidRPr="00FC6218" w:rsidRDefault="00EE4ED7" w:rsidP="00D242E0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C6218">
              <w:rPr>
                <w:rFonts w:ascii="Times New Roman" w:hAnsi="Times New Roman" w:cs="Times New Roman"/>
                <w:bCs/>
              </w:rPr>
              <w:t xml:space="preserve">Adresācijas objekta kadastra apzīmējums vai nosaukums un </w:t>
            </w:r>
            <w:r w:rsidRPr="00FC6218">
              <w:rPr>
                <w:rFonts w:ascii="Times New Roman" w:hAnsi="Times New Roman" w:cs="Times New Roman"/>
                <w:bCs/>
              </w:rPr>
              <w:lastRenderedPageBreak/>
              <w:t>platība, saskaņā ar būvprojekt</w:t>
            </w:r>
            <w:r w:rsidR="0065586E" w:rsidRPr="00FC6218">
              <w:rPr>
                <w:rFonts w:ascii="Times New Roman" w:hAnsi="Times New Roman" w:cs="Times New Roman"/>
                <w:bCs/>
              </w:rPr>
              <w:t>a stāvu plānu (Pielikumā)</w:t>
            </w:r>
          </w:p>
        </w:tc>
        <w:tc>
          <w:tcPr>
            <w:tcW w:w="2829" w:type="dxa"/>
            <w:vAlign w:val="center"/>
          </w:tcPr>
          <w:p w14:paraId="753A3407" w14:textId="77777777" w:rsidR="00EE4ED7" w:rsidRPr="00FC6218" w:rsidRDefault="00EE4ED7" w:rsidP="00D242E0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FC6218">
              <w:rPr>
                <w:rFonts w:ascii="Times New Roman" w:hAnsi="Times New Roman" w:cs="Times New Roman"/>
                <w:bCs/>
              </w:rPr>
              <w:lastRenderedPageBreak/>
              <w:t>Adresācijas objekta jaunā adrese</w:t>
            </w:r>
          </w:p>
        </w:tc>
      </w:tr>
      <w:tr w:rsidR="00EE4ED7" w:rsidRPr="00FC6218" w14:paraId="54016BDA" w14:textId="77777777" w:rsidTr="00FC6218">
        <w:trPr>
          <w:trHeight w:val="394"/>
        </w:trPr>
        <w:tc>
          <w:tcPr>
            <w:tcW w:w="1206" w:type="dxa"/>
            <w:vAlign w:val="center"/>
          </w:tcPr>
          <w:p w14:paraId="5222F827" w14:textId="77777777" w:rsidR="00EE4ED7" w:rsidRPr="00FC6218" w:rsidRDefault="00EE4ED7" w:rsidP="00D242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  <w:color w:val="414142"/>
              </w:rPr>
              <w:t>1</w:t>
            </w:r>
          </w:p>
        </w:tc>
        <w:tc>
          <w:tcPr>
            <w:tcW w:w="1365" w:type="dxa"/>
            <w:vAlign w:val="center"/>
          </w:tcPr>
          <w:p w14:paraId="2296D52C" w14:textId="77777777" w:rsidR="00EE4ED7" w:rsidRPr="00FC6218" w:rsidRDefault="00EE4ED7" w:rsidP="00D242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  <w:color w:val="414142"/>
              </w:rPr>
              <w:t>2</w:t>
            </w:r>
          </w:p>
        </w:tc>
        <w:tc>
          <w:tcPr>
            <w:tcW w:w="2957" w:type="dxa"/>
            <w:vAlign w:val="center"/>
          </w:tcPr>
          <w:p w14:paraId="0F7CCD22" w14:textId="77777777" w:rsidR="00EE4ED7" w:rsidRPr="00FC6218" w:rsidRDefault="00EE4ED7" w:rsidP="00D242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  <w:color w:val="414142"/>
              </w:rPr>
              <w:t>3</w:t>
            </w:r>
          </w:p>
        </w:tc>
        <w:tc>
          <w:tcPr>
            <w:tcW w:w="2829" w:type="dxa"/>
            <w:vAlign w:val="center"/>
          </w:tcPr>
          <w:p w14:paraId="41D64427" w14:textId="77777777" w:rsidR="00EE4ED7" w:rsidRPr="00FC6218" w:rsidRDefault="00EE4ED7" w:rsidP="00D242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E4ED7" w:rsidRPr="00FC6218" w14:paraId="10153F90" w14:textId="77777777" w:rsidTr="00FC6218">
        <w:tc>
          <w:tcPr>
            <w:tcW w:w="1206" w:type="dxa"/>
            <w:vAlign w:val="center"/>
          </w:tcPr>
          <w:p w14:paraId="5593624F" w14:textId="77777777" w:rsidR="00EE4ED7" w:rsidRPr="00FC6218" w:rsidRDefault="00EE4ED7" w:rsidP="00D242E0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C6218">
              <w:rPr>
                <w:rFonts w:ascii="Times New Roman" w:hAnsi="Times New Roman" w:cs="Times New Roman"/>
                <w:bCs/>
                <w:shd w:val="clear" w:color="auto" w:fill="FFFFFF"/>
              </w:rPr>
              <w:t>piešķiršana</w:t>
            </w:r>
          </w:p>
        </w:tc>
        <w:tc>
          <w:tcPr>
            <w:tcW w:w="1365" w:type="dxa"/>
            <w:vAlign w:val="center"/>
          </w:tcPr>
          <w:p w14:paraId="122F61EB" w14:textId="77777777" w:rsidR="00EE4ED7" w:rsidRPr="00FC6218" w:rsidRDefault="00EE4ED7" w:rsidP="00D242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ēka</w:t>
            </w:r>
          </w:p>
        </w:tc>
        <w:tc>
          <w:tcPr>
            <w:tcW w:w="2957" w:type="dxa"/>
            <w:vAlign w:val="center"/>
          </w:tcPr>
          <w:p w14:paraId="3ECC3975" w14:textId="77777777" w:rsidR="00EE4ED7" w:rsidRPr="00FC6218" w:rsidRDefault="00EE4ED7" w:rsidP="00D242E0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FC6218">
              <w:rPr>
                <w:rFonts w:ascii="Times New Roman" w:hAnsi="Times New Roman" w:cs="Times New Roman"/>
                <w:bCs/>
              </w:rPr>
              <w:t>Pirmsreģistrēta</w:t>
            </w:r>
            <w:proofErr w:type="spellEnd"/>
            <w:r w:rsidRPr="00FC6218">
              <w:rPr>
                <w:rFonts w:ascii="Times New Roman" w:hAnsi="Times New Roman" w:cs="Times New Roman"/>
                <w:bCs/>
              </w:rPr>
              <w:t xml:space="preserve"> plānota būve </w:t>
            </w:r>
            <w:r w:rsidR="0065586E" w:rsidRPr="00FC6218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8044 010 0057 001</w:t>
            </w:r>
          </w:p>
        </w:tc>
        <w:tc>
          <w:tcPr>
            <w:tcW w:w="2829" w:type="dxa"/>
            <w:vAlign w:val="center"/>
          </w:tcPr>
          <w:p w14:paraId="3BC5031D" w14:textId="77777777" w:rsidR="00EE4ED7" w:rsidRPr="00FC6218" w:rsidRDefault="0065586E" w:rsidP="00D242E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Rīgas gatve 6D, Ādaži, Ādažu novads</w:t>
            </w:r>
            <w:r w:rsidR="00EE4ED7" w:rsidRPr="00FC6218">
              <w:rPr>
                <w:rFonts w:ascii="Times New Roman" w:hAnsi="Times New Roman" w:cs="Times New Roman"/>
                <w:bCs/>
              </w:rPr>
              <w:t>, LV-216</w:t>
            </w:r>
            <w:r w:rsidRPr="00FC6218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65586E" w:rsidRPr="00FC6218" w14:paraId="15DF2624" w14:textId="77777777" w:rsidTr="00FC6218">
        <w:tc>
          <w:tcPr>
            <w:tcW w:w="1206" w:type="dxa"/>
            <w:vAlign w:val="center"/>
          </w:tcPr>
          <w:p w14:paraId="1A342A7E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C6218">
              <w:rPr>
                <w:rFonts w:ascii="Times New Roman" w:hAnsi="Times New Roman" w:cs="Times New Roman"/>
                <w:bCs/>
                <w:shd w:val="clear" w:color="auto" w:fill="FFFFFF"/>
              </w:rPr>
              <w:t>piešķiršana</w:t>
            </w:r>
          </w:p>
        </w:tc>
        <w:tc>
          <w:tcPr>
            <w:tcW w:w="1365" w:type="dxa"/>
            <w:vAlign w:val="center"/>
          </w:tcPr>
          <w:p w14:paraId="5E4ED992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telpu grupa</w:t>
            </w:r>
          </w:p>
        </w:tc>
        <w:tc>
          <w:tcPr>
            <w:tcW w:w="2957" w:type="dxa"/>
            <w:vAlign w:val="center"/>
          </w:tcPr>
          <w:p w14:paraId="11FD9FEA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A-sekcija ar platību 112,68 m</w:t>
            </w:r>
            <w:r w:rsidRPr="00FC6218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2829" w:type="dxa"/>
          </w:tcPr>
          <w:p w14:paraId="49ECA0BC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Rīgas gatve 6D-1, Ādaži, Ādažu novads, LV-2164</w:t>
            </w:r>
          </w:p>
        </w:tc>
      </w:tr>
      <w:tr w:rsidR="0065586E" w:rsidRPr="00FC6218" w14:paraId="4BBDF768" w14:textId="77777777" w:rsidTr="00FC6218">
        <w:tc>
          <w:tcPr>
            <w:tcW w:w="1206" w:type="dxa"/>
            <w:vAlign w:val="center"/>
          </w:tcPr>
          <w:p w14:paraId="2CC6DE63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  <w:shd w:val="clear" w:color="auto" w:fill="FFFFFF"/>
              </w:rPr>
              <w:t>piešķiršana</w:t>
            </w:r>
          </w:p>
        </w:tc>
        <w:tc>
          <w:tcPr>
            <w:tcW w:w="1365" w:type="dxa"/>
            <w:vAlign w:val="center"/>
          </w:tcPr>
          <w:p w14:paraId="644E555A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telpu grupa</w:t>
            </w:r>
          </w:p>
        </w:tc>
        <w:tc>
          <w:tcPr>
            <w:tcW w:w="2957" w:type="dxa"/>
          </w:tcPr>
          <w:p w14:paraId="2C2D5249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 xml:space="preserve"> B-sekcija ar platību 105,75 m</w:t>
            </w:r>
            <w:r w:rsidRPr="00FC6218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2829" w:type="dxa"/>
          </w:tcPr>
          <w:p w14:paraId="61BA8645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Rīgas gatve 6D-2, Ādaži, Ādažu novads, LV-2164</w:t>
            </w:r>
          </w:p>
        </w:tc>
      </w:tr>
      <w:tr w:rsidR="0065586E" w:rsidRPr="00FC6218" w14:paraId="50252857" w14:textId="77777777" w:rsidTr="00FC6218">
        <w:tc>
          <w:tcPr>
            <w:tcW w:w="1206" w:type="dxa"/>
            <w:vAlign w:val="center"/>
          </w:tcPr>
          <w:p w14:paraId="51C931AA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C6218">
              <w:rPr>
                <w:rFonts w:ascii="Times New Roman" w:hAnsi="Times New Roman" w:cs="Times New Roman"/>
                <w:bCs/>
                <w:shd w:val="clear" w:color="auto" w:fill="FFFFFF"/>
              </w:rPr>
              <w:t>piešķiršana</w:t>
            </w:r>
          </w:p>
        </w:tc>
        <w:tc>
          <w:tcPr>
            <w:tcW w:w="1365" w:type="dxa"/>
            <w:vAlign w:val="center"/>
          </w:tcPr>
          <w:p w14:paraId="2E831B47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telpu grupa</w:t>
            </w:r>
          </w:p>
        </w:tc>
        <w:tc>
          <w:tcPr>
            <w:tcW w:w="2957" w:type="dxa"/>
          </w:tcPr>
          <w:p w14:paraId="76BA486F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C-sekcija ar platību 105,75 m</w:t>
            </w:r>
            <w:r w:rsidRPr="00FC6218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2829" w:type="dxa"/>
          </w:tcPr>
          <w:p w14:paraId="6379BBC4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Rīgas gatve 6D-3, Ādaži, Ādažu novads, LV-2164</w:t>
            </w:r>
          </w:p>
        </w:tc>
      </w:tr>
      <w:tr w:rsidR="0065586E" w:rsidRPr="00FC6218" w14:paraId="7D3D3DCF" w14:textId="77777777" w:rsidTr="00FC6218">
        <w:tc>
          <w:tcPr>
            <w:tcW w:w="1206" w:type="dxa"/>
            <w:vAlign w:val="center"/>
          </w:tcPr>
          <w:p w14:paraId="3C897F27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C6218">
              <w:rPr>
                <w:rFonts w:ascii="Times New Roman" w:hAnsi="Times New Roman" w:cs="Times New Roman"/>
                <w:bCs/>
                <w:shd w:val="clear" w:color="auto" w:fill="FFFFFF"/>
              </w:rPr>
              <w:t>piešķiršana</w:t>
            </w:r>
          </w:p>
        </w:tc>
        <w:tc>
          <w:tcPr>
            <w:tcW w:w="1365" w:type="dxa"/>
            <w:vAlign w:val="center"/>
          </w:tcPr>
          <w:p w14:paraId="01DFC414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telpu grupa</w:t>
            </w:r>
          </w:p>
        </w:tc>
        <w:tc>
          <w:tcPr>
            <w:tcW w:w="2957" w:type="dxa"/>
          </w:tcPr>
          <w:p w14:paraId="0071DCA1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D-sekcija ar platību 105,75 m</w:t>
            </w:r>
            <w:r w:rsidRPr="00FC6218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2829" w:type="dxa"/>
          </w:tcPr>
          <w:p w14:paraId="2B29CA29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Rīgas gatve 6D-4, Ādaži, Ādažu novads, LV-2164</w:t>
            </w:r>
          </w:p>
        </w:tc>
      </w:tr>
      <w:tr w:rsidR="0065586E" w:rsidRPr="00FC6218" w14:paraId="7997913F" w14:textId="77777777" w:rsidTr="00FC6218">
        <w:tc>
          <w:tcPr>
            <w:tcW w:w="1206" w:type="dxa"/>
            <w:vAlign w:val="center"/>
          </w:tcPr>
          <w:p w14:paraId="317920BA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C6218">
              <w:rPr>
                <w:rFonts w:ascii="Times New Roman" w:hAnsi="Times New Roman" w:cs="Times New Roman"/>
                <w:bCs/>
                <w:shd w:val="clear" w:color="auto" w:fill="FFFFFF"/>
              </w:rPr>
              <w:t>piešķiršana</w:t>
            </w:r>
          </w:p>
        </w:tc>
        <w:tc>
          <w:tcPr>
            <w:tcW w:w="1365" w:type="dxa"/>
            <w:vAlign w:val="center"/>
          </w:tcPr>
          <w:p w14:paraId="0EE95ECF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telpu grupa</w:t>
            </w:r>
          </w:p>
        </w:tc>
        <w:tc>
          <w:tcPr>
            <w:tcW w:w="2957" w:type="dxa"/>
          </w:tcPr>
          <w:p w14:paraId="29E6D982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E-sekcija ar platību 105,75 m</w:t>
            </w:r>
            <w:r w:rsidRPr="00FC6218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2829" w:type="dxa"/>
          </w:tcPr>
          <w:p w14:paraId="18330D72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Rīgas gatve 6D-5, Ādaži, Ādažu novads, LV-2164</w:t>
            </w:r>
          </w:p>
        </w:tc>
      </w:tr>
      <w:tr w:rsidR="0065586E" w:rsidRPr="00FC6218" w14:paraId="5C2A892E" w14:textId="77777777" w:rsidTr="00FC6218">
        <w:tc>
          <w:tcPr>
            <w:tcW w:w="1206" w:type="dxa"/>
            <w:vAlign w:val="center"/>
          </w:tcPr>
          <w:p w14:paraId="46AC1EFD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C6218">
              <w:rPr>
                <w:rFonts w:ascii="Times New Roman" w:hAnsi="Times New Roman" w:cs="Times New Roman"/>
                <w:bCs/>
                <w:shd w:val="clear" w:color="auto" w:fill="FFFFFF"/>
              </w:rPr>
              <w:t>piešķiršana</w:t>
            </w:r>
          </w:p>
        </w:tc>
        <w:tc>
          <w:tcPr>
            <w:tcW w:w="1365" w:type="dxa"/>
            <w:vAlign w:val="center"/>
          </w:tcPr>
          <w:p w14:paraId="542DA88D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telpu grupa</w:t>
            </w:r>
          </w:p>
        </w:tc>
        <w:tc>
          <w:tcPr>
            <w:tcW w:w="2957" w:type="dxa"/>
          </w:tcPr>
          <w:p w14:paraId="76A7FE7D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F-sekcija ar platību 105,75 m</w:t>
            </w:r>
            <w:r w:rsidRPr="00FC6218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2829" w:type="dxa"/>
          </w:tcPr>
          <w:p w14:paraId="25DAF660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Rīgas gatve 6D-6, Ādaži, Ādažu novads, LV-2164</w:t>
            </w:r>
          </w:p>
        </w:tc>
      </w:tr>
      <w:tr w:rsidR="0065586E" w:rsidRPr="00FC6218" w14:paraId="6C546C50" w14:textId="77777777" w:rsidTr="00FC6218">
        <w:tc>
          <w:tcPr>
            <w:tcW w:w="1206" w:type="dxa"/>
            <w:vAlign w:val="center"/>
          </w:tcPr>
          <w:p w14:paraId="66DD8E6A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FC6218">
              <w:rPr>
                <w:rFonts w:ascii="Times New Roman" w:hAnsi="Times New Roman" w:cs="Times New Roman"/>
                <w:bCs/>
                <w:shd w:val="clear" w:color="auto" w:fill="FFFFFF"/>
              </w:rPr>
              <w:t>piešķiršana</w:t>
            </w:r>
          </w:p>
        </w:tc>
        <w:tc>
          <w:tcPr>
            <w:tcW w:w="1365" w:type="dxa"/>
            <w:vAlign w:val="center"/>
          </w:tcPr>
          <w:p w14:paraId="5CAD5724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telpu grupa</w:t>
            </w:r>
          </w:p>
        </w:tc>
        <w:tc>
          <w:tcPr>
            <w:tcW w:w="2957" w:type="dxa"/>
          </w:tcPr>
          <w:p w14:paraId="00F4E9BB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G-sekcija ar platību 105,75 m</w:t>
            </w:r>
            <w:r w:rsidRPr="00FC6218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</w:p>
        </w:tc>
        <w:tc>
          <w:tcPr>
            <w:tcW w:w="2829" w:type="dxa"/>
          </w:tcPr>
          <w:p w14:paraId="4EB762C1" w14:textId="77777777" w:rsidR="0065586E" w:rsidRPr="00FC6218" w:rsidRDefault="0065586E" w:rsidP="0065586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C6218">
              <w:rPr>
                <w:rFonts w:ascii="Times New Roman" w:hAnsi="Times New Roman" w:cs="Times New Roman"/>
                <w:bCs/>
              </w:rPr>
              <w:t>Rīgas gatve 6D-7, Ādaži, Ādažu novads, LV-2164</w:t>
            </w:r>
          </w:p>
        </w:tc>
      </w:tr>
    </w:tbl>
    <w:p w14:paraId="7DCC3B6F" w14:textId="77777777" w:rsidR="00EE4ED7" w:rsidRPr="00FC6218" w:rsidRDefault="00EE4ED7" w:rsidP="00EE4ED7">
      <w:pPr>
        <w:pStyle w:val="BodyText"/>
        <w:tabs>
          <w:tab w:val="right" w:pos="8647"/>
        </w:tabs>
        <w:rPr>
          <w:rFonts w:ascii="Times New Roman" w:hAnsi="Times New Roman"/>
          <w:bCs/>
          <w:sz w:val="24"/>
          <w:szCs w:val="24"/>
        </w:rPr>
      </w:pPr>
    </w:p>
    <w:p w14:paraId="1F1113A0" w14:textId="77777777" w:rsidR="00EE4ED7" w:rsidRPr="00FC6218" w:rsidRDefault="00BD7A1D" w:rsidP="00EE4ED7">
      <w:pPr>
        <w:pStyle w:val="BodyText"/>
        <w:numPr>
          <w:ilvl w:val="0"/>
          <w:numId w:val="3"/>
        </w:numPr>
        <w:tabs>
          <w:tab w:val="right" w:pos="8647"/>
        </w:tabs>
        <w:spacing w:after="120"/>
        <w:ind w:hanging="294"/>
        <w:rPr>
          <w:rStyle w:val="Hyperlink"/>
          <w:rFonts w:ascii="Times New Roman" w:hAnsi="Times New Roman"/>
          <w:bCs/>
          <w:color w:val="auto"/>
          <w:sz w:val="24"/>
          <w:szCs w:val="24"/>
          <w:u w:val="none"/>
        </w:rPr>
      </w:pPr>
      <w:r>
        <w:rPr>
          <w:rFonts w:ascii="Times New Roman" w:hAnsi="Times New Roman"/>
          <w:bCs/>
          <w:sz w:val="24"/>
          <w:szCs w:val="24"/>
        </w:rPr>
        <w:t xml:space="preserve">Pašvaldības Centrālās pārvaldes </w:t>
      </w:r>
      <w:r w:rsidR="00EE4ED7" w:rsidRPr="00FC6218">
        <w:rPr>
          <w:rFonts w:ascii="Times New Roman" w:hAnsi="Times New Roman"/>
          <w:bCs/>
          <w:sz w:val="24"/>
          <w:szCs w:val="24"/>
        </w:rPr>
        <w:t>Administratīva</w:t>
      </w:r>
      <w:r w:rsidR="008C7A59">
        <w:rPr>
          <w:rFonts w:ascii="Times New Roman" w:hAnsi="Times New Roman"/>
          <w:bCs/>
          <w:sz w:val="24"/>
          <w:szCs w:val="24"/>
        </w:rPr>
        <w:t>ja</w:t>
      </w:r>
      <w:r w:rsidR="00EE4ED7" w:rsidRPr="00FC6218">
        <w:rPr>
          <w:rFonts w:ascii="Times New Roman" w:hAnsi="Times New Roman"/>
          <w:bCs/>
          <w:sz w:val="24"/>
          <w:szCs w:val="24"/>
        </w:rPr>
        <w:t>i nodaļai lēmumu nosūtīt Valsts zemes dienestam uz e-adresi un adresācijas objektu īpašnie</w:t>
      </w:r>
      <w:r w:rsidR="0065586E" w:rsidRPr="00FC6218">
        <w:rPr>
          <w:rFonts w:ascii="Times New Roman" w:hAnsi="Times New Roman"/>
          <w:bCs/>
          <w:sz w:val="24"/>
          <w:szCs w:val="24"/>
        </w:rPr>
        <w:t xml:space="preserve">kam </w:t>
      </w:r>
      <w:r w:rsidR="00EE4ED7" w:rsidRPr="00FC6218">
        <w:rPr>
          <w:rFonts w:ascii="Times New Roman" w:hAnsi="Times New Roman"/>
          <w:bCs/>
          <w:sz w:val="24"/>
          <w:szCs w:val="24"/>
        </w:rPr>
        <w:t>uz e-pasta adres</w:t>
      </w:r>
      <w:r w:rsidR="00FC6218" w:rsidRPr="00FC6218">
        <w:rPr>
          <w:rFonts w:ascii="Times New Roman" w:hAnsi="Times New Roman"/>
          <w:bCs/>
          <w:sz w:val="24"/>
          <w:szCs w:val="24"/>
        </w:rPr>
        <w:t xml:space="preserve">ēm </w:t>
      </w:r>
      <w:hyperlink r:id="rId9" w:history="1">
        <w:r w:rsidR="00FC6218" w:rsidRPr="00FC6218">
          <w:rPr>
            <w:rStyle w:val="Hyperlink"/>
            <w:rFonts w:ascii="Times New Roman" w:hAnsi="Times New Roman"/>
            <w:bCs/>
            <w:sz w:val="24"/>
            <w:szCs w:val="24"/>
          </w:rPr>
          <w:t>info@buvenergija.lv</w:t>
        </w:r>
      </w:hyperlink>
      <w:r w:rsidR="00FC6218" w:rsidRPr="00FC6218">
        <w:rPr>
          <w:rFonts w:ascii="Times New Roman" w:hAnsi="Times New Roman"/>
          <w:bCs/>
          <w:sz w:val="24"/>
          <w:szCs w:val="24"/>
        </w:rPr>
        <w:t xml:space="preserve"> un </w:t>
      </w:r>
      <w:hyperlink r:id="rId10" w:history="1">
        <w:r w:rsidR="00FC6218" w:rsidRPr="00FC6218">
          <w:rPr>
            <w:rStyle w:val="Hyperlink"/>
            <w:rFonts w:ascii="Times New Roman" w:hAnsi="Times New Roman"/>
            <w:bCs/>
            <w:sz w:val="24"/>
            <w:szCs w:val="24"/>
          </w:rPr>
          <w:t>valery@vklegal.lv</w:t>
        </w:r>
      </w:hyperlink>
      <w:r w:rsidR="00EE4ED7" w:rsidRPr="00FC6218">
        <w:rPr>
          <w:rStyle w:val="Hyperlink"/>
          <w:rFonts w:ascii="Times New Roman" w:hAnsi="Times New Roman"/>
          <w:bCs/>
          <w:color w:val="auto"/>
          <w:sz w:val="24"/>
          <w:szCs w:val="24"/>
        </w:rPr>
        <w:t>.</w:t>
      </w:r>
    </w:p>
    <w:p w14:paraId="6D2AB62B" w14:textId="77777777" w:rsidR="0065586E" w:rsidRPr="00CD6C89" w:rsidRDefault="0065586E" w:rsidP="0065586E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D6C89">
        <w:rPr>
          <w:rFonts w:ascii="Times New Roman" w:hAnsi="Times New Roman" w:cs="Times New Roman"/>
          <w:bCs/>
          <w:sz w:val="24"/>
          <w:szCs w:val="24"/>
        </w:rPr>
        <w:t>Pašvaldības izpilddirektora vietniecei veikt lēmuma izpildes kontroli.</w:t>
      </w:r>
    </w:p>
    <w:p w14:paraId="1A9B6FAF" w14:textId="77777777" w:rsidR="0065586E" w:rsidRPr="009460CA" w:rsidRDefault="0065586E" w:rsidP="0065586E">
      <w:pPr>
        <w:pStyle w:val="BodyText"/>
        <w:tabs>
          <w:tab w:val="right" w:pos="8647"/>
        </w:tabs>
        <w:spacing w:after="120"/>
        <w:ind w:left="720"/>
        <w:rPr>
          <w:rFonts w:ascii="Times New Roman" w:hAnsi="Times New Roman"/>
          <w:sz w:val="24"/>
          <w:szCs w:val="24"/>
        </w:rPr>
      </w:pPr>
    </w:p>
    <w:p w14:paraId="58183AF4" w14:textId="77777777" w:rsidR="00EE4ED7" w:rsidRDefault="00EE4ED7" w:rsidP="00EE4ED7">
      <w:pPr>
        <w:jc w:val="both"/>
        <w:rPr>
          <w:rFonts w:ascii="Times New Roman" w:hAnsi="Times New Roman" w:cs="Times New Roman"/>
        </w:rPr>
      </w:pPr>
    </w:p>
    <w:p w14:paraId="349A8D31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28274F84" w14:textId="77777777" w:rsidR="00564CA6" w:rsidRDefault="00E5786B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7225612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B4C9F38" w14:textId="77777777" w:rsidR="00147221" w:rsidRPr="00147221" w:rsidRDefault="00E5786B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55850767" w14:textId="77777777" w:rsidR="00564CA6" w:rsidRPr="00564CA6" w:rsidRDefault="00E5786B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6B79CF02" w14:textId="77777777" w:rsidR="00564CA6" w:rsidRPr="00FC6218" w:rsidRDefault="00E5786B" w:rsidP="00564CA6">
      <w:pPr>
        <w:jc w:val="both"/>
        <w:rPr>
          <w:rFonts w:ascii="Times New Roman" w:hAnsi="Times New Roman" w:cs="Times New Roman"/>
          <w:sz w:val="20"/>
          <w:szCs w:val="20"/>
        </w:rPr>
      </w:pPr>
      <w:r w:rsidRPr="00FC6218">
        <w:rPr>
          <w:rFonts w:ascii="Times New Roman" w:hAnsi="Times New Roman" w:cs="Times New Roman"/>
          <w:sz w:val="20"/>
          <w:szCs w:val="20"/>
          <w:u w:val="single"/>
        </w:rPr>
        <w:t>Izsniegt norakstus</w:t>
      </w:r>
      <w:r w:rsidRPr="00FC6218">
        <w:rPr>
          <w:rFonts w:ascii="Times New Roman" w:hAnsi="Times New Roman" w:cs="Times New Roman"/>
          <w:sz w:val="20"/>
          <w:szCs w:val="20"/>
        </w:rPr>
        <w:t>:</w:t>
      </w:r>
    </w:p>
    <w:p w14:paraId="3B0782B4" w14:textId="77777777" w:rsidR="00564CA6" w:rsidRPr="00FC6218" w:rsidRDefault="00FC6218" w:rsidP="00564CA6">
      <w:pPr>
        <w:jc w:val="both"/>
        <w:rPr>
          <w:rFonts w:ascii="Times New Roman" w:hAnsi="Times New Roman" w:cs="Times New Roman"/>
          <w:sz w:val="20"/>
          <w:szCs w:val="20"/>
        </w:rPr>
      </w:pPr>
      <w:r w:rsidRPr="00FC6218">
        <w:rPr>
          <w:rFonts w:ascii="Times New Roman" w:hAnsi="Times New Roman" w:cs="Times New Roman"/>
          <w:sz w:val="20"/>
          <w:szCs w:val="20"/>
        </w:rPr>
        <w:t xml:space="preserve">@ VZD uz e-adresi, </w:t>
      </w:r>
    </w:p>
    <w:p w14:paraId="2A2DFA59" w14:textId="77777777" w:rsidR="00FC6218" w:rsidRPr="00FC6218" w:rsidRDefault="00FC6218" w:rsidP="00564CA6">
      <w:pPr>
        <w:jc w:val="both"/>
        <w:rPr>
          <w:rFonts w:ascii="Times New Roman" w:hAnsi="Times New Roman" w:cs="Times New Roman"/>
          <w:sz w:val="20"/>
          <w:szCs w:val="20"/>
        </w:rPr>
      </w:pPr>
      <w:r w:rsidRPr="00FC6218">
        <w:rPr>
          <w:rFonts w:ascii="Times New Roman" w:hAnsi="Times New Roman" w:cs="Times New Roman"/>
          <w:sz w:val="20"/>
          <w:szCs w:val="20"/>
        </w:rPr>
        <w:t>@  A</w:t>
      </w:r>
      <w:r w:rsidR="008C7A59">
        <w:rPr>
          <w:rFonts w:ascii="Times New Roman" w:hAnsi="Times New Roman" w:cs="Times New Roman"/>
          <w:sz w:val="20"/>
          <w:szCs w:val="20"/>
        </w:rPr>
        <w:t>D</w:t>
      </w:r>
      <w:r w:rsidRPr="00FC6218">
        <w:rPr>
          <w:rFonts w:ascii="Times New Roman" w:hAnsi="Times New Roman" w:cs="Times New Roman"/>
          <w:sz w:val="20"/>
          <w:szCs w:val="20"/>
        </w:rPr>
        <w:t xml:space="preserve">N, IDRV, NĪN, </w:t>
      </w:r>
    </w:p>
    <w:p w14:paraId="40EA02B2" w14:textId="77777777" w:rsidR="00FC6218" w:rsidRPr="00FC6218" w:rsidRDefault="00FC6218" w:rsidP="00FC6218">
      <w:pPr>
        <w:pStyle w:val="BodyText"/>
        <w:tabs>
          <w:tab w:val="right" w:pos="8647"/>
        </w:tabs>
        <w:spacing w:after="120"/>
        <w:rPr>
          <w:rStyle w:val="Hyperlink"/>
          <w:rFonts w:ascii="Times New Roman" w:hAnsi="Times New Roman"/>
          <w:bCs/>
          <w:color w:val="auto"/>
          <w:u w:val="none"/>
        </w:rPr>
      </w:pPr>
      <w:r w:rsidRPr="00FC6218">
        <w:rPr>
          <w:rFonts w:ascii="Times New Roman" w:hAnsi="Times New Roman"/>
        </w:rPr>
        <w:t xml:space="preserve">@ īpašniekam uz adresēm </w:t>
      </w:r>
      <w:hyperlink r:id="rId11" w:history="1">
        <w:r w:rsidRPr="00FC6218">
          <w:rPr>
            <w:rStyle w:val="Hyperlink"/>
            <w:rFonts w:ascii="Times New Roman" w:hAnsi="Times New Roman"/>
            <w:bCs/>
            <w:color w:val="auto"/>
          </w:rPr>
          <w:t>info@buvenergija.lv</w:t>
        </w:r>
      </w:hyperlink>
      <w:r w:rsidRPr="00FC6218">
        <w:rPr>
          <w:rFonts w:ascii="Times New Roman" w:hAnsi="Times New Roman"/>
          <w:bCs/>
        </w:rPr>
        <w:t xml:space="preserve"> un </w:t>
      </w:r>
      <w:hyperlink r:id="rId12" w:history="1">
        <w:r w:rsidRPr="00FC6218">
          <w:rPr>
            <w:rStyle w:val="Hyperlink"/>
            <w:rFonts w:ascii="Times New Roman" w:hAnsi="Times New Roman"/>
            <w:bCs/>
            <w:color w:val="auto"/>
          </w:rPr>
          <w:t>valery@vklegal.lv</w:t>
        </w:r>
      </w:hyperlink>
      <w:r w:rsidRPr="00FC6218">
        <w:rPr>
          <w:rStyle w:val="Hyperlink"/>
          <w:rFonts w:ascii="Times New Roman" w:hAnsi="Times New Roman"/>
          <w:bCs/>
          <w:color w:val="auto"/>
        </w:rPr>
        <w:t>.</w:t>
      </w:r>
    </w:p>
    <w:p w14:paraId="6C7642C0" w14:textId="77777777" w:rsidR="00FC6218" w:rsidRPr="00564CA6" w:rsidRDefault="00FC6218" w:rsidP="00564CA6">
      <w:pPr>
        <w:jc w:val="both"/>
        <w:rPr>
          <w:rFonts w:ascii="Times New Roman" w:hAnsi="Times New Roman" w:cs="Times New Roman"/>
          <w:color w:val="FF0000"/>
        </w:rPr>
      </w:pPr>
    </w:p>
    <w:p w14:paraId="0FEBA2A9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5DCBD7E1" w14:textId="77777777" w:rsidR="00564CA6" w:rsidRPr="00A22A2F" w:rsidRDefault="00A22A2F" w:rsidP="00564CA6">
      <w:pPr>
        <w:rPr>
          <w:rFonts w:ascii="Times New Roman" w:hAnsi="Times New Roman" w:cs="Times New Roman"/>
        </w:rPr>
      </w:pPr>
      <w:proofErr w:type="spellStart"/>
      <w:r w:rsidRPr="00A22A2F">
        <w:rPr>
          <w:rFonts w:ascii="Times New Roman" w:hAnsi="Times New Roman" w:cs="Times New Roman"/>
          <w:sz w:val="20"/>
          <w:szCs w:val="20"/>
        </w:rPr>
        <w:t>N.Rubina</w:t>
      </w:r>
      <w:proofErr w:type="spellEnd"/>
      <w:r w:rsidRPr="00A22A2F">
        <w:rPr>
          <w:rFonts w:ascii="Times New Roman" w:hAnsi="Times New Roman" w:cs="Times New Roman"/>
          <w:sz w:val="20"/>
          <w:szCs w:val="20"/>
        </w:rPr>
        <w:t xml:space="preserve"> 28776519</w:t>
      </w:r>
    </w:p>
    <w:sectPr w:rsidR="00564CA6" w:rsidRPr="00A22A2F" w:rsidSect="00BB16A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37102" w14:textId="77777777" w:rsidR="003F1602" w:rsidRDefault="003F1602">
      <w:r>
        <w:separator/>
      </w:r>
    </w:p>
  </w:endnote>
  <w:endnote w:type="continuationSeparator" w:id="0">
    <w:p w14:paraId="439B633D" w14:textId="77777777" w:rsidR="003F1602" w:rsidRDefault="003F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13269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E4718BE" w14:textId="77777777" w:rsidR="005C7FA1" w:rsidRPr="005C7FA1" w:rsidRDefault="00E5786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8CE19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98BCF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7054E28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41E7D" w14:textId="77777777" w:rsidR="003F1602" w:rsidRDefault="003F1602">
      <w:r>
        <w:separator/>
      </w:r>
    </w:p>
  </w:footnote>
  <w:footnote w:type="continuationSeparator" w:id="0">
    <w:p w14:paraId="5D9D6278" w14:textId="77777777" w:rsidR="003F1602" w:rsidRDefault="003F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1F10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C53A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58DA0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BA7C8C" w:tentative="1">
      <w:start w:val="1"/>
      <w:numFmt w:val="lowerLetter"/>
      <w:lvlText w:val="%2."/>
      <w:lvlJc w:val="left"/>
      <w:pPr>
        <w:ind w:left="1440" w:hanging="360"/>
      </w:pPr>
    </w:lvl>
    <w:lvl w:ilvl="2" w:tplc="9CA4DD1C" w:tentative="1">
      <w:start w:val="1"/>
      <w:numFmt w:val="lowerRoman"/>
      <w:lvlText w:val="%3."/>
      <w:lvlJc w:val="right"/>
      <w:pPr>
        <w:ind w:left="2160" w:hanging="180"/>
      </w:pPr>
    </w:lvl>
    <w:lvl w:ilvl="3" w:tplc="25FEEA04" w:tentative="1">
      <w:start w:val="1"/>
      <w:numFmt w:val="decimal"/>
      <w:lvlText w:val="%4."/>
      <w:lvlJc w:val="left"/>
      <w:pPr>
        <w:ind w:left="2880" w:hanging="360"/>
      </w:pPr>
    </w:lvl>
    <w:lvl w:ilvl="4" w:tplc="396A23E6" w:tentative="1">
      <w:start w:val="1"/>
      <w:numFmt w:val="lowerLetter"/>
      <w:lvlText w:val="%5."/>
      <w:lvlJc w:val="left"/>
      <w:pPr>
        <w:ind w:left="3600" w:hanging="360"/>
      </w:pPr>
    </w:lvl>
    <w:lvl w:ilvl="5" w:tplc="97AAF232" w:tentative="1">
      <w:start w:val="1"/>
      <w:numFmt w:val="lowerRoman"/>
      <w:lvlText w:val="%6."/>
      <w:lvlJc w:val="right"/>
      <w:pPr>
        <w:ind w:left="4320" w:hanging="180"/>
      </w:pPr>
    </w:lvl>
    <w:lvl w:ilvl="6" w:tplc="08E233C6" w:tentative="1">
      <w:start w:val="1"/>
      <w:numFmt w:val="decimal"/>
      <w:lvlText w:val="%7."/>
      <w:lvlJc w:val="left"/>
      <w:pPr>
        <w:ind w:left="5040" w:hanging="360"/>
      </w:pPr>
    </w:lvl>
    <w:lvl w:ilvl="7" w:tplc="9580B43A" w:tentative="1">
      <w:start w:val="1"/>
      <w:numFmt w:val="lowerLetter"/>
      <w:lvlText w:val="%8."/>
      <w:lvlJc w:val="left"/>
      <w:pPr>
        <w:ind w:left="5760" w:hanging="360"/>
      </w:pPr>
    </w:lvl>
    <w:lvl w:ilvl="8" w:tplc="8A5A3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B671E"/>
    <w:multiLevelType w:val="multilevel"/>
    <w:tmpl w:val="E132B6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465774B"/>
    <w:multiLevelType w:val="multilevel"/>
    <w:tmpl w:val="79CCF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2B3266"/>
    <w:multiLevelType w:val="multilevel"/>
    <w:tmpl w:val="E132B6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95F6B17"/>
    <w:multiLevelType w:val="hybridMultilevel"/>
    <w:tmpl w:val="0C0ECE02"/>
    <w:lvl w:ilvl="0" w:tplc="D72A05F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33FEF7E4" w:tentative="1">
      <w:start w:val="1"/>
      <w:numFmt w:val="lowerLetter"/>
      <w:lvlText w:val="%2."/>
      <w:lvlJc w:val="left"/>
      <w:pPr>
        <w:ind w:left="1014" w:hanging="360"/>
      </w:pPr>
    </w:lvl>
    <w:lvl w:ilvl="2" w:tplc="AECE9086" w:tentative="1">
      <w:start w:val="1"/>
      <w:numFmt w:val="lowerRoman"/>
      <w:lvlText w:val="%3."/>
      <w:lvlJc w:val="right"/>
      <w:pPr>
        <w:ind w:left="1734" w:hanging="180"/>
      </w:pPr>
    </w:lvl>
    <w:lvl w:ilvl="3" w:tplc="0ADE4EB2" w:tentative="1">
      <w:start w:val="1"/>
      <w:numFmt w:val="decimal"/>
      <w:lvlText w:val="%4."/>
      <w:lvlJc w:val="left"/>
      <w:pPr>
        <w:ind w:left="2454" w:hanging="360"/>
      </w:pPr>
    </w:lvl>
    <w:lvl w:ilvl="4" w:tplc="9962BFD8" w:tentative="1">
      <w:start w:val="1"/>
      <w:numFmt w:val="lowerLetter"/>
      <w:lvlText w:val="%5."/>
      <w:lvlJc w:val="left"/>
      <w:pPr>
        <w:ind w:left="3174" w:hanging="360"/>
      </w:pPr>
    </w:lvl>
    <w:lvl w:ilvl="5" w:tplc="47FE70E4" w:tentative="1">
      <w:start w:val="1"/>
      <w:numFmt w:val="lowerRoman"/>
      <w:lvlText w:val="%6."/>
      <w:lvlJc w:val="right"/>
      <w:pPr>
        <w:ind w:left="3894" w:hanging="180"/>
      </w:pPr>
    </w:lvl>
    <w:lvl w:ilvl="6" w:tplc="6C7AF69C" w:tentative="1">
      <w:start w:val="1"/>
      <w:numFmt w:val="decimal"/>
      <w:lvlText w:val="%7."/>
      <w:lvlJc w:val="left"/>
      <w:pPr>
        <w:ind w:left="4614" w:hanging="360"/>
      </w:pPr>
    </w:lvl>
    <w:lvl w:ilvl="7" w:tplc="881E7B62" w:tentative="1">
      <w:start w:val="1"/>
      <w:numFmt w:val="lowerLetter"/>
      <w:lvlText w:val="%8."/>
      <w:lvlJc w:val="left"/>
      <w:pPr>
        <w:ind w:left="5334" w:hanging="360"/>
      </w:pPr>
    </w:lvl>
    <w:lvl w:ilvl="8" w:tplc="D56ABF3E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5"/>
  </w:num>
  <w:num w:numId="2" w16cid:durableId="1964530278">
    <w:abstractNumId w:val="0"/>
  </w:num>
  <w:num w:numId="3" w16cid:durableId="527597461">
    <w:abstractNumId w:val="3"/>
  </w:num>
  <w:num w:numId="4" w16cid:durableId="579097157">
    <w:abstractNumId w:val="4"/>
  </w:num>
  <w:num w:numId="5" w16cid:durableId="970398908">
    <w:abstractNumId w:val="2"/>
  </w:num>
  <w:num w:numId="6" w16cid:durableId="1092050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1AA1"/>
    <w:rsid w:val="00070E3F"/>
    <w:rsid w:val="00147221"/>
    <w:rsid w:val="00195A73"/>
    <w:rsid w:val="0025391B"/>
    <w:rsid w:val="00297558"/>
    <w:rsid w:val="003405BA"/>
    <w:rsid w:val="00351D48"/>
    <w:rsid w:val="00384FEE"/>
    <w:rsid w:val="003E3B5E"/>
    <w:rsid w:val="003F1602"/>
    <w:rsid w:val="0048706F"/>
    <w:rsid w:val="004D516C"/>
    <w:rsid w:val="0053073B"/>
    <w:rsid w:val="00530BB7"/>
    <w:rsid w:val="00543508"/>
    <w:rsid w:val="00564CA6"/>
    <w:rsid w:val="005C7FA1"/>
    <w:rsid w:val="00617AAC"/>
    <w:rsid w:val="0065586E"/>
    <w:rsid w:val="00693F05"/>
    <w:rsid w:val="006D3451"/>
    <w:rsid w:val="0074092B"/>
    <w:rsid w:val="007B4DDB"/>
    <w:rsid w:val="008257F8"/>
    <w:rsid w:val="008C7A59"/>
    <w:rsid w:val="009139A1"/>
    <w:rsid w:val="00996740"/>
    <w:rsid w:val="009A3989"/>
    <w:rsid w:val="00A22A2F"/>
    <w:rsid w:val="00A52B04"/>
    <w:rsid w:val="00B073A2"/>
    <w:rsid w:val="00B36CD4"/>
    <w:rsid w:val="00BB16A4"/>
    <w:rsid w:val="00BD7A1D"/>
    <w:rsid w:val="00C9477C"/>
    <w:rsid w:val="00CC0E0E"/>
    <w:rsid w:val="00D86969"/>
    <w:rsid w:val="00E46EF6"/>
    <w:rsid w:val="00E52DA2"/>
    <w:rsid w:val="00E5786B"/>
    <w:rsid w:val="00E75D8D"/>
    <w:rsid w:val="00E8157D"/>
    <w:rsid w:val="00EE4ED7"/>
    <w:rsid w:val="00FA29A3"/>
    <w:rsid w:val="00FC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FF418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semiHidden/>
    <w:unhideWhenUsed/>
    <w:rsid w:val="00EE4ED7"/>
    <w:rPr>
      <w:color w:val="0000FF"/>
      <w:u w:val="single"/>
    </w:rPr>
  </w:style>
  <w:style w:type="character" w:styleId="Strong">
    <w:name w:val="Strong"/>
    <w:qFormat/>
    <w:rsid w:val="00EE4ED7"/>
    <w:rPr>
      <w:b/>
      <w:bCs/>
    </w:rPr>
  </w:style>
  <w:style w:type="paragraph" w:customStyle="1" w:styleId="tv213">
    <w:name w:val="tv213"/>
    <w:basedOn w:val="Normal"/>
    <w:rsid w:val="00EE4E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EE4ED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E4ED7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E4ED7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5586E"/>
    <w:pPr>
      <w:ind w:left="720"/>
    </w:pPr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B07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s-adazi.namejs.lv/Documents/Update/1285422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valery@vklegal.l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uvenergija.lv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valery@vklegal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buvenergija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2654</Words>
  <Characters>1513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2024-05-24T05:53:00Z</dcterms:created>
  <dcterms:modified xsi:type="dcterms:W3CDTF">2024-05-24T05:53:00Z</dcterms:modified>
</cp:coreProperties>
</file>