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9946" w14:textId="77777777" w:rsidR="004D516C" w:rsidRPr="000761B5" w:rsidRDefault="000761B5" w:rsidP="00564CA6">
      <w:pPr>
        <w:rPr>
          <w:rFonts w:ascii="Times New Roman" w:hAnsi="Times New Roman" w:cs="Times New Roman"/>
        </w:rPr>
      </w:pPr>
      <w:r w:rsidRPr="000761B5">
        <w:rPr>
          <w:rFonts w:ascii="Times New Roman" w:hAnsi="Times New Roman" w:cs="Times New Roman"/>
          <w:noProof/>
        </w:rPr>
        <w:drawing>
          <wp:inline distT="0" distB="0" distL="0" distR="0" wp14:anchorId="209396E3" wp14:editId="59103F6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5ABCEE6" w14:textId="77777777" w:rsidR="000761B5" w:rsidRPr="000761B5" w:rsidRDefault="000761B5" w:rsidP="000761B5">
      <w:pPr>
        <w:ind w:left="5387" w:firstLine="279"/>
        <w:jc w:val="right"/>
        <w:rPr>
          <w:rFonts w:ascii="Times New Roman" w:hAnsi="Times New Roman" w:cs="Times New Roman"/>
          <w:bCs/>
        </w:rPr>
      </w:pPr>
      <w:r w:rsidRPr="000761B5">
        <w:rPr>
          <w:rFonts w:ascii="Times New Roman" w:hAnsi="Times New Roman" w:cs="Times New Roman"/>
          <w:bCs/>
        </w:rPr>
        <w:t>APSTIPRINĀTI</w:t>
      </w:r>
    </w:p>
    <w:p w14:paraId="1B2D1770" w14:textId="77777777" w:rsidR="000761B5" w:rsidRPr="000761B5" w:rsidRDefault="000761B5" w:rsidP="000761B5">
      <w:pPr>
        <w:ind w:left="5387"/>
        <w:jc w:val="right"/>
        <w:rPr>
          <w:rFonts w:ascii="Times New Roman" w:hAnsi="Times New Roman" w:cs="Times New Roman"/>
          <w:bCs/>
        </w:rPr>
      </w:pPr>
      <w:r w:rsidRPr="000761B5">
        <w:rPr>
          <w:rFonts w:ascii="Times New Roman" w:hAnsi="Times New Roman" w:cs="Times New Roman"/>
          <w:bCs/>
        </w:rPr>
        <w:t xml:space="preserve">ar Ādažu novada pašvaldības domes </w:t>
      </w:r>
      <w:r w:rsidRPr="000761B5">
        <w:rPr>
          <w:rFonts w:ascii="Times New Roman" w:hAnsi="Times New Roman" w:cs="Times New Roman"/>
          <w:noProof/>
        </w:rPr>
        <w:t>2024. gada 30. maija</w:t>
      </w:r>
      <w:r w:rsidRPr="000761B5">
        <w:rPr>
          <w:rFonts w:ascii="Times New Roman" w:hAnsi="Times New Roman" w:cs="Times New Roman"/>
          <w:bCs/>
        </w:rPr>
        <w:t xml:space="preserve"> sēdes lēmumu (</w:t>
      </w:r>
      <w:r w:rsidRPr="000761B5">
        <w:rPr>
          <w:rFonts w:ascii="Times New Roman" w:hAnsi="Times New Roman" w:cs="Times New Roman"/>
        </w:rPr>
        <w:t>protokols Nr. 13 § 6</w:t>
      </w:r>
      <w:r w:rsidRPr="000761B5">
        <w:rPr>
          <w:rFonts w:ascii="Times New Roman" w:hAnsi="Times New Roman" w:cs="Times New Roman"/>
          <w:bCs/>
        </w:rPr>
        <w:t xml:space="preserve">) </w:t>
      </w:r>
    </w:p>
    <w:p w14:paraId="2BE8DAE9" w14:textId="77777777" w:rsidR="000761B5" w:rsidRPr="000761B5" w:rsidRDefault="000761B5" w:rsidP="000761B5">
      <w:pPr>
        <w:ind w:left="5387"/>
        <w:jc w:val="right"/>
        <w:rPr>
          <w:rFonts w:ascii="Times New Roman" w:hAnsi="Times New Roman" w:cs="Times New Roman"/>
          <w:bCs/>
        </w:rPr>
      </w:pPr>
    </w:p>
    <w:p w14:paraId="1F22F177" w14:textId="77777777" w:rsidR="000761B5" w:rsidRPr="000761B5" w:rsidRDefault="000761B5" w:rsidP="000761B5">
      <w:pPr>
        <w:ind w:left="5387"/>
        <w:jc w:val="right"/>
        <w:rPr>
          <w:rFonts w:ascii="Times New Roman" w:hAnsi="Times New Roman" w:cs="Times New Roman"/>
          <w:bCs/>
        </w:rPr>
      </w:pPr>
      <w:r w:rsidRPr="000761B5">
        <w:rPr>
          <w:rFonts w:ascii="Times New Roman" w:hAnsi="Times New Roman" w:cs="Times New Roman"/>
          <w:bCs/>
        </w:rPr>
        <w:t>PRECIZĒTI</w:t>
      </w:r>
    </w:p>
    <w:p w14:paraId="1A962D63" w14:textId="77777777" w:rsidR="000761B5" w:rsidRPr="000761B5" w:rsidRDefault="000761B5" w:rsidP="000761B5">
      <w:pPr>
        <w:ind w:left="5387"/>
        <w:jc w:val="right"/>
        <w:rPr>
          <w:rFonts w:ascii="Times New Roman" w:hAnsi="Times New Roman" w:cs="Times New Roman"/>
          <w:bCs/>
        </w:rPr>
      </w:pPr>
      <w:r w:rsidRPr="000761B5">
        <w:rPr>
          <w:rFonts w:ascii="Times New Roman" w:hAnsi="Times New Roman" w:cs="Times New Roman"/>
          <w:bCs/>
        </w:rPr>
        <w:t xml:space="preserve">ar Ādažu novada pašvaldības domes </w:t>
      </w:r>
      <w:r w:rsidRPr="000761B5">
        <w:rPr>
          <w:rFonts w:ascii="Times New Roman" w:hAnsi="Times New Roman" w:cs="Times New Roman"/>
          <w:noProof/>
        </w:rPr>
        <w:t>2024. gada 27. jūnija</w:t>
      </w:r>
      <w:r w:rsidRPr="000761B5">
        <w:rPr>
          <w:rFonts w:ascii="Times New Roman" w:hAnsi="Times New Roman" w:cs="Times New Roman"/>
          <w:bCs/>
        </w:rPr>
        <w:t xml:space="preserve"> sēdes lēmumu (</w:t>
      </w:r>
      <w:r w:rsidRPr="000761B5">
        <w:rPr>
          <w:rFonts w:ascii="Times New Roman" w:hAnsi="Times New Roman" w:cs="Times New Roman"/>
        </w:rPr>
        <w:t xml:space="preserve">protokols Nr. </w:t>
      </w:r>
      <w:r w:rsidR="007C62D5">
        <w:rPr>
          <w:rFonts w:ascii="Times New Roman" w:hAnsi="Times New Roman" w:cs="Times New Roman"/>
        </w:rPr>
        <w:t>16</w:t>
      </w:r>
      <w:r w:rsidRPr="000761B5">
        <w:rPr>
          <w:rFonts w:ascii="Times New Roman" w:hAnsi="Times New Roman" w:cs="Times New Roman"/>
        </w:rPr>
        <w:t xml:space="preserve"> § </w:t>
      </w:r>
      <w:r w:rsidR="007C62D5">
        <w:rPr>
          <w:rFonts w:ascii="Times New Roman" w:hAnsi="Times New Roman" w:cs="Times New Roman"/>
        </w:rPr>
        <w:t>46</w:t>
      </w:r>
      <w:r w:rsidRPr="000761B5">
        <w:rPr>
          <w:rFonts w:ascii="Times New Roman" w:hAnsi="Times New Roman" w:cs="Times New Roman"/>
          <w:bCs/>
        </w:rPr>
        <w:t xml:space="preserve">) </w:t>
      </w:r>
    </w:p>
    <w:p w14:paraId="0E57E990" w14:textId="77777777" w:rsidR="000761B5" w:rsidRPr="000761B5" w:rsidRDefault="000761B5" w:rsidP="000761B5">
      <w:pPr>
        <w:autoSpaceDE w:val="0"/>
        <w:autoSpaceDN w:val="0"/>
        <w:adjustRightInd w:val="0"/>
        <w:ind w:left="4956" w:firstLine="708"/>
        <w:jc w:val="right"/>
        <w:rPr>
          <w:rFonts w:ascii="Times New Roman" w:hAnsi="Times New Roman" w:cs="Times New Roman"/>
          <w:b/>
          <w:bCs/>
          <w:lang w:eastAsia="lv-LV"/>
        </w:rPr>
      </w:pPr>
    </w:p>
    <w:p w14:paraId="5DA7EE6F" w14:textId="77777777" w:rsidR="000761B5" w:rsidRPr="007C62D5" w:rsidRDefault="000761B5" w:rsidP="000761B5">
      <w:pPr>
        <w:autoSpaceDE w:val="0"/>
        <w:autoSpaceDN w:val="0"/>
        <w:adjustRightInd w:val="0"/>
        <w:jc w:val="center"/>
        <w:rPr>
          <w:rFonts w:ascii="Times New Roman" w:hAnsi="Times New Roman" w:cs="Times New Roman"/>
          <w:sz w:val="28"/>
          <w:szCs w:val="28"/>
          <w:lang w:eastAsia="lv-LV"/>
        </w:rPr>
      </w:pPr>
      <w:r w:rsidRPr="007C62D5">
        <w:rPr>
          <w:rFonts w:ascii="Times New Roman" w:hAnsi="Times New Roman" w:cs="Times New Roman"/>
          <w:sz w:val="28"/>
          <w:szCs w:val="28"/>
          <w:lang w:eastAsia="lv-LV"/>
        </w:rPr>
        <w:t>SAISTOŠIE NOTEIKUMI</w:t>
      </w:r>
    </w:p>
    <w:p w14:paraId="0E731036" w14:textId="77777777" w:rsidR="000761B5" w:rsidRPr="000761B5" w:rsidRDefault="000761B5" w:rsidP="000761B5">
      <w:pPr>
        <w:autoSpaceDE w:val="0"/>
        <w:autoSpaceDN w:val="0"/>
        <w:adjustRightInd w:val="0"/>
        <w:jc w:val="center"/>
        <w:rPr>
          <w:rFonts w:ascii="Times New Roman" w:hAnsi="Times New Roman" w:cs="Times New Roman"/>
          <w:lang w:eastAsia="lv-LV"/>
        </w:rPr>
      </w:pPr>
      <w:bookmarkStart w:id="0" w:name="_Hlk77242028"/>
      <w:r w:rsidRPr="000761B5">
        <w:rPr>
          <w:rFonts w:ascii="Times New Roman" w:hAnsi="Times New Roman" w:cs="Times New Roman"/>
          <w:lang w:eastAsia="lv-LV"/>
        </w:rPr>
        <w:t>Ādažos</w:t>
      </w:r>
      <w:bookmarkEnd w:id="0"/>
      <w:r w:rsidRPr="000761B5">
        <w:rPr>
          <w:rFonts w:ascii="Times New Roman" w:hAnsi="Times New Roman" w:cs="Times New Roman"/>
          <w:lang w:eastAsia="lv-LV"/>
        </w:rPr>
        <w:t>, Ādažu novadā</w:t>
      </w:r>
    </w:p>
    <w:p w14:paraId="6F41B311" w14:textId="77777777" w:rsidR="000761B5" w:rsidRPr="000761B5" w:rsidRDefault="000761B5" w:rsidP="000761B5">
      <w:pPr>
        <w:autoSpaceDE w:val="0"/>
        <w:autoSpaceDN w:val="0"/>
        <w:adjustRightInd w:val="0"/>
        <w:jc w:val="center"/>
        <w:rPr>
          <w:rFonts w:ascii="Times New Roman" w:hAnsi="Times New Roman" w:cs="Times New Roman"/>
          <w:lang w:eastAsia="lv-LV"/>
        </w:rPr>
      </w:pPr>
    </w:p>
    <w:p w14:paraId="467F9002" w14:textId="77777777" w:rsidR="000761B5" w:rsidRPr="000761B5" w:rsidRDefault="000761B5" w:rsidP="000761B5">
      <w:pPr>
        <w:autoSpaceDE w:val="0"/>
        <w:autoSpaceDN w:val="0"/>
        <w:adjustRightInd w:val="0"/>
        <w:rPr>
          <w:rFonts w:ascii="Times New Roman" w:hAnsi="Times New Roman" w:cs="Times New Roman"/>
          <w:b/>
          <w:lang w:eastAsia="lv-LV"/>
        </w:rPr>
      </w:pPr>
      <w:bookmarkStart w:id="1" w:name="_Hlk57134004"/>
      <w:r w:rsidRPr="000761B5">
        <w:rPr>
          <w:rFonts w:ascii="Times New Roman" w:hAnsi="Times New Roman" w:cs="Times New Roman"/>
          <w:lang w:eastAsia="lv-LV"/>
        </w:rPr>
        <w:t>2024. gada 30. maijā</w:t>
      </w:r>
      <w:r w:rsidRPr="000761B5">
        <w:rPr>
          <w:rFonts w:ascii="Times New Roman" w:hAnsi="Times New Roman" w:cs="Times New Roman"/>
          <w:lang w:eastAsia="lv-LV"/>
        </w:rPr>
        <w:tab/>
      </w:r>
      <w:r w:rsidRPr="000761B5">
        <w:rPr>
          <w:rFonts w:ascii="Times New Roman" w:hAnsi="Times New Roman" w:cs="Times New Roman"/>
          <w:lang w:eastAsia="lv-LV"/>
        </w:rPr>
        <w:tab/>
        <w:t xml:space="preserve">    </w:t>
      </w:r>
      <w:r w:rsidRPr="000761B5">
        <w:rPr>
          <w:rFonts w:ascii="Times New Roman" w:hAnsi="Times New Roman" w:cs="Times New Roman"/>
          <w:lang w:eastAsia="lv-LV"/>
        </w:rPr>
        <w:tab/>
      </w:r>
      <w:r w:rsidRPr="000761B5">
        <w:rPr>
          <w:rFonts w:ascii="Times New Roman" w:hAnsi="Times New Roman" w:cs="Times New Roman"/>
          <w:lang w:eastAsia="lv-LV"/>
        </w:rPr>
        <w:tab/>
      </w:r>
      <w:r w:rsidRPr="000761B5">
        <w:rPr>
          <w:rFonts w:ascii="Times New Roman" w:hAnsi="Times New Roman" w:cs="Times New Roman"/>
          <w:lang w:eastAsia="lv-LV"/>
        </w:rPr>
        <w:tab/>
      </w:r>
      <w:r w:rsidRPr="000761B5">
        <w:rPr>
          <w:rFonts w:ascii="Times New Roman" w:hAnsi="Times New Roman" w:cs="Times New Roman"/>
          <w:b/>
          <w:lang w:eastAsia="lv-LV"/>
        </w:rPr>
        <w:t xml:space="preserve">    </w:t>
      </w:r>
      <w:r w:rsidRPr="000761B5">
        <w:rPr>
          <w:rFonts w:ascii="Times New Roman" w:hAnsi="Times New Roman" w:cs="Times New Roman"/>
          <w:b/>
          <w:lang w:eastAsia="lv-LV"/>
        </w:rPr>
        <w:tab/>
        <w:t xml:space="preserve">  </w:t>
      </w:r>
      <w:r w:rsidRPr="000761B5">
        <w:rPr>
          <w:rFonts w:ascii="Times New Roman" w:hAnsi="Times New Roman" w:cs="Times New Roman"/>
          <w:b/>
          <w:lang w:eastAsia="lv-LV"/>
        </w:rPr>
        <w:tab/>
      </w:r>
      <w:r w:rsidRPr="000761B5">
        <w:rPr>
          <w:rFonts w:ascii="Times New Roman" w:hAnsi="Times New Roman" w:cs="Times New Roman"/>
          <w:b/>
          <w:bCs/>
          <w:lang w:eastAsia="lv-LV"/>
        </w:rPr>
        <w:t xml:space="preserve">  </w:t>
      </w:r>
      <w:bookmarkEnd w:id="1"/>
      <w:r w:rsidRPr="000761B5">
        <w:rPr>
          <w:rFonts w:ascii="Times New Roman" w:hAnsi="Times New Roman" w:cs="Times New Roman"/>
          <w:b/>
          <w:bCs/>
          <w:lang w:eastAsia="lv-LV"/>
        </w:rPr>
        <w:tab/>
      </w:r>
      <w:r w:rsidRPr="000761B5">
        <w:rPr>
          <w:rFonts w:ascii="Times New Roman" w:hAnsi="Times New Roman" w:cs="Times New Roman"/>
          <w:b/>
          <w:bCs/>
        </w:rPr>
        <w:t>Nr.</w:t>
      </w:r>
      <w:r w:rsidRPr="000761B5">
        <w:rPr>
          <w:rFonts w:ascii="Times New Roman" w:hAnsi="Times New Roman" w:cs="Times New Roman"/>
          <w:b/>
          <w:bCs/>
          <w:noProof/>
        </w:rPr>
        <w:t xml:space="preserve"> 25/2024</w:t>
      </w:r>
    </w:p>
    <w:p w14:paraId="26C467E2" w14:textId="77777777" w:rsidR="000761B5" w:rsidRPr="000761B5" w:rsidRDefault="000761B5" w:rsidP="000761B5">
      <w:pPr>
        <w:autoSpaceDE w:val="0"/>
        <w:autoSpaceDN w:val="0"/>
        <w:adjustRightInd w:val="0"/>
        <w:rPr>
          <w:rFonts w:ascii="Times New Roman" w:hAnsi="Times New Roman" w:cs="Times New Roman"/>
          <w:b/>
          <w:lang w:eastAsia="lv-LV"/>
        </w:rPr>
      </w:pPr>
    </w:p>
    <w:p w14:paraId="57D203B2" w14:textId="77777777" w:rsidR="000761B5" w:rsidRPr="000761B5" w:rsidRDefault="000761B5" w:rsidP="000761B5">
      <w:pPr>
        <w:jc w:val="center"/>
        <w:rPr>
          <w:rFonts w:ascii="Times New Roman" w:hAnsi="Times New Roman" w:cs="Times New Roman"/>
          <w:b/>
          <w:bCs/>
          <w:sz w:val="28"/>
          <w:szCs w:val="28"/>
        </w:rPr>
      </w:pPr>
      <w:bookmarkStart w:id="2" w:name="_Hlk83809509"/>
      <w:r w:rsidRPr="000761B5">
        <w:rPr>
          <w:rFonts w:ascii="Times New Roman" w:hAnsi="Times New Roman" w:cs="Times New Roman"/>
          <w:b/>
          <w:bCs/>
          <w:sz w:val="28"/>
          <w:szCs w:val="28"/>
        </w:rPr>
        <w:t xml:space="preserve">Par pašvaldības </w:t>
      </w:r>
      <w:smartTag w:uri="urn:schemas-microsoft-com:office:smarttags" w:element="PersonName">
        <w:r w:rsidRPr="000761B5">
          <w:rPr>
            <w:rFonts w:ascii="Times New Roman" w:hAnsi="Times New Roman" w:cs="Times New Roman"/>
            <w:b/>
            <w:bCs/>
            <w:sz w:val="28"/>
            <w:szCs w:val="28"/>
          </w:rPr>
          <w:t>soc</w:t>
        </w:r>
      </w:smartTag>
      <w:r w:rsidRPr="000761B5">
        <w:rPr>
          <w:rFonts w:ascii="Times New Roman" w:hAnsi="Times New Roman" w:cs="Times New Roman"/>
          <w:b/>
          <w:bCs/>
          <w:sz w:val="28"/>
          <w:szCs w:val="28"/>
        </w:rPr>
        <w:t>iālo pakalpojumu piešķiršanas kārtību</w:t>
      </w:r>
    </w:p>
    <w:p w14:paraId="2EE49F27" w14:textId="77777777" w:rsidR="000761B5" w:rsidRPr="000761B5" w:rsidRDefault="000761B5" w:rsidP="000761B5">
      <w:pPr>
        <w:jc w:val="center"/>
        <w:rPr>
          <w:rFonts w:ascii="Times New Roman" w:hAnsi="Times New Roman" w:cs="Times New Roman"/>
          <w:b/>
          <w:bCs/>
          <w:sz w:val="28"/>
          <w:szCs w:val="28"/>
        </w:rPr>
      </w:pPr>
      <w:r w:rsidRPr="000761B5">
        <w:rPr>
          <w:rFonts w:ascii="Times New Roman" w:hAnsi="Times New Roman" w:cs="Times New Roman"/>
          <w:b/>
          <w:bCs/>
          <w:sz w:val="28"/>
          <w:szCs w:val="28"/>
        </w:rPr>
        <w:t xml:space="preserve"> </w:t>
      </w:r>
    </w:p>
    <w:bookmarkEnd w:id="2"/>
    <w:p w14:paraId="13BA6CB1" w14:textId="77777777" w:rsidR="000761B5" w:rsidRPr="007C62D5" w:rsidRDefault="000761B5" w:rsidP="000761B5">
      <w:pPr>
        <w:ind w:left="5040"/>
        <w:jc w:val="both"/>
        <w:rPr>
          <w:rFonts w:ascii="Times New Roman" w:hAnsi="Times New Roman" w:cs="Times New Roman"/>
          <w:i/>
          <w:iCs/>
          <w:noProof/>
        </w:rPr>
      </w:pPr>
      <w:r w:rsidRPr="000761B5">
        <w:rPr>
          <w:rFonts w:ascii="Times New Roman" w:hAnsi="Times New Roman" w:cs="Times New Roman"/>
          <w:i/>
          <w:iCs/>
          <w:noProof/>
        </w:rPr>
        <w:t xml:space="preserve">Izdoti saskaņā ar Sociālo pakalpojumu un </w:t>
      </w:r>
      <w:smartTag w:uri="urn:schemas-microsoft-com:office:smarttags" w:element="PersonName">
        <w:r w:rsidRPr="000761B5">
          <w:rPr>
            <w:rFonts w:ascii="Times New Roman" w:hAnsi="Times New Roman" w:cs="Times New Roman"/>
            <w:i/>
            <w:iCs/>
            <w:noProof/>
          </w:rPr>
          <w:t>soc</w:t>
        </w:r>
      </w:smartTag>
      <w:r w:rsidRPr="000761B5">
        <w:rPr>
          <w:rFonts w:ascii="Times New Roman" w:hAnsi="Times New Roman" w:cs="Times New Roman"/>
          <w:i/>
          <w:iCs/>
          <w:noProof/>
        </w:rPr>
        <w:t xml:space="preserve">iālās palīdzības likuma 3. panta trešo </w:t>
      </w:r>
      <w:r w:rsidRPr="007C62D5">
        <w:rPr>
          <w:rFonts w:ascii="Times New Roman" w:hAnsi="Times New Roman" w:cs="Times New Roman"/>
          <w:i/>
          <w:iCs/>
          <w:noProof/>
        </w:rPr>
        <w:t>daļu un Ministru kabineta 2003. gada 27.maija  noteikumu Nr. 275 “Sociālās aprūpes un sociālās rehabilitācijas pakalpojumu samaksas kārtība, kāsa pakalpojums izmksas tiek segtas no pašvaldības budžeta “6. punktu</w:t>
      </w:r>
    </w:p>
    <w:p w14:paraId="71E88DC0" w14:textId="77777777" w:rsidR="000761B5" w:rsidRPr="000761B5" w:rsidRDefault="000761B5" w:rsidP="000761B5">
      <w:pPr>
        <w:ind w:left="5040"/>
        <w:jc w:val="both"/>
        <w:rPr>
          <w:rFonts w:ascii="Times New Roman" w:hAnsi="Times New Roman" w:cs="Times New Roman"/>
          <w:lang w:eastAsia="lv-LV"/>
        </w:rPr>
      </w:pPr>
      <w:r w:rsidRPr="000761B5">
        <w:rPr>
          <w:rFonts w:ascii="Times New Roman" w:hAnsi="Times New Roman" w:cs="Times New Roman"/>
          <w:i/>
          <w:iCs/>
          <w:lang w:eastAsia="lv-LV"/>
        </w:rPr>
        <w:t xml:space="preserve"> </w:t>
      </w:r>
    </w:p>
    <w:p w14:paraId="0192FB96" w14:textId="77777777" w:rsidR="000761B5" w:rsidRPr="000761B5" w:rsidRDefault="000761B5" w:rsidP="000761B5">
      <w:pPr>
        <w:numPr>
          <w:ilvl w:val="0"/>
          <w:numId w:val="6"/>
        </w:numPr>
        <w:ind w:left="284" w:hanging="284"/>
        <w:jc w:val="center"/>
        <w:rPr>
          <w:rFonts w:ascii="Times New Roman" w:hAnsi="Times New Roman" w:cs="Times New Roman"/>
          <w:b/>
          <w:bCs/>
          <w:lang w:eastAsia="lv-LV"/>
        </w:rPr>
      </w:pPr>
      <w:bookmarkStart w:id="3" w:name="323205"/>
      <w:r w:rsidRPr="000761B5">
        <w:rPr>
          <w:rFonts w:ascii="Times New Roman" w:hAnsi="Times New Roman" w:cs="Times New Roman"/>
          <w:b/>
          <w:bCs/>
          <w:lang w:eastAsia="lv-LV"/>
        </w:rPr>
        <w:t>Vispārīgie jautājumi</w:t>
      </w:r>
      <w:bookmarkEnd w:id="3"/>
    </w:p>
    <w:p w14:paraId="7ECA4E47"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rPr>
      </w:pPr>
      <w:bookmarkStart w:id="4" w:name="323211"/>
      <w:r w:rsidRPr="000761B5">
        <w:rPr>
          <w:i w:val="0"/>
          <w:sz w:val="24"/>
          <w:szCs w:val="24"/>
        </w:rPr>
        <w:t xml:space="preserve">Saistošie noteikumi nosaka Ādažu novada pašvaldībā piešķiramo </w:t>
      </w:r>
      <w:smartTag w:uri="urn:schemas-microsoft-com:office:smarttags" w:element="PersonName">
        <w:r w:rsidRPr="000761B5">
          <w:rPr>
            <w:i w:val="0"/>
            <w:sz w:val="24"/>
            <w:szCs w:val="24"/>
          </w:rPr>
          <w:t>soc</w:t>
        </w:r>
      </w:smartTag>
      <w:r w:rsidRPr="000761B5">
        <w:rPr>
          <w:i w:val="0"/>
          <w:sz w:val="24"/>
          <w:szCs w:val="24"/>
        </w:rPr>
        <w:t xml:space="preserve">iālo pakalpojumu veidus, to saņemšanas un samaksas kārtību, kā arī lēmumu pieņemšanas par </w:t>
      </w:r>
      <w:smartTag w:uri="urn:schemas-microsoft-com:office:smarttags" w:element="PersonName">
        <w:r w:rsidRPr="000761B5">
          <w:rPr>
            <w:i w:val="0"/>
            <w:sz w:val="24"/>
            <w:szCs w:val="24"/>
          </w:rPr>
          <w:t>soc</w:t>
        </w:r>
      </w:smartTag>
      <w:r w:rsidRPr="000761B5">
        <w:rPr>
          <w:i w:val="0"/>
          <w:sz w:val="24"/>
          <w:szCs w:val="24"/>
        </w:rPr>
        <w:t>iālo pakalpojumu piešķiršanu vai atteikumu apstrīdēšanas un pārsūdzēšanas kārtību.</w:t>
      </w:r>
    </w:p>
    <w:p w14:paraId="322A011E"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rPr>
      </w:pPr>
      <w:r w:rsidRPr="000761B5">
        <w:rPr>
          <w:i w:val="0"/>
          <w:sz w:val="24"/>
          <w:szCs w:val="24"/>
        </w:rPr>
        <w:t>Tiesības saņemt sociālos pakalpojumus ir personām, kuras s</w:t>
      </w:r>
      <w:r w:rsidRPr="000761B5">
        <w:rPr>
          <w:i w:val="0"/>
          <w:sz w:val="24"/>
          <w:szCs w:val="24"/>
          <w:shd w:val="clear" w:color="auto" w:fill="FFFFFF"/>
        </w:rPr>
        <w:t>avu dzīvesvietu deklarējušas Ādažu novada administratīvajā teritorijā, kā arī citām normatīvajos aktos noteiktajām personām, kuru pēdējā deklarētā dzīvesvietas adrese ir Ādažu novadā, ja šajos noteikumos nav noteikts citādi.</w:t>
      </w:r>
    </w:p>
    <w:p w14:paraId="10799C91"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rPr>
      </w:pPr>
      <w:r w:rsidRPr="000761B5">
        <w:rPr>
          <w:i w:val="0"/>
          <w:sz w:val="24"/>
          <w:szCs w:val="24"/>
        </w:rPr>
        <w:t xml:space="preserve">Pašvaldības </w:t>
      </w:r>
      <w:smartTag w:uri="urn:schemas-microsoft-com:office:smarttags" w:element="PersonName">
        <w:r w:rsidRPr="000761B5">
          <w:rPr>
            <w:i w:val="0"/>
            <w:sz w:val="24"/>
            <w:szCs w:val="24"/>
          </w:rPr>
          <w:t>soc</w:t>
        </w:r>
      </w:smartTag>
      <w:r w:rsidRPr="000761B5">
        <w:rPr>
          <w:i w:val="0"/>
          <w:sz w:val="24"/>
          <w:szCs w:val="24"/>
        </w:rPr>
        <w:t>iālo pakalpojumu sniegšanu organizē Ādažu novada sociālais dienests (turpmāk – Sociālais dienests).</w:t>
      </w:r>
    </w:p>
    <w:p w14:paraId="247810CA"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rPr>
      </w:pPr>
      <w:r w:rsidRPr="000761B5">
        <w:rPr>
          <w:i w:val="0"/>
          <w:sz w:val="24"/>
          <w:szCs w:val="24"/>
        </w:rPr>
        <w:t>Sociālo pakalpojumu pilnu vai daļēju apmaksu veic no pašvaldības budžeta līdzekļiem.</w:t>
      </w:r>
    </w:p>
    <w:p w14:paraId="2D28CC02" w14:textId="77777777" w:rsidR="000761B5" w:rsidRPr="000761B5" w:rsidRDefault="000761B5" w:rsidP="000761B5">
      <w:pPr>
        <w:numPr>
          <w:ilvl w:val="0"/>
          <w:numId w:val="6"/>
        </w:numPr>
        <w:spacing w:before="120"/>
        <w:ind w:left="426" w:hanging="426"/>
        <w:jc w:val="center"/>
        <w:rPr>
          <w:rFonts w:ascii="Times New Roman" w:hAnsi="Times New Roman" w:cs="Times New Roman"/>
          <w:b/>
          <w:bCs/>
          <w:lang w:eastAsia="lv-LV"/>
        </w:rPr>
      </w:pPr>
      <w:r w:rsidRPr="000761B5">
        <w:rPr>
          <w:rFonts w:ascii="Times New Roman" w:hAnsi="Times New Roman" w:cs="Times New Roman"/>
          <w:b/>
          <w:bCs/>
          <w:lang w:eastAsia="lv-LV"/>
        </w:rPr>
        <w:t>Sociālo pakalpojumu veidi</w:t>
      </w:r>
      <w:bookmarkEnd w:id="4"/>
    </w:p>
    <w:p w14:paraId="11272C2A" w14:textId="77777777" w:rsidR="000761B5" w:rsidRPr="000761B5" w:rsidRDefault="000761B5" w:rsidP="000761B5">
      <w:pPr>
        <w:pStyle w:val="Subtitle"/>
        <w:numPr>
          <w:ilvl w:val="0"/>
          <w:numId w:val="5"/>
        </w:numPr>
        <w:tabs>
          <w:tab w:val="left" w:pos="426"/>
        </w:tabs>
        <w:spacing w:before="120"/>
        <w:ind w:left="426" w:hanging="426"/>
        <w:jc w:val="both"/>
        <w:rPr>
          <w:i w:val="0"/>
          <w:iCs/>
          <w:sz w:val="24"/>
          <w:szCs w:val="24"/>
        </w:rPr>
      </w:pPr>
      <w:r w:rsidRPr="000761B5">
        <w:rPr>
          <w:i w:val="0"/>
          <w:sz w:val="24"/>
          <w:szCs w:val="24"/>
        </w:rPr>
        <w:t>Sociālais dienests</w:t>
      </w:r>
      <w:r w:rsidRPr="000761B5">
        <w:rPr>
          <w:i w:val="0"/>
          <w:iCs/>
          <w:sz w:val="24"/>
          <w:szCs w:val="24"/>
        </w:rPr>
        <w:t xml:space="preserve"> organizē šādu sociālo pakalpojumu sniegšanu: </w:t>
      </w:r>
    </w:p>
    <w:p w14:paraId="26D60D05"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rPr>
        <w:t>patversmes un naktspatversmes pakalpojums;</w:t>
      </w:r>
    </w:p>
    <w:p w14:paraId="7CBE3069"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rPr>
        <w:t>īslaicīgās sociālās aprūpes institūcijā pakalpojums;</w:t>
      </w:r>
    </w:p>
    <w:p w14:paraId="275423CF"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shd w:val="clear" w:color="auto" w:fill="FFFFFF"/>
        </w:rPr>
        <w:lastRenderedPageBreak/>
        <w:t>ilgstošas sociālās aprūpes un sociālās rehabilitācijas institūcijā pilngadīgām personām pakalpojums;</w:t>
      </w:r>
    </w:p>
    <w:p w14:paraId="61EE72D2"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shd w:val="clear" w:color="auto" w:fill="FFFFFF"/>
        </w:rPr>
        <w:t xml:space="preserve">grupu mājas (dzīvokļa) pakalpojums; </w:t>
      </w:r>
    </w:p>
    <w:p w14:paraId="13B7CC17"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rPr>
        <w:t>dienas aprūpes centra pakalpojums;</w:t>
      </w:r>
    </w:p>
    <w:p w14:paraId="0D1D541E"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sz w:val="24"/>
          <w:szCs w:val="24"/>
          <w:shd w:val="clear" w:color="auto" w:fill="FFFFFF"/>
        </w:rPr>
        <w:t>specializētās darbnīcas pakalpojums;</w:t>
      </w:r>
    </w:p>
    <w:p w14:paraId="3930BA7F"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rPr>
        <w:t>psihologa pakalpojums;</w:t>
      </w:r>
    </w:p>
    <w:p w14:paraId="1D6F6B70"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rPr>
        <w:t xml:space="preserve">ģimenes asistenta pakalpojums; </w:t>
      </w:r>
    </w:p>
    <w:p w14:paraId="56795E3C"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iCs/>
          <w:sz w:val="24"/>
          <w:szCs w:val="24"/>
        </w:rPr>
        <w:t>sociālās rehabilitācijas pakalpojums;</w:t>
      </w:r>
    </w:p>
    <w:p w14:paraId="092106A2" w14:textId="77777777" w:rsidR="000761B5" w:rsidRPr="000761B5" w:rsidRDefault="000761B5" w:rsidP="000761B5">
      <w:pPr>
        <w:pStyle w:val="Subtitle"/>
        <w:numPr>
          <w:ilvl w:val="1"/>
          <w:numId w:val="5"/>
        </w:numPr>
        <w:tabs>
          <w:tab w:val="left" w:pos="993"/>
        </w:tabs>
        <w:spacing w:before="120"/>
        <w:ind w:left="993" w:hanging="567"/>
        <w:jc w:val="both"/>
        <w:rPr>
          <w:i w:val="0"/>
          <w:iCs/>
          <w:sz w:val="24"/>
          <w:szCs w:val="24"/>
        </w:rPr>
      </w:pPr>
      <w:r w:rsidRPr="000761B5">
        <w:rPr>
          <w:i w:val="0"/>
          <w:sz w:val="24"/>
          <w:szCs w:val="24"/>
          <w:shd w:val="clear" w:color="auto" w:fill="FFFFFF"/>
        </w:rPr>
        <w:t>atelpas brīža pakalpojums.</w:t>
      </w:r>
    </w:p>
    <w:p w14:paraId="5308185E" w14:textId="77777777" w:rsidR="000761B5" w:rsidRPr="000761B5" w:rsidRDefault="000761B5" w:rsidP="000761B5">
      <w:pPr>
        <w:pStyle w:val="Subtitle"/>
        <w:numPr>
          <w:ilvl w:val="0"/>
          <w:numId w:val="6"/>
        </w:numPr>
        <w:tabs>
          <w:tab w:val="left" w:pos="426"/>
        </w:tabs>
        <w:spacing w:before="120"/>
        <w:ind w:left="426" w:hanging="426"/>
        <w:rPr>
          <w:b/>
          <w:i w:val="0"/>
          <w:iCs/>
          <w:sz w:val="24"/>
          <w:szCs w:val="24"/>
        </w:rPr>
      </w:pPr>
      <w:r w:rsidRPr="000761B5">
        <w:rPr>
          <w:b/>
          <w:i w:val="0"/>
          <w:iCs/>
          <w:sz w:val="24"/>
          <w:szCs w:val="24"/>
        </w:rPr>
        <w:t xml:space="preserve"> Sociālo pakalpojumu saņemšanas kārtība</w:t>
      </w:r>
    </w:p>
    <w:p w14:paraId="789BABBB"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rPr>
        <w:t>Iesniegumus pakalpojuma saņemšanai iesniedz Sociālajam dienestam kādā no veidiem:</w:t>
      </w:r>
    </w:p>
    <w:p w14:paraId="0718201F"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klātienē Sociālajā dienestā, Gaujas iela 13/15, Ādaži, Ādažu novads, vai Garā iela 20, Carnikava, Carnikavas pagasts, Ādažu novads;</w:t>
      </w:r>
    </w:p>
    <w:p w14:paraId="4394EA0D"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 xml:space="preserve">valsts pārvaldes pakalpojumu portālā </w:t>
      </w:r>
      <w:hyperlink r:id="rId8" w:history="1">
        <w:r w:rsidRPr="000761B5">
          <w:rPr>
            <w:rStyle w:val="Hyperlink"/>
            <w:rFonts w:ascii="Times New Roman" w:hAnsi="Times New Roman"/>
            <w:sz w:val="24"/>
            <w:szCs w:val="24"/>
          </w:rPr>
          <w:t>www.latvija.gov.lv</w:t>
        </w:r>
      </w:hyperlink>
      <w:r w:rsidRPr="000761B5">
        <w:rPr>
          <w:rFonts w:ascii="Times New Roman" w:hAnsi="Times New Roman"/>
          <w:sz w:val="24"/>
          <w:szCs w:val="24"/>
        </w:rPr>
        <w:t>, nosūtot uz Ādažu novada sociālā dienesta oficiālo elektronisko adresi;</w:t>
      </w:r>
    </w:p>
    <w:p w14:paraId="42E3D5AE"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 xml:space="preserve">ar drošu elektronisko parakstu parakstītu iesniegumu nosūtot uz Sociālā dienesta elektronisko pasta adresi </w:t>
      </w:r>
      <w:hyperlink r:id="rId9" w:history="1">
        <w:r w:rsidRPr="000761B5">
          <w:rPr>
            <w:rStyle w:val="Hyperlink"/>
            <w:rFonts w:ascii="Times New Roman" w:hAnsi="Times New Roman"/>
            <w:sz w:val="24"/>
            <w:szCs w:val="24"/>
          </w:rPr>
          <w:t>socialais.dienests@adazunovads.lv</w:t>
        </w:r>
      </w:hyperlink>
      <w:r w:rsidRPr="000761B5">
        <w:rPr>
          <w:rFonts w:ascii="Times New Roman" w:hAnsi="Times New Roman"/>
          <w:sz w:val="24"/>
          <w:szCs w:val="24"/>
        </w:rPr>
        <w:t>;</w:t>
      </w:r>
    </w:p>
    <w:p w14:paraId="39894FB3"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klātienē Ādažu novada Valsts un pašvaldības vienotajā klientu apkalpošanas centrā, Gaujas iela 33A, Ādaži, Ādažu novads, vai Stacijas iela 5, Carnikava, Carnikavas pagasts, Ādažu novads.</w:t>
      </w:r>
    </w:p>
    <w:p w14:paraId="63C3578C"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rPr>
        <w:t>Iesniegumam pievieno Ministru kabineta 2019. gada 2. aprīļa noteikumos Nr. 138 “Noteikumi par sociālo pakalpojumu saņemšanu” un šajos noteikumos noteiktos dokumentus.</w:t>
      </w:r>
    </w:p>
    <w:p w14:paraId="580287AD"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b/>
          <w:sz w:val="24"/>
          <w:szCs w:val="24"/>
        </w:rPr>
      </w:pPr>
      <w:r w:rsidRPr="000761B5">
        <w:rPr>
          <w:rFonts w:ascii="Times New Roman" w:hAnsi="Times New Roman"/>
          <w:sz w:val="24"/>
          <w:szCs w:val="24"/>
        </w:rPr>
        <w:t xml:space="preserve">Šajos noteikumos noteiktos pakalpojumus piešķir, neizvērtējot mājsaimniecības ienākumus un materiālo stāvokli, izņemot </w:t>
      </w:r>
      <w:r w:rsidRPr="000761B5">
        <w:rPr>
          <w:rFonts w:ascii="Times New Roman" w:hAnsi="Times New Roman"/>
          <w:sz w:val="24"/>
          <w:szCs w:val="24"/>
          <w:shd w:val="clear" w:color="auto" w:fill="FFFFFF"/>
        </w:rPr>
        <w:t>īslaicīgas sociālās aprūpes</w:t>
      </w:r>
      <w:r w:rsidRPr="000761B5">
        <w:rPr>
          <w:rFonts w:ascii="Times New Roman" w:hAnsi="Times New Roman"/>
          <w:sz w:val="24"/>
          <w:szCs w:val="24"/>
        </w:rPr>
        <w:t xml:space="preserve"> pakalpojumu un i</w:t>
      </w:r>
      <w:r w:rsidRPr="000761B5">
        <w:rPr>
          <w:rFonts w:ascii="Times New Roman" w:hAnsi="Times New Roman"/>
          <w:sz w:val="24"/>
          <w:szCs w:val="24"/>
          <w:shd w:val="clear" w:color="auto" w:fill="FFFFFF"/>
        </w:rPr>
        <w:t>lgstošas sociālās aprūpes un sociālās rehabilitācijas institūcijā pilngadīgām personām pakalpojumu</w:t>
      </w:r>
      <w:r w:rsidRPr="000761B5">
        <w:rPr>
          <w:rFonts w:ascii="Times New Roman" w:hAnsi="Times New Roman"/>
          <w:sz w:val="24"/>
          <w:szCs w:val="24"/>
        </w:rPr>
        <w:t>.</w:t>
      </w:r>
    </w:p>
    <w:p w14:paraId="741BCE50"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b/>
          <w:iCs/>
          <w:sz w:val="24"/>
          <w:szCs w:val="24"/>
        </w:rPr>
      </w:pPr>
      <w:r w:rsidRPr="000761B5">
        <w:rPr>
          <w:rFonts w:ascii="Times New Roman" w:hAnsi="Times New Roman"/>
          <w:sz w:val="24"/>
          <w:szCs w:val="24"/>
        </w:rPr>
        <w:t>Pēc iesnieguma</w:t>
      </w:r>
      <w:r w:rsidRPr="000761B5">
        <w:rPr>
          <w:rFonts w:ascii="Times New Roman" w:hAnsi="Times New Roman"/>
          <w:bCs/>
          <w:sz w:val="24"/>
          <w:szCs w:val="24"/>
        </w:rPr>
        <w:t xml:space="preserve"> un visu nepieciešamo dokumentu saņemšanas</w:t>
      </w:r>
      <w:r w:rsidRPr="000761B5">
        <w:rPr>
          <w:rFonts w:ascii="Times New Roman" w:hAnsi="Times New Roman"/>
          <w:sz w:val="24"/>
          <w:szCs w:val="24"/>
        </w:rPr>
        <w:t xml:space="preserve"> Sociālais dienests</w:t>
      </w:r>
      <w:r w:rsidRPr="000761B5">
        <w:rPr>
          <w:rFonts w:ascii="Times New Roman" w:hAnsi="Times New Roman"/>
          <w:bCs/>
          <w:sz w:val="24"/>
          <w:szCs w:val="24"/>
        </w:rPr>
        <w:t>,</w:t>
      </w:r>
      <w:r w:rsidRPr="000761B5">
        <w:rPr>
          <w:rFonts w:ascii="Times New Roman" w:hAnsi="Times New Roman"/>
          <w:sz w:val="24"/>
          <w:szCs w:val="24"/>
        </w:rPr>
        <w:t xml:space="preserve"> </w:t>
      </w:r>
      <w:r w:rsidRPr="000761B5">
        <w:rPr>
          <w:rFonts w:ascii="Times New Roman" w:hAnsi="Times New Roman"/>
          <w:bCs/>
          <w:sz w:val="24"/>
          <w:szCs w:val="24"/>
        </w:rPr>
        <w:t>ne vēlāk kā viena mēneša laikā</w:t>
      </w:r>
      <w:r w:rsidRPr="000761B5">
        <w:rPr>
          <w:rFonts w:ascii="Times New Roman" w:hAnsi="Times New Roman"/>
          <w:sz w:val="24"/>
          <w:szCs w:val="24"/>
          <w:shd w:val="clear" w:color="auto" w:fill="FFFFFF"/>
        </w:rPr>
        <w:t xml:space="preserve"> pieņem lēmumu par sociālā pakalpojuma piešķiršanu vai atteikumu to piešķirt, kā arī par laiku, uz kuru piešķir pakalpojumu un tā apmaksas apmēru. </w:t>
      </w:r>
    </w:p>
    <w:p w14:paraId="69C6C46D"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b/>
          <w:iCs/>
          <w:sz w:val="24"/>
          <w:szCs w:val="24"/>
        </w:rPr>
      </w:pPr>
      <w:r w:rsidRPr="000761B5">
        <w:rPr>
          <w:rFonts w:ascii="Times New Roman" w:hAnsi="Times New Roman"/>
          <w:sz w:val="24"/>
          <w:szCs w:val="24"/>
          <w:shd w:val="clear" w:color="auto" w:fill="FFFFFF"/>
        </w:rPr>
        <w:t>Ja pašvaldībai nav iespējas sniegt personas vajadzībām atbilstošu sociālo pakalpojumu, tad pašvaldība slēdz līgumu ar citu sociālo pakalpojumu sniedzēju par sociālā pakalpojuma sniegšanu personai un tā apmaksas kārtību.</w:t>
      </w:r>
      <w:bookmarkStart w:id="5" w:name="_Hlk120867785"/>
    </w:p>
    <w:p w14:paraId="096A830F"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b/>
          <w:iCs/>
          <w:sz w:val="24"/>
          <w:szCs w:val="24"/>
        </w:rPr>
      </w:pPr>
      <w:r w:rsidRPr="000761B5">
        <w:rPr>
          <w:rFonts w:ascii="Times New Roman" w:hAnsi="Times New Roman"/>
          <w:iCs/>
          <w:sz w:val="24"/>
          <w:szCs w:val="24"/>
        </w:rPr>
        <w:t xml:space="preserve">Pēc </w:t>
      </w:r>
      <w:r w:rsidRPr="000761B5">
        <w:rPr>
          <w:rFonts w:ascii="Times New Roman" w:hAnsi="Times New Roman"/>
          <w:iCs/>
          <w:sz w:val="24"/>
          <w:szCs w:val="24"/>
          <w:shd w:val="clear" w:color="auto" w:fill="FFFFFF"/>
        </w:rPr>
        <w:t>sociālā darba speciālista atzinuma saņemšanas</w:t>
      </w:r>
      <w:r w:rsidRPr="000761B5">
        <w:rPr>
          <w:rFonts w:ascii="Times New Roman" w:hAnsi="Times New Roman"/>
          <w:iCs/>
          <w:sz w:val="24"/>
          <w:szCs w:val="24"/>
        </w:rPr>
        <w:t xml:space="preserve"> psihologa pakalpojumu var piešķirt pie cita pakalpojuma sniedzēja, </w:t>
      </w:r>
      <w:r w:rsidRPr="000761B5">
        <w:rPr>
          <w:rFonts w:ascii="Times New Roman" w:hAnsi="Times New Roman"/>
          <w:iCs/>
          <w:sz w:val="24"/>
          <w:szCs w:val="24"/>
          <w:shd w:val="clear" w:color="auto" w:fill="FFFFFF"/>
        </w:rPr>
        <w:t>nosakot apmaksas apmēru un neslēdzot līgumu ar pakalpojuma sniedzēju</w:t>
      </w:r>
      <w:bookmarkEnd w:id="5"/>
      <w:r w:rsidRPr="000761B5">
        <w:rPr>
          <w:rFonts w:ascii="Times New Roman" w:hAnsi="Times New Roman"/>
          <w:iCs/>
          <w:sz w:val="24"/>
          <w:szCs w:val="24"/>
          <w:shd w:val="clear" w:color="auto" w:fill="FFFFFF"/>
        </w:rPr>
        <w:t>.</w:t>
      </w:r>
    </w:p>
    <w:p w14:paraId="56329AC8"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sz w:val="24"/>
          <w:szCs w:val="24"/>
          <w:shd w:val="clear" w:color="auto" w:fill="FFFFFF"/>
        </w:rPr>
        <w:t>Pakalpojuma sniegšanu personai var pārtraukt, iestājoties kādam no šiem nosacījumiem:</w:t>
      </w:r>
    </w:p>
    <w:p w14:paraId="6E68DDAB"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persona apdraud citu personu veselību, dzīvību vai sistemātiski pārkāpj pakalpojuma līguma noteikumus;</w:t>
      </w:r>
    </w:p>
    <w:p w14:paraId="480CE25B"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personai rehabilitācijas rezultātā vairs nav nepieciešams pakalpojums;</w:t>
      </w:r>
    </w:p>
    <w:p w14:paraId="31549301"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persona lūdz pārtraukt pakalpojuma sniegšanu;</w:t>
      </w:r>
    </w:p>
    <w:p w14:paraId="14984DF4"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persona izcieš sodu ieslodzījuma vietā;</w:t>
      </w:r>
    </w:p>
    <w:p w14:paraId="31F35325"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lastRenderedPageBreak/>
        <w:t>persona atrodas prombūtnē ilgāk par 3 mēnešiem, vai nav uzsākusi pakalpojuma saņemšanu.</w:t>
      </w:r>
    </w:p>
    <w:p w14:paraId="5EC9938C" w14:textId="77777777" w:rsidR="000761B5" w:rsidRPr="000761B5" w:rsidRDefault="000761B5" w:rsidP="000761B5">
      <w:pPr>
        <w:pStyle w:val="Subtitle"/>
        <w:tabs>
          <w:tab w:val="left" w:pos="567"/>
        </w:tabs>
        <w:spacing w:before="120"/>
        <w:rPr>
          <w:b/>
          <w:i w:val="0"/>
          <w:iCs/>
          <w:sz w:val="24"/>
          <w:szCs w:val="24"/>
        </w:rPr>
      </w:pPr>
      <w:r w:rsidRPr="000761B5">
        <w:rPr>
          <w:b/>
          <w:i w:val="0"/>
          <w:iCs/>
          <w:sz w:val="24"/>
          <w:szCs w:val="24"/>
        </w:rPr>
        <w:t>IV. Patversmes un naktspatversmes pakalpojums</w:t>
      </w:r>
    </w:p>
    <w:p w14:paraId="762E4B48"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sz w:val="24"/>
          <w:szCs w:val="24"/>
          <w:shd w:val="clear" w:color="auto" w:fill="FFFFFF"/>
        </w:rPr>
        <w:t>Patversmes vai nakts patversmes pakalpojums nodrošina personām bez noteiktas dzīvesvietas vai krīzes situācijā nonākušām personām uzturēšanās iespējas institūcijā, tajā skaitā uzturu, personiskās higiēnas iespējas un sociālā darba speciālistu pakalpojumus.</w:t>
      </w:r>
    </w:p>
    <w:p w14:paraId="690AF8CC"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shd w:val="clear" w:color="auto" w:fill="FFFFFF"/>
        </w:rPr>
        <w:t>Tiesības saņemt pakalpojumu ir krīzes situācijā nonākušām personām, kuras atbilst šo noteikumu 2. punkta noteikumam.</w:t>
      </w:r>
    </w:p>
    <w:p w14:paraId="64F79CD3" w14:textId="77777777" w:rsidR="000761B5" w:rsidRPr="000761B5" w:rsidRDefault="000761B5" w:rsidP="000761B5">
      <w:pPr>
        <w:pStyle w:val="Subtitle"/>
        <w:tabs>
          <w:tab w:val="left" w:pos="567"/>
        </w:tabs>
        <w:spacing w:before="120"/>
        <w:rPr>
          <w:b/>
          <w:i w:val="0"/>
          <w:iCs/>
          <w:sz w:val="24"/>
          <w:szCs w:val="24"/>
        </w:rPr>
      </w:pPr>
      <w:r w:rsidRPr="000761B5">
        <w:rPr>
          <w:b/>
          <w:i w:val="0"/>
          <w:iCs/>
          <w:sz w:val="24"/>
          <w:szCs w:val="24"/>
        </w:rPr>
        <w:t>V. Īslaicīgās sociālās aprūpes institūcijā pakalpojums</w:t>
      </w:r>
    </w:p>
    <w:p w14:paraId="0A482804"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sz w:val="24"/>
          <w:szCs w:val="24"/>
        </w:rPr>
        <w:t>P</w:t>
      </w:r>
      <w:r w:rsidRPr="000761B5">
        <w:rPr>
          <w:rFonts w:ascii="Times New Roman" w:hAnsi="Times New Roman"/>
          <w:sz w:val="24"/>
          <w:szCs w:val="24"/>
          <w:shd w:val="clear" w:color="auto" w:fill="FFFFFF"/>
        </w:rPr>
        <w:t>akalpojumu sniedz pilngadīgām personām ar diennakts sociālo un veselības aprūpi minimālā apjomā atveseļošanās periodā, vai līdz pakalpojuma saņemšanai ilgstošas sociālās aprūpes un sociālās rehabilitācijas institūcijā, bet ne ilgāk par 90 kalendāra dienām.</w:t>
      </w:r>
    </w:p>
    <w:p w14:paraId="0D33E15F"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bCs/>
          <w:sz w:val="24"/>
          <w:szCs w:val="24"/>
        </w:rPr>
        <w:t>Tiesības saņemt pakalpojumu ir pilngadīgām personām, kuras veselības stāvokļa dēļ pašas vai to ģimenes locekļi objektīvu apstākļu dēļ nespēj nodrošināt personai nepieciešamo</w:t>
      </w:r>
      <w:r w:rsidRPr="000761B5">
        <w:rPr>
          <w:rFonts w:ascii="Times New Roman" w:hAnsi="Times New Roman"/>
          <w:sz w:val="24"/>
          <w:szCs w:val="24"/>
          <w:shd w:val="clear" w:color="auto" w:fill="FFFFFF"/>
        </w:rPr>
        <w:t xml:space="preserve"> aprūpi.</w:t>
      </w:r>
    </w:p>
    <w:p w14:paraId="1A59AAAB"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sz w:val="24"/>
          <w:szCs w:val="24"/>
          <w:shd w:val="clear" w:color="auto" w:fill="FFFFFF"/>
        </w:rPr>
        <w:t xml:space="preserve">Samaksu par pakalpojumu veic   kārtībā, kas noteikta Ministru kabineta </w:t>
      </w:r>
      <w:r w:rsidRPr="000761B5">
        <w:rPr>
          <w:rFonts w:ascii="Times New Roman" w:hAnsi="Times New Roman"/>
          <w:sz w:val="24"/>
          <w:szCs w:val="24"/>
        </w:rPr>
        <w:t>2003.</w:t>
      </w:r>
      <w:r w:rsidRPr="000761B5">
        <w:rPr>
          <w:rFonts w:ascii="Times New Roman" w:hAnsi="Times New Roman"/>
          <w:sz w:val="24"/>
          <w:szCs w:val="24"/>
          <w:shd w:val="clear" w:color="auto" w:fill="FFFFFF"/>
        </w:rPr>
        <w:t xml:space="preserve"> gada </w:t>
      </w:r>
      <w:r w:rsidRPr="000761B5">
        <w:rPr>
          <w:rFonts w:ascii="Times New Roman" w:hAnsi="Times New Roman"/>
          <w:sz w:val="24"/>
          <w:szCs w:val="24"/>
        </w:rPr>
        <w:t xml:space="preserve">27. maija </w:t>
      </w:r>
      <w:r w:rsidRPr="000761B5">
        <w:rPr>
          <w:rFonts w:ascii="Times New Roman" w:hAnsi="Times New Roman"/>
          <w:sz w:val="24"/>
          <w:szCs w:val="24"/>
          <w:shd w:val="clear" w:color="auto" w:fill="FFFFFF"/>
        </w:rPr>
        <w:t xml:space="preserve">noteikumos “Sociālās aprūpes un sociālās rehabilitācijas pakalpojumu samaksas kārtība un kārtība, kādā pakalpojuma izmaksas tiek segtas no pašvaldības budžeta” </w:t>
      </w:r>
      <w:r w:rsidRPr="000761B5">
        <w:rPr>
          <w:rFonts w:ascii="Times New Roman" w:hAnsi="Times New Roman"/>
          <w:sz w:val="24"/>
          <w:szCs w:val="24"/>
        </w:rPr>
        <w:t>(turpmāk – MK noteikumi)</w:t>
      </w:r>
      <w:r w:rsidRPr="000761B5">
        <w:rPr>
          <w:rFonts w:ascii="Times New Roman" w:hAnsi="Times New Roman"/>
          <w:sz w:val="24"/>
          <w:szCs w:val="24"/>
          <w:shd w:val="clear" w:color="auto" w:fill="FFFFFF"/>
        </w:rPr>
        <w:t>.</w:t>
      </w:r>
    </w:p>
    <w:p w14:paraId="7CF51B96" w14:textId="77777777" w:rsidR="000761B5" w:rsidRPr="000761B5" w:rsidRDefault="000761B5" w:rsidP="000761B5">
      <w:pPr>
        <w:spacing w:before="120"/>
        <w:jc w:val="center"/>
        <w:rPr>
          <w:rFonts w:ascii="Times New Roman" w:hAnsi="Times New Roman" w:cs="Times New Roman"/>
          <w:b/>
          <w:bCs/>
          <w:shd w:val="clear" w:color="auto" w:fill="FFFFFF"/>
        </w:rPr>
      </w:pPr>
      <w:r w:rsidRPr="000761B5">
        <w:rPr>
          <w:rFonts w:ascii="Times New Roman" w:hAnsi="Times New Roman" w:cs="Times New Roman"/>
          <w:b/>
          <w:bCs/>
          <w:shd w:val="clear" w:color="auto" w:fill="FFFFFF"/>
        </w:rPr>
        <w:t>VI. Ilgstošas sociālās aprūpes un sociālās rehabilitācijas institūcijā pilngadīgām personām pakalpojums</w:t>
      </w:r>
    </w:p>
    <w:p w14:paraId="623055E8"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sz w:val="24"/>
          <w:szCs w:val="24"/>
          <w:shd w:val="clear" w:color="auto" w:fill="FFFFFF"/>
        </w:rPr>
        <w:t>Pakalpojums nodrošina pilnu aprūpi un sociālo rehabilitāciju institūcijā pilngadīgām personām, kuras vecuma vai veselības stāvokļa dēļ nespēj sevi aprūpēt.</w:t>
      </w:r>
    </w:p>
    <w:p w14:paraId="735C8E67"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sz w:val="24"/>
          <w:szCs w:val="24"/>
          <w:shd w:val="clear" w:color="auto" w:fill="FFFFFF"/>
        </w:rPr>
        <w:t>Tiesības saņemt pakalpojumu ir pensijas vecuma personām un personām ar funkcionāliem traucējumiem, ja nepieciešamais pakalpojuma apjoms pārsniedz aprūpei mājās noteikto apjomu.</w:t>
      </w:r>
    </w:p>
    <w:p w14:paraId="40CFFF8D"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shd w:val="clear" w:color="auto" w:fill="FFFFFF"/>
        </w:rPr>
      </w:pPr>
      <w:r w:rsidRPr="000761B5">
        <w:rPr>
          <w:rFonts w:ascii="Times New Roman" w:hAnsi="Times New Roman"/>
          <w:sz w:val="24"/>
          <w:szCs w:val="24"/>
          <w:shd w:val="clear" w:color="auto" w:fill="FFFFFF"/>
        </w:rPr>
        <w:t>Veicot samaksu par aprūpi institūcijā, ievēro šādus nosacījumus:</w:t>
      </w:r>
    </w:p>
    <w:p w14:paraId="068BA110"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persona sedz izdevumus par pakalpojumu no pensijas vai valsts sociālā nodrošinājuma pabalsta un citiem ienākumiem normatīvajos aktos noteiktajā kārtībā;</w:t>
      </w:r>
    </w:p>
    <w:p w14:paraId="35AE9850"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ja persona ar saviem ienākumiem nevar segt pilnu pakalpojuma samaksu, atlikušo summu sedz no pašvaldības budžeta līdzekļiem, atbrīvojot personas apgādniekus no samaksas par pakalpojumu, ja:</w:t>
      </w:r>
    </w:p>
    <w:p w14:paraId="06160311" w14:textId="77777777" w:rsidR="000761B5" w:rsidRPr="000761B5" w:rsidRDefault="000761B5" w:rsidP="000761B5">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0761B5">
        <w:rPr>
          <w:rFonts w:ascii="Times New Roman" w:hAnsi="Times New Roman"/>
          <w:sz w:val="24"/>
          <w:szCs w:val="24"/>
        </w:rPr>
        <w:t>persona vismaz vienu gadu pirms pakalpojuma pieprasīšanas savu dzīvesvietu deklarēja un faktiski dzīvo Ādažu novadā;</w:t>
      </w:r>
    </w:p>
    <w:p w14:paraId="15805A07" w14:textId="77777777" w:rsidR="000761B5" w:rsidRPr="000761B5" w:rsidRDefault="000761B5" w:rsidP="000761B5">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0761B5">
        <w:rPr>
          <w:rFonts w:ascii="Times New Roman" w:hAnsi="Times New Roman"/>
          <w:sz w:val="24"/>
          <w:szCs w:val="24"/>
          <w:shd w:val="clear" w:color="auto" w:fill="FFFFFF"/>
        </w:rPr>
        <w:t>persona ir ievietota institūcijā ar Sociālā dienesta lēmumu;</w:t>
      </w:r>
    </w:p>
    <w:p w14:paraId="780A7084" w14:textId="77777777" w:rsidR="000761B5" w:rsidRPr="000761B5" w:rsidRDefault="000761B5" w:rsidP="000761B5">
      <w:pPr>
        <w:pStyle w:val="ListParagraph"/>
        <w:numPr>
          <w:ilvl w:val="2"/>
          <w:numId w:val="5"/>
        </w:numPr>
        <w:spacing w:before="120" w:after="0" w:line="240" w:lineRule="auto"/>
        <w:ind w:left="1843" w:hanging="850"/>
        <w:contextualSpacing w:val="0"/>
        <w:jc w:val="both"/>
        <w:rPr>
          <w:rFonts w:ascii="Times New Roman" w:hAnsi="Times New Roman"/>
          <w:sz w:val="24"/>
          <w:szCs w:val="24"/>
        </w:rPr>
      </w:pPr>
      <w:r w:rsidRPr="000761B5">
        <w:rPr>
          <w:rFonts w:ascii="Times New Roman" w:hAnsi="Times New Roman"/>
          <w:sz w:val="24"/>
          <w:szCs w:val="24"/>
        </w:rPr>
        <w:t>pakalpojumu sniedz Sociālā dienesta izvēlēta institūcija;</w:t>
      </w:r>
    </w:p>
    <w:p w14:paraId="438B7E13" w14:textId="77777777" w:rsidR="000761B5" w:rsidRPr="000761B5" w:rsidRDefault="000761B5" w:rsidP="000761B5">
      <w:pPr>
        <w:pStyle w:val="ListParagraph"/>
        <w:numPr>
          <w:ilvl w:val="1"/>
          <w:numId w:val="5"/>
        </w:numPr>
        <w:spacing w:before="120" w:after="0" w:line="240" w:lineRule="auto"/>
        <w:ind w:left="993" w:hanging="567"/>
        <w:contextualSpacing w:val="0"/>
        <w:jc w:val="both"/>
        <w:rPr>
          <w:rFonts w:ascii="Times New Roman" w:hAnsi="Times New Roman"/>
          <w:sz w:val="24"/>
          <w:szCs w:val="24"/>
        </w:rPr>
      </w:pPr>
      <w:r w:rsidRPr="000761B5">
        <w:rPr>
          <w:rFonts w:ascii="Times New Roman" w:hAnsi="Times New Roman"/>
          <w:sz w:val="24"/>
          <w:szCs w:val="24"/>
        </w:rPr>
        <w:t xml:space="preserve">ja ievietošana institūcijā notiek pie personas vai viņa radinieku izvēlētā pakalpojuma sniedzēja un izpildās 20.2.1. un 20.2.2. apakšpunkta nosacījumi, </w:t>
      </w:r>
      <w:r w:rsidRPr="000761B5">
        <w:rPr>
          <w:rFonts w:ascii="Times New Roman" w:hAnsi="Times New Roman"/>
          <w:sz w:val="24"/>
          <w:szCs w:val="24"/>
          <w:shd w:val="clear" w:color="auto" w:fill="FFFFFF"/>
        </w:rPr>
        <w:t>pašvaldība noslēdz pakalpojuma līgumu ar institūciju un maksā līdz 400 </w:t>
      </w:r>
      <w:r w:rsidRPr="000761B5">
        <w:rPr>
          <w:rFonts w:ascii="Times New Roman" w:hAnsi="Times New Roman"/>
          <w:i/>
          <w:iCs/>
          <w:sz w:val="24"/>
          <w:szCs w:val="24"/>
          <w:shd w:val="clear" w:color="auto" w:fill="FFFFFF"/>
        </w:rPr>
        <w:t xml:space="preserve">euro </w:t>
      </w:r>
      <w:r w:rsidRPr="000761B5">
        <w:rPr>
          <w:rFonts w:ascii="Times New Roman" w:hAnsi="Times New Roman"/>
          <w:sz w:val="24"/>
          <w:szCs w:val="24"/>
          <w:shd w:val="clear" w:color="auto" w:fill="FFFFFF"/>
        </w:rPr>
        <w:t>mēnesī kā starpību starp personas ienākumiem, kas noteikti šo noteikumu 20.1. apakšpunktā, un maksu par pakalpojumu saskaņā ar institūcijas</w:t>
      </w:r>
      <w:r w:rsidRPr="000761B5">
        <w:rPr>
          <w:rFonts w:ascii="Times New Roman" w:hAnsi="Times New Roman"/>
          <w:color w:val="414142"/>
          <w:sz w:val="24"/>
          <w:szCs w:val="24"/>
          <w:shd w:val="clear" w:color="auto" w:fill="FFFFFF"/>
        </w:rPr>
        <w:t xml:space="preserve"> cenrādi.</w:t>
      </w:r>
      <w:r w:rsidRPr="000761B5">
        <w:rPr>
          <w:rFonts w:ascii="Times New Roman" w:hAnsi="Times New Roman"/>
          <w:sz w:val="24"/>
          <w:szCs w:val="24"/>
        </w:rPr>
        <w:t xml:space="preserve"> </w:t>
      </w:r>
    </w:p>
    <w:p w14:paraId="59707E23"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rPr>
        <w:t>Ja persona noslēgusi uztura līgumu (t.i., par sava nekustamā īpašuma atsavināšanu) par īpašuma ieguvēja pienākumu nodrošināt personas aprūpi, tad persona un īpašuma ieguvējs pilnā apmērā maksā par aprūpi institūcijā.</w:t>
      </w:r>
    </w:p>
    <w:p w14:paraId="4BA3D962"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rPr>
        <w:lastRenderedPageBreak/>
        <w:t>Pārējos gadījumos pakalpojuma samaksu veic MK noteikumos noteiktajā kārtībā.</w:t>
      </w:r>
    </w:p>
    <w:p w14:paraId="67D7682E" w14:textId="77777777" w:rsidR="000761B5" w:rsidRPr="000761B5" w:rsidRDefault="000761B5" w:rsidP="000761B5">
      <w:pPr>
        <w:pStyle w:val="CommentText"/>
        <w:spacing w:before="120"/>
        <w:jc w:val="center"/>
        <w:rPr>
          <w:rFonts w:eastAsia="Calibri"/>
          <w:b/>
          <w:bCs/>
          <w:kern w:val="2"/>
          <w:sz w:val="24"/>
          <w:szCs w:val="24"/>
        </w:rPr>
      </w:pPr>
      <w:r w:rsidRPr="000761B5">
        <w:rPr>
          <w:rFonts w:eastAsia="Calibri"/>
          <w:b/>
          <w:bCs/>
          <w:kern w:val="2"/>
          <w:sz w:val="24"/>
          <w:szCs w:val="24"/>
        </w:rPr>
        <w:t>VII. Grupu mājas (dzīvokļa) pakalpojums</w:t>
      </w:r>
    </w:p>
    <w:p w14:paraId="4DC495E9"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shd w:val="clear" w:color="auto" w:fill="FFFFFF"/>
        </w:rPr>
        <w:t>Pakalpojums nodrošina personai mājokli un individuālu atbalstu sociālo problēmu risināšanā, prasmju un iemaņu attīstīšanā, lai persona varētu uzsākt patstāvīgu dzīvi vai spētu pēc iespējas neatkarīgi funkcionēt grupu mājā (dzīvoklī).</w:t>
      </w:r>
    </w:p>
    <w:p w14:paraId="09B7E663"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shd w:val="clear" w:color="auto" w:fill="FFFFFF"/>
        </w:rPr>
        <w:t>Tiesības saņemt pakalpojumu ir pilngadīgām personām ar I un II grupas invaliditāti ar</w:t>
      </w:r>
      <w:r w:rsidRPr="000761B5">
        <w:rPr>
          <w:rFonts w:ascii="Times New Roman" w:hAnsi="Times New Roman"/>
          <w:sz w:val="24"/>
          <w:szCs w:val="24"/>
          <w:highlight w:val="yellow"/>
          <w:shd w:val="clear" w:color="auto" w:fill="FFFFFF"/>
        </w:rPr>
        <w:t xml:space="preserve"> </w:t>
      </w:r>
      <w:r w:rsidRPr="000761B5">
        <w:rPr>
          <w:rFonts w:ascii="Times New Roman" w:hAnsi="Times New Roman"/>
          <w:sz w:val="24"/>
          <w:szCs w:val="24"/>
          <w:shd w:val="clear" w:color="auto" w:fill="FFFFFF"/>
        </w:rPr>
        <w:t>garīga rakstura traucējumiem, kuras objektīvi nevar dzīvot patstāvīgi.</w:t>
      </w:r>
    </w:p>
    <w:p w14:paraId="6F0E162A" w14:textId="77777777" w:rsidR="000761B5" w:rsidRPr="000761B5" w:rsidRDefault="000761B5" w:rsidP="000761B5">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0761B5">
        <w:rPr>
          <w:rFonts w:ascii="Times New Roman" w:hAnsi="Times New Roman"/>
          <w:sz w:val="24"/>
          <w:szCs w:val="24"/>
          <w:shd w:val="clear" w:color="auto" w:fill="FFFFFF"/>
        </w:rPr>
        <w:t>Saņemot pakalpojumu, personai ir pienākums norēķināties par izdevumiem, kas saistīti ar piešķirtā mājokļa uzturēšanu (apkure, elektrība, ūdens, kanalizācija, atkritumu izvešana, apsaimniekošana, u.c. izdevumi).</w:t>
      </w:r>
    </w:p>
    <w:p w14:paraId="0A753DED" w14:textId="77777777" w:rsidR="000761B5" w:rsidRPr="000761B5" w:rsidRDefault="000761B5" w:rsidP="000761B5">
      <w:pPr>
        <w:spacing w:before="120"/>
        <w:jc w:val="center"/>
        <w:rPr>
          <w:rFonts w:ascii="Times New Roman" w:hAnsi="Times New Roman" w:cs="Times New Roman"/>
          <w:b/>
          <w:lang w:eastAsia="lv-LV"/>
        </w:rPr>
      </w:pPr>
      <w:r w:rsidRPr="000761B5">
        <w:rPr>
          <w:rFonts w:ascii="Times New Roman" w:hAnsi="Times New Roman" w:cs="Times New Roman"/>
          <w:b/>
          <w:lang w:eastAsia="lv-LV"/>
        </w:rPr>
        <w:t>VIII. Dienas aprūpes centra pakalpojums</w:t>
      </w:r>
    </w:p>
    <w:p w14:paraId="4ED55988"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i w:val="0"/>
          <w:sz w:val="24"/>
          <w:szCs w:val="24"/>
          <w:shd w:val="clear" w:color="auto" w:fill="FFFFFF"/>
        </w:rPr>
        <w:t xml:space="preserve">Pakalpojums nodrošina sociālās aprūpes un </w:t>
      </w:r>
      <w:smartTag w:uri="urn:schemas-microsoft-com:office:smarttags" w:element="PersonName">
        <w:r w:rsidRPr="000761B5">
          <w:rPr>
            <w:i w:val="0"/>
            <w:sz w:val="24"/>
            <w:szCs w:val="24"/>
            <w:shd w:val="clear" w:color="auto" w:fill="FFFFFF"/>
          </w:rPr>
          <w:t>soc</w:t>
        </w:r>
      </w:smartTag>
      <w:r w:rsidRPr="000761B5">
        <w:rPr>
          <w:i w:val="0"/>
          <w:sz w:val="24"/>
          <w:szCs w:val="24"/>
          <w:shd w:val="clear" w:color="auto" w:fill="FFFFFF"/>
        </w:rPr>
        <w:t xml:space="preserve">iālās rehabilitācijas pakalpojumu, </w:t>
      </w:r>
      <w:smartTag w:uri="urn:schemas-microsoft-com:office:smarttags" w:element="PersonName">
        <w:r w:rsidRPr="000761B5">
          <w:rPr>
            <w:i w:val="0"/>
            <w:sz w:val="24"/>
            <w:szCs w:val="24"/>
            <w:shd w:val="clear" w:color="auto" w:fill="FFFFFF"/>
          </w:rPr>
          <w:t>soc</w:t>
        </w:r>
      </w:smartTag>
      <w:r w:rsidRPr="000761B5">
        <w:rPr>
          <w:i w:val="0"/>
          <w:sz w:val="24"/>
          <w:szCs w:val="24"/>
          <w:shd w:val="clear" w:color="auto" w:fill="FFFFFF"/>
        </w:rPr>
        <w:t xml:space="preserve">iālo prasmju attīstīšanu, izglītošanu, brīvā laika pavadīšanu personām ar garīgās attīstības traucējumiem vai funkcionāliem traucējumiem, kā arī personu un viņu tuvinieku līdzdalību konkrētu </w:t>
      </w:r>
      <w:smartTag w:uri="urn:schemas-microsoft-com:office:smarttags" w:element="PersonName">
        <w:r w:rsidRPr="000761B5">
          <w:rPr>
            <w:i w:val="0"/>
            <w:sz w:val="24"/>
            <w:szCs w:val="24"/>
            <w:shd w:val="clear" w:color="auto" w:fill="FFFFFF"/>
          </w:rPr>
          <w:t>soc</w:t>
        </w:r>
      </w:smartTag>
      <w:r w:rsidRPr="000761B5">
        <w:rPr>
          <w:i w:val="0"/>
          <w:sz w:val="24"/>
          <w:szCs w:val="24"/>
          <w:shd w:val="clear" w:color="auto" w:fill="FFFFFF"/>
        </w:rPr>
        <w:t>iālo problēmu risināšanā.</w:t>
      </w:r>
    </w:p>
    <w:p w14:paraId="69D8853B"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i w:val="0"/>
          <w:sz w:val="24"/>
          <w:szCs w:val="24"/>
          <w:shd w:val="clear" w:color="auto" w:fill="FFFFFF"/>
        </w:rPr>
        <w:t xml:space="preserve">Tiesības saņemt pakalpojumu ir bērniem ar funkcionāliem traucējumiem un </w:t>
      </w:r>
      <w:r w:rsidRPr="000761B5">
        <w:rPr>
          <w:i w:val="0"/>
          <w:iCs/>
          <w:sz w:val="24"/>
          <w:szCs w:val="24"/>
          <w:shd w:val="clear" w:color="auto" w:fill="FFFFFF"/>
        </w:rPr>
        <w:t xml:space="preserve">pilngadīgām personām ar I un II grupas invaliditāti ar garīga rakstura traucējumiem, </w:t>
      </w:r>
      <w:r w:rsidRPr="000761B5">
        <w:rPr>
          <w:i w:val="0"/>
          <w:sz w:val="24"/>
          <w:szCs w:val="24"/>
          <w:shd w:val="clear" w:color="auto" w:fill="FFFFFF"/>
        </w:rPr>
        <w:t>un kuras nesaņem pašvaldības pabalstu aprūpes vai kopšanas nodrošināšanai.</w:t>
      </w:r>
    </w:p>
    <w:p w14:paraId="327C0592" w14:textId="77777777" w:rsidR="000761B5" w:rsidRPr="000761B5" w:rsidRDefault="000761B5" w:rsidP="000761B5">
      <w:pPr>
        <w:pStyle w:val="Subtitle"/>
        <w:tabs>
          <w:tab w:val="left" w:pos="567"/>
        </w:tabs>
        <w:spacing w:before="120"/>
        <w:rPr>
          <w:b/>
          <w:bCs/>
          <w:i w:val="0"/>
          <w:iCs/>
          <w:sz w:val="24"/>
          <w:szCs w:val="24"/>
        </w:rPr>
      </w:pPr>
      <w:r w:rsidRPr="000761B5">
        <w:rPr>
          <w:b/>
          <w:bCs/>
          <w:i w:val="0"/>
          <w:iCs/>
          <w:sz w:val="24"/>
          <w:szCs w:val="24"/>
        </w:rPr>
        <w:t>IX. Specializētās darbnīcas pakalpojums</w:t>
      </w:r>
    </w:p>
    <w:p w14:paraId="5AEE8369"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i w:val="0"/>
          <w:sz w:val="24"/>
          <w:szCs w:val="24"/>
          <w:shd w:val="clear" w:color="auto" w:fill="FFFFFF"/>
        </w:rPr>
        <w:t>Pakalpojums sniedz iespēju iegūt darba pieredzi, darba tirgum nepieciešamās prasmes un iemaņas, organizējot nodarbinātības pasākumus atbilstoši personas fiziskajām un garīgajām spējām, interesēm un vecumam, nodrošinot sociālo integrāciju.</w:t>
      </w:r>
    </w:p>
    <w:p w14:paraId="0B343707"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i w:val="0"/>
          <w:sz w:val="24"/>
          <w:szCs w:val="24"/>
          <w:shd w:val="clear" w:color="auto" w:fill="FFFFFF"/>
        </w:rPr>
        <w:t>Tiesības saņemt pakalpojumu ir pilngadīgām personām ar I un II grupas invaliditāti ar garīga rakstura traucējumiem, kuras pēc ilgstošas sociālās aprūpes un sociālās rehabilitācijas institūciju pakalpojumu saņemšanas pāriet uz dzīvi sabiedrībā, kā arī kurām ir augsta iespējamība nonākt valsts ilgstošas aprūpes institūcijā.</w:t>
      </w:r>
    </w:p>
    <w:p w14:paraId="6D2FBFE3" w14:textId="77777777" w:rsidR="000761B5" w:rsidRPr="000761B5" w:rsidRDefault="000761B5" w:rsidP="000761B5">
      <w:pPr>
        <w:spacing w:before="120"/>
        <w:ind w:right="43"/>
        <w:jc w:val="center"/>
        <w:rPr>
          <w:rFonts w:ascii="Times New Roman" w:hAnsi="Times New Roman" w:cs="Times New Roman"/>
        </w:rPr>
      </w:pPr>
      <w:r w:rsidRPr="000761B5">
        <w:rPr>
          <w:rFonts w:ascii="Times New Roman" w:hAnsi="Times New Roman" w:cs="Times New Roman"/>
          <w:b/>
          <w:bCs/>
        </w:rPr>
        <w:t>X. Psihologa pakalpojums</w:t>
      </w:r>
    </w:p>
    <w:p w14:paraId="5BE15815"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i w:val="0"/>
          <w:sz w:val="24"/>
          <w:szCs w:val="24"/>
          <w:shd w:val="clear" w:color="auto" w:fill="FFFFFF"/>
        </w:rPr>
        <w:t>Pakalpojums ietver profesionālu psiholoģisko palīdzību ar mērķi stabilizēt personas psihoemocionālo stāvokli, uzlabot un attīstīt noteiktas prasmes un spējas, sniegt psiholoģisko atbalstu un virzienu problēmu risināšanai un saskarsmes veicināšanai, savstarpējo attiecību uzlabošanai un stiprināšanai ģimenē un ārpus tās.</w:t>
      </w:r>
    </w:p>
    <w:p w14:paraId="6EFCF7C4"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i w:val="0"/>
          <w:sz w:val="24"/>
          <w:szCs w:val="24"/>
          <w:shd w:val="clear" w:color="auto" w:fill="FFFFFF"/>
        </w:rPr>
        <w:t>Pakalpojumam, tajā skaitā psiholoģiskās izpētes veikšanai, piešķir ne vairāk kā 20 konsultācijas kalendāra gadā, pamatojoties uz:</w:t>
      </w:r>
    </w:p>
    <w:p w14:paraId="79BA07BF" w14:textId="77777777" w:rsidR="000761B5" w:rsidRPr="000761B5" w:rsidRDefault="000761B5" w:rsidP="000761B5">
      <w:pPr>
        <w:pStyle w:val="Subtitle"/>
        <w:numPr>
          <w:ilvl w:val="1"/>
          <w:numId w:val="5"/>
        </w:numPr>
        <w:tabs>
          <w:tab w:val="left" w:pos="993"/>
        </w:tabs>
        <w:spacing w:before="120"/>
        <w:ind w:left="993" w:hanging="567"/>
        <w:jc w:val="both"/>
        <w:rPr>
          <w:i w:val="0"/>
          <w:sz w:val="24"/>
          <w:szCs w:val="24"/>
          <w:shd w:val="clear" w:color="auto" w:fill="FFFFFF"/>
        </w:rPr>
      </w:pPr>
      <w:r w:rsidRPr="000761B5">
        <w:rPr>
          <w:bCs/>
          <w:i w:val="0"/>
          <w:iCs/>
          <w:sz w:val="24"/>
          <w:szCs w:val="24"/>
        </w:rPr>
        <w:t>sociālā darba speciālista izvērtējumu par ģimenēm, personām un personu grupām</w:t>
      </w:r>
      <w:r w:rsidRPr="000761B5">
        <w:rPr>
          <w:i w:val="0"/>
          <w:iCs/>
          <w:sz w:val="24"/>
          <w:szCs w:val="24"/>
        </w:rPr>
        <w:t>, kurām traucētas sociālās funkcionēšanas spējas un kuras nespēj patstāvīgi pārvarēt psiholoģiskās problēmas;</w:t>
      </w:r>
    </w:p>
    <w:p w14:paraId="70C819CD" w14:textId="77777777" w:rsidR="000761B5" w:rsidRPr="000761B5" w:rsidRDefault="000761B5" w:rsidP="000761B5">
      <w:pPr>
        <w:pStyle w:val="Subtitle"/>
        <w:numPr>
          <w:ilvl w:val="1"/>
          <w:numId w:val="5"/>
        </w:numPr>
        <w:tabs>
          <w:tab w:val="left" w:pos="993"/>
        </w:tabs>
        <w:spacing w:before="120"/>
        <w:ind w:left="993" w:hanging="567"/>
        <w:jc w:val="both"/>
        <w:rPr>
          <w:i w:val="0"/>
          <w:sz w:val="24"/>
          <w:szCs w:val="24"/>
          <w:shd w:val="clear" w:color="auto" w:fill="FFFFFF"/>
        </w:rPr>
      </w:pPr>
      <w:r w:rsidRPr="000761B5">
        <w:rPr>
          <w:i w:val="0"/>
          <w:iCs/>
          <w:sz w:val="24"/>
          <w:szCs w:val="24"/>
        </w:rPr>
        <w:t>bāriņtiesas pieprasījumu.</w:t>
      </w:r>
    </w:p>
    <w:p w14:paraId="4792D192" w14:textId="77777777" w:rsidR="000761B5" w:rsidRPr="000761B5" w:rsidRDefault="000761B5" w:rsidP="000761B5">
      <w:pPr>
        <w:pStyle w:val="NormalWeb"/>
        <w:tabs>
          <w:tab w:val="left" w:pos="567"/>
          <w:tab w:val="left" w:pos="709"/>
        </w:tabs>
        <w:spacing w:before="120" w:beforeAutospacing="0" w:after="0" w:afterAutospacing="0"/>
        <w:jc w:val="center"/>
        <w:rPr>
          <w:b/>
          <w:bCs/>
          <w:color w:val="auto"/>
          <w:sz w:val="24"/>
          <w:szCs w:val="24"/>
        </w:rPr>
      </w:pPr>
      <w:r w:rsidRPr="000761B5">
        <w:rPr>
          <w:b/>
          <w:bCs/>
          <w:color w:val="auto"/>
          <w:sz w:val="24"/>
          <w:szCs w:val="24"/>
        </w:rPr>
        <w:t>XI. Ģimenes asistenta pakalpojums</w:t>
      </w:r>
    </w:p>
    <w:p w14:paraId="667EB0DE"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bCs/>
          <w:i w:val="0"/>
          <w:sz w:val="24"/>
          <w:szCs w:val="24"/>
        </w:rPr>
        <w:t>Pakalpojums nodrošina personai atbalstu un apmācību sociālo prasmju apgūšanā, bērnu aprūpē un audzināšanā, kā arī mājsaimniecības vadīšanā.</w:t>
      </w:r>
    </w:p>
    <w:p w14:paraId="255424E5" w14:textId="77777777" w:rsidR="000761B5" w:rsidRPr="000761B5" w:rsidRDefault="000761B5" w:rsidP="000761B5">
      <w:pPr>
        <w:pStyle w:val="Subtitle"/>
        <w:numPr>
          <w:ilvl w:val="0"/>
          <w:numId w:val="5"/>
        </w:numPr>
        <w:tabs>
          <w:tab w:val="left" w:pos="426"/>
        </w:tabs>
        <w:spacing w:before="120"/>
        <w:ind w:left="426" w:hanging="426"/>
        <w:jc w:val="both"/>
        <w:rPr>
          <w:i w:val="0"/>
          <w:sz w:val="24"/>
          <w:szCs w:val="24"/>
          <w:shd w:val="clear" w:color="auto" w:fill="FFFFFF"/>
        </w:rPr>
      </w:pPr>
      <w:r w:rsidRPr="000761B5">
        <w:rPr>
          <w:bCs/>
          <w:i w:val="0"/>
          <w:sz w:val="24"/>
          <w:szCs w:val="24"/>
        </w:rPr>
        <w:t>Ģimenes asistenta pakalpojumu līdz 14 (četrpadsmit) stundām nedēļā piešķir saskaņā ar individuāli izstrādātu sociālās rehabilitācijas plānu vai sadarbības plānu:</w:t>
      </w:r>
    </w:p>
    <w:p w14:paraId="28181C6A"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jauniešiem pēc ārpusģimenes aprūpes beigšanās, kuriem nav pietiekamu prasmju un iemaņu patstāvīgas dzīves uzsākšanai;</w:t>
      </w:r>
    </w:p>
    <w:p w14:paraId="4006E354"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lastRenderedPageBreak/>
        <w:t>personām, kurām nav pietiekamu prasmju un iemaņu bērnu audzināšanā un aprūpē;</w:t>
      </w:r>
    </w:p>
    <w:p w14:paraId="634BD8AB"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 xml:space="preserve">personai vai ģimenei, kurai ir apgrūtinātas spējas sociāli funkcionēt un iekļauties sabiedrībā. </w:t>
      </w:r>
    </w:p>
    <w:p w14:paraId="6FC3F913" w14:textId="77777777" w:rsidR="000761B5" w:rsidRPr="000761B5" w:rsidRDefault="000761B5" w:rsidP="000761B5">
      <w:pPr>
        <w:spacing w:before="120"/>
        <w:jc w:val="center"/>
        <w:rPr>
          <w:rFonts w:ascii="Times New Roman" w:hAnsi="Times New Roman" w:cs="Times New Roman"/>
          <w:b/>
          <w:bCs/>
          <w:iCs/>
        </w:rPr>
      </w:pPr>
      <w:r w:rsidRPr="000761B5">
        <w:rPr>
          <w:rFonts w:ascii="Times New Roman" w:hAnsi="Times New Roman" w:cs="Times New Roman"/>
          <w:b/>
          <w:bCs/>
        </w:rPr>
        <w:t xml:space="preserve">XII. </w:t>
      </w:r>
      <w:r w:rsidRPr="000761B5">
        <w:rPr>
          <w:rFonts w:ascii="Times New Roman" w:hAnsi="Times New Roman" w:cs="Times New Roman"/>
          <w:b/>
          <w:bCs/>
          <w:shd w:val="clear" w:color="auto" w:fill="FFFFFF"/>
        </w:rPr>
        <w:t>Sociālās rehabilitācijas pakalpojums</w:t>
      </w:r>
    </w:p>
    <w:p w14:paraId="4C374FC1"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bCs/>
          <w:i w:val="0"/>
          <w:sz w:val="24"/>
          <w:szCs w:val="24"/>
        </w:rPr>
        <w:t>Pakalpojums nodrošina personas sociālās funkcionēšanas spēju atjaunošanu vai uzlabošanu, sociālā statusa atgūšanu un iekļaušanos sabiedrībā, tajā skaitā izglītības sistēmā.</w:t>
      </w:r>
    </w:p>
    <w:p w14:paraId="00FB70B7"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bCs/>
          <w:i w:val="0"/>
          <w:sz w:val="24"/>
          <w:szCs w:val="24"/>
        </w:rPr>
        <w:t>Pakalpojumu piešķir saskaņā ar individuāli izstrādātu sociālās rehabilitācijas vai sadarbības plānu, vai korekcijas programmu:</w:t>
      </w:r>
    </w:p>
    <w:p w14:paraId="491FC88A"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jauniešiem ar uzvedības problēmām (likumpārkāpumi, izglītības iestādes neapmeklēšana, mācīšanās grūtības, negatīvisms, norobežošanās, agresivitāte, zagšana, klaiņošana, melošana, apsaukāšanās, u.c.);</w:t>
      </w:r>
    </w:p>
    <w:p w14:paraId="635D287A"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jauniešiem ar zemu motivāciju uzlabot savu dzīves kvalitāti, regulāru garastāvokļa maiņu, depresīvu un noraidošu noskaņojumu;</w:t>
      </w:r>
    </w:p>
    <w:p w14:paraId="07E6CD87"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jauniešiem pēc ārpusģimenes aprūpes beigšanās, kuriem nav pietiekamu prasmju un iemaņu patstāvīgas dzīves uzsākšanai;</w:t>
      </w:r>
    </w:p>
    <w:p w14:paraId="3C677B86"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 xml:space="preserve">personai vai ģimenei, kurai nav pietiekamu prasmju un iemaņu bērnu audzināšanā un aprūpē; </w:t>
      </w:r>
    </w:p>
    <w:p w14:paraId="68FAA875" w14:textId="77777777" w:rsidR="000761B5" w:rsidRPr="000761B5" w:rsidRDefault="000761B5" w:rsidP="000761B5">
      <w:pPr>
        <w:pStyle w:val="Subtitle"/>
        <w:numPr>
          <w:ilvl w:val="1"/>
          <w:numId w:val="5"/>
        </w:numPr>
        <w:tabs>
          <w:tab w:val="left" w:pos="993"/>
        </w:tabs>
        <w:spacing w:before="120"/>
        <w:ind w:left="993" w:hanging="567"/>
        <w:jc w:val="both"/>
        <w:rPr>
          <w:bCs/>
          <w:i w:val="0"/>
          <w:sz w:val="24"/>
          <w:szCs w:val="24"/>
        </w:rPr>
      </w:pPr>
      <w:r w:rsidRPr="000761B5">
        <w:rPr>
          <w:bCs/>
          <w:i w:val="0"/>
          <w:sz w:val="24"/>
          <w:szCs w:val="24"/>
        </w:rPr>
        <w:t>personai vai ģimenei, kurai ir apgrūtinātas spējas sociāli funkcionēt un iekļauties sabiedrībā.</w:t>
      </w:r>
    </w:p>
    <w:p w14:paraId="731D761B"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bCs/>
          <w:i w:val="0"/>
          <w:sz w:val="24"/>
          <w:szCs w:val="24"/>
        </w:rPr>
        <w:t>Bērniem, kuriem noteikta invaliditāte, Sociālais dienests piešķir 40 pakalpojuma reizes gadā pašvaldības izveidotajā sociālās rehabilitācijas infrastruktūrā pieejamiem pakalpojumiem. ņemot vērā bērna individuālās vajadzības, un kas iekļauti individuālajā sociālās rehabilitācijas plānā, ārsta nosūtījumā vai izrakstā no veselības kartes. Pakalpojumu nodrošina rindas kārtībā, ko organizē pakalpojuma sniegšanas speciālists.</w:t>
      </w:r>
    </w:p>
    <w:p w14:paraId="4C48CF56" w14:textId="77777777" w:rsidR="000761B5" w:rsidRPr="000761B5" w:rsidRDefault="000761B5" w:rsidP="000761B5">
      <w:pPr>
        <w:pStyle w:val="Subtitle"/>
        <w:tabs>
          <w:tab w:val="left" w:pos="567"/>
          <w:tab w:val="left" w:pos="709"/>
        </w:tabs>
        <w:spacing w:before="120"/>
        <w:rPr>
          <w:b/>
          <w:i w:val="0"/>
          <w:sz w:val="24"/>
          <w:szCs w:val="24"/>
        </w:rPr>
      </w:pPr>
      <w:r w:rsidRPr="000761B5">
        <w:rPr>
          <w:b/>
          <w:i w:val="0"/>
          <w:sz w:val="24"/>
          <w:szCs w:val="24"/>
        </w:rPr>
        <w:t>XIII. Atelpas brīža pakalpojums</w:t>
      </w:r>
    </w:p>
    <w:p w14:paraId="2046F4E1"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bCs/>
          <w:i w:val="0"/>
          <w:sz w:val="24"/>
          <w:szCs w:val="24"/>
        </w:rPr>
        <w:t>Pakalpojums nodrošina īslaicīgu diennakts sociālās aprūpes pakalpojumu personām no 2 gadu vecuma ar smagiem funkcionāliem traucējumiem, kuras dzīvo ģimenēs, un kurām izsniegts Veselības un darbspēju ekspertīzes ārstu Valsts komisijas atzinums par īpašas kopšanas nepieciešamību sakarā ar smagiem funkcionāliem traucējumiem.</w:t>
      </w:r>
    </w:p>
    <w:p w14:paraId="5D2D1F06"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i w:val="0"/>
          <w:sz w:val="24"/>
          <w:szCs w:val="24"/>
          <w:shd w:val="clear" w:color="auto" w:fill="FFFFFF"/>
        </w:rPr>
        <w:t>Pakalpojumu piešķir līdz 30 diennaktīm kalendārā gadā.</w:t>
      </w:r>
    </w:p>
    <w:p w14:paraId="270C075E" w14:textId="77777777" w:rsidR="000761B5" w:rsidRPr="000761B5" w:rsidRDefault="000761B5" w:rsidP="000761B5">
      <w:pPr>
        <w:pStyle w:val="NormalWeb"/>
        <w:spacing w:before="120" w:beforeAutospacing="0" w:after="0" w:afterAutospacing="0"/>
        <w:jc w:val="center"/>
        <w:rPr>
          <w:rStyle w:val="Strong"/>
          <w:iCs/>
          <w:color w:val="auto"/>
          <w:sz w:val="24"/>
          <w:szCs w:val="24"/>
        </w:rPr>
      </w:pPr>
      <w:r w:rsidRPr="000761B5">
        <w:rPr>
          <w:rStyle w:val="Strong"/>
          <w:iCs/>
          <w:color w:val="auto"/>
          <w:sz w:val="24"/>
          <w:szCs w:val="24"/>
        </w:rPr>
        <w:t>XIV. Lēmuma apstrīdēšanas un pārsūdzības kārtība</w:t>
      </w:r>
    </w:p>
    <w:p w14:paraId="138360FE"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bCs/>
          <w:i w:val="0"/>
          <w:sz w:val="24"/>
          <w:szCs w:val="24"/>
        </w:rPr>
        <w:t>Sociālā dienesta lēmumus var apstrīdēt pašvaldības Administratīvo aktu strīdu komisijā.</w:t>
      </w:r>
    </w:p>
    <w:p w14:paraId="322C9A76"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bCs/>
          <w:i w:val="0"/>
          <w:sz w:val="24"/>
          <w:szCs w:val="24"/>
        </w:rPr>
        <w:t xml:space="preserve">Administratīvo aktu strīdu komisijas </w:t>
      </w:r>
      <w:smartTag w:uri="schemas-tilde-lv/tildestengine" w:element="veidnes">
        <w:smartTagPr>
          <w:attr w:name="text" w:val="lēmumu"/>
          <w:attr w:name="id" w:val="-1"/>
          <w:attr w:name="baseform" w:val="lēmum|s"/>
        </w:smartTagPr>
        <w:r w:rsidRPr="000761B5">
          <w:rPr>
            <w:bCs/>
            <w:i w:val="0"/>
            <w:sz w:val="24"/>
            <w:szCs w:val="24"/>
          </w:rPr>
          <w:t>lēmumus</w:t>
        </w:r>
      </w:smartTag>
      <w:r w:rsidRPr="000761B5">
        <w:rPr>
          <w:bCs/>
          <w:i w:val="0"/>
          <w:sz w:val="24"/>
          <w:szCs w:val="24"/>
        </w:rPr>
        <w:t xml:space="preserve"> var pārsūdzēt Administratīvajā rajona tiesā likumā noteiktajā kārtībā.</w:t>
      </w:r>
    </w:p>
    <w:p w14:paraId="742E5E75" w14:textId="77777777" w:rsidR="000761B5" w:rsidRPr="000761B5" w:rsidRDefault="000761B5" w:rsidP="000761B5">
      <w:pPr>
        <w:pStyle w:val="Subtitle"/>
        <w:tabs>
          <w:tab w:val="left" w:pos="567"/>
        </w:tabs>
        <w:spacing w:before="120"/>
        <w:rPr>
          <w:b/>
          <w:i w:val="0"/>
          <w:iCs/>
          <w:sz w:val="24"/>
          <w:szCs w:val="24"/>
        </w:rPr>
      </w:pPr>
      <w:r w:rsidRPr="000761B5">
        <w:rPr>
          <w:b/>
          <w:i w:val="0"/>
          <w:iCs/>
          <w:sz w:val="24"/>
          <w:szCs w:val="24"/>
        </w:rPr>
        <w:t>XV. Noslēguma jautājumi</w:t>
      </w:r>
    </w:p>
    <w:p w14:paraId="31EA942F"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bCs/>
          <w:i w:val="0"/>
          <w:sz w:val="24"/>
          <w:szCs w:val="24"/>
        </w:rPr>
        <w:t>Šo noteikumu 20.3. apakšpunkta noteikumu piemēro personām, kuras ievieto ilgstošas sociālās aprūpes un sociālās rehabilitācijas institūcijā pilngadīgām personām no 2024. gada 1. jūlija.</w:t>
      </w:r>
    </w:p>
    <w:p w14:paraId="0F439549" w14:textId="77777777" w:rsidR="000761B5" w:rsidRPr="000761B5" w:rsidRDefault="000761B5" w:rsidP="000761B5">
      <w:pPr>
        <w:pStyle w:val="Subtitle"/>
        <w:numPr>
          <w:ilvl w:val="0"/>
          <w:numId w:val="5"/>
        </w:numPr>
        <w:tabs>
          <w:tab w:val="left" w:pos="426"/>
        </w:tabs>
        <w:spacing w:before="120"/>
        <w:ind w:left="426" w:hanging="426"/>
        <w:jc w:val="both"/>
        <w:rPr>
          <w:bCs/>
          <w:i w:val="0"/>
          <w:sz w:val="24"/>
          <w:szCs w:val="24"/>
        </w:rPr>
      </w:pPr>
      <w:r w:rsidRPr="000761B5">
        <w:rPr>
          <w:i w:val="0"/>
          <w:iCs/>
          <w:sz w:val="24"/>
          <w:szCs w:val="24"/>
          <w:shd w:val="clear" w:color="auto" w:fill="FFFFFF"/>
        </w:rPr>
        <w:t>Ar šo noteikumu spēkā stāšanos spēku zaudē</w:t>
      </w:r>
      <w:r w:rsidRPr="000761B5">
        <w:rPr>
          <w:rFonts w:eastAsia="Calibri"/>
          <w:i w:val="0"/>
          <w:iCs/>
          <w:sz w:val="24"/>
          <w:szCs w:val="24"/>
          <w:lang w:eastAsia="en-US"/>
        </w:rPr>
        <w:t xml:space="preserve"> Ādažu novada pašvaldības 2021. gada 27. oktobra saistošie noteikumi Nr. 17/2021 “Par pašvaldības </w:t>
      </w:r>
      <w:smartTag w:uri="urn:schemas-microsoft-com:office:smarttags" w:element="PersonName">
        <w:r w:rsidRPr="000761B5">
          <w:rPr>
            <w:rFonts w:eastAsia="Calibri"/>
            <w:i w:val="0"/>
            <w:iCs/>
            <w:sz w:val="24"/>
            <w:szCs w:val="24"/>
            <w:lang w:eastAsia="en-US"/>
          </w:rPr>
          <w:t>soc</w:t>
        </w:r>
      </w:smartTag>
      <w:r w:rsidRPr="000761B5">
        <w:rPr>
          <w:rFonts w:eastAsia="Calibri"/>
          <w:i w:val="0"/>
          <w:iCs/>
          <w:sz w:val="24"/>
          <w:szCs w:val="24"/>
          <w:lang w:eastAsia="en-US"/>
        </w:rPr>
        <w:t>iālo pakalpojumu piešķiršanas kārtību”.</w:t>
      </w:r>
    </w:p>
    <w:p w14:paraId="2EC2CC90" w14:textId="77777777" w:rsidR="000761B5" w:rsidRPr="000761B5" w:rsidRDefault="000761B5" w:rsidP="000761B5">
      <w:pPr>
        <w:spacing w:after="120"/>
        <w:jc w:val="both"/>
        <w:rPr>
          <w:rFonts w:ascii="Times New Roman" w:hAnsi="Times New Roman" w:cs="Times New Roman"/>
          <w:b/>
        </w:rPr>
      </w:pPr>
    </w:p>
    <w:p w14:paraId="022E8F40" w14:textId="77777777" w:rsidR="000761B5" w:rsidRPr="000761B5" w:rsidRDefault="000761B5" w:rsidP="000761B5">
      <w:pPr>
        <w:widowControl w:val="0"/>
        <w:shd w:val="clear" w:color="auto" w:fill="FFFFFF"/>
        <w:autoSpaceDE w:val="0"/>
        <w:autoSpaceDN w:val="0"/>
        <w:adjustRightInd w:val="0"/>
        <w:spacing w:line="211" w:lineRule="exact"/>
        <w:rPr>
          <w:rFonts w:ascii="Times New Roman" w:hAnsi="Times New Roman" w:cs="Times New Roman"/>
          <w:spacing w:val="-2"/>
          <w:lang w:eastAsia="lv-LV"/>
        </w:rPr>
      </w:pPr>
    </w:p>
    <w:p w14:paraId="4F3A430C" w14:textId="77777777" w:rsidR="007C62D5" w:rsidRDefault="000761B5" w:rsidP="000761B5">
      <w:pPr>
        <w:shd w:val="clear" w:color="auto" w:fill="FFFFFF"/>
        <w:tabs>
          <w:tab w:val="right" w:pos="8640"/>
        </w:tabs>
        <w:autoSpaceDE w:val="0"/>
        <w:autoSpaceDN w:val="0"/>
        <w:adjustRightInd w:val="0"/>
        <w:rPr>
          <w:rFonts w:ascii="Times New Roman" w:hAnsi="Times New Roman" w:cs="Times New Roman"/>
        </w:rPr>
      </w:pPr>
      <w:r w:rsidRPr="000761B5">
        <w:rPr>
          <w:rFonts w:ascii="Times New Roman" w:hAnsi="Times New Roman" w:cs="Times New Roman"/>
        </w:rPr>
        <w:lastRenderedPageBreak/>
        <w:t>Pašvaldības domes priekšsēdētāja</w:t>
      </w:r>
      <w:r w:rsidR="007C62D5">
        <w:rPr>
          <w:rFonts w:ascii="Times New Roman" w:hAnsi="Times New Roman" w:cs="Times New Roman"/>
        </w:rPr>
        <w:t>s vietnieks</w:t>
      </w:r>
    </w:p>
    <w:p w14:paraId="092AF111" w14:textId="77777777" w:rsidR="000761B5" w:rsidRPr="000761B5" w:rsidRDefault="007C62D5" w:rsidP="000761B5">
      <w:pPr>
        <w:shd w:val="clear" w:color="auto" w:fill="FFFFFF"/>
        <w:tabs>
          <w:tab w:val="right" w:pos="8640"/>
        </w:tabs>
        <w:autoSpaceDE w:val="0"/>
        <w:autoSpaceDN w:val="0"/>
        <w:adjustRightInd w:val="0"/>
        <w:rPr>
          <w:rFonts w:ascii="Times New Roman" w:hAnsi="Times New Roman" w:cs="Times New Roman"/>
        </w:rPr>
      </w:pPr>
      <w:r>
        <w:rPr>
          <w:rFonts w:ascii="Times New Roman" w:hAnsi="Times New Roman" w:cs="Times New Roman"/>
        </w:rPr>
        <w:t>attīstības jautājumos</w:t>
      </w:r>
      <w:r w:rsidR="000761B5" w:rsidRPr="000761B5">
        <w:rPr>
          <w:rFonts w:ascii="Times New Roman" w:hAnsi="Times New Roman" w:cs="Times New Roman"/>
        </w:rPr>
        <w:t xml:space="preserve">                                                                         </w:t>
      </w:r>
      <w:r>
        <w:rPr>
          <w:rFonts w:ascii="Times New Roman" w:hAnsi="Times New Roman" w:cs="Times New Roman"/>
        </w:rPr>
        <w:tab/>
        <w:t>V. Bulāns</w:t>
      </w:r>
      <w:r w:rsidR="000761B5" w:rsidRPr="000761B5">
        <w:rPr>
          <w:rFonts w:ascii="Times New Roman" w:hAnsi="Times New Roman" w:cs="Times New Roman"/>
        </w:rPr>
        <w:t xml:space="preserve"> </w:t>
      </w:r>
    </w:p>
    <w:p w14:paraId="4F6ECB27" w14:textId="77777777" w:rsidR="000761B5" w:rsidRPr="000761B5" w:rsidRDefault="000761B5" w:rsidP="000761B5">
      <w:pPr>
        <w:shd w:val="clear" w:color="auto" w:fill="FFFFFF"/>
        <w:tabs>
          <w:tab w:val="right" w:pos="8640"/>
        </w:tabs>
        <w:autoSpaceDE w:val="0"/>
        <w:autoSpaceDN w:val="0"/>
        <w:adjustRightInd w:val="0"/>
        <w:rPr>
          <w:rFonts w:ascii="Times New Roman" w:hAnsi="Times New Roman" w:cs="Times New Roman"/>
        </w:rPr>
      </w:pPr>
    </w:p>
    <w:p w14:paraId="687476ED" w14:textId="77777777" w:rsidR="000761B5" w:rsidRPr="000761B5" w:rsidRDefault="000761B5" w:rsidP="000761B5">
      <w:pPr>
        <w:shd w:val="clear" w:color="auto" w:fill="FFFFFF"/>
        <w:tabs>
          <w:tab w:val="right" w:pos="8640"/>
        </w:tabs>
        <w:autoSpaceDE w:val="0"/>
        <w:autoSpaceDN w:val="0"/>
        <w:adjustRightInd w:val="0"/>
        <w:jc w:val="center"/>
        <w:rPr>
          <w:rFonts w:ascii="Times New Roman" w:hAnsi="Times New Roman" w:cs="Times New Roman"/>
          <w:b/>
          <w:bCs/>
        </w:rPr>
      </w:pPr>
      <w:r w:rsidRPr="000761B5">
        <w:rPr>
          <w:rFonts w:ascii="Times New Roman" w:eastAsia="Calibri" w:hAnsi="Times New Roman" w:cs="Times New Roman"/>
        </w:rPr>
        <w:t>ŠIS DOKUMENTS IR ELEKTRONISKI PARAKSTĪTS AR DROŠU ELEKTRONISKO PARAKSTU UN SATUR LAIKA ZĪMOGU</w:t>
      </w:r>
    </w:p>
    <w:p w14:paraId="5703412E" w14:textId="77777777" w:rsidR="000761B5" w:rsidRPr="000761B5" w:rsidRDefault="000761B5" w:rsidP="000761B5">
      <w:pPr>
        <w:shd w:val="clear" w:color="auto" w:fill="FFFFFF"/>
        <w:tabs>
          <w:tab w:val="right" w:pos="8640"/>
        </w:tabs>
        <w:autoSpaceDE w:val="0"/>
        <w:autoSpaceDN w:val="0"/>
        <w:adjustRightInd w:val="0"/>
        <w:jc w:val="center"/>
        <w:rPr>
          <w:rFonts w:ascii="Times New Roman" w:hAnsi="Times New Roman" w:cs="Times New Roman"/>
          <w:b/>
          <w:bCs/>
        </w:rPr>
      </w:pPr>
      <w:r w:rsidRPr="000761B5">
        <w:rPr>
          <w:rFonts w:ascii="Times New Roman" w:hAnsi="Times New Roman" w:cs="Times New Roman"/>
          <w:b/>
          <w:bCs/>
        </w:rPr>
        <w:br w:type="page"/>
      </w:r>
      <w:r w:rsidRPr="000761B5">
        <w:rPr>
          <w:rFonts w:ascii="Times New Roman" w:hAnsi="Times New Roman" w:cs="Times New Roman"/>
          <w:b/>
          <w:bCs/>
        </w:rPr>
        <w:lastRenderedPageBreak/>
        <w:t>PASKAIDROJUMA RAKSTS</w:t>
      </w:r>
    </w:p>
    <w:p w14:paraId="32E86ECF" w14:textId="77777777" w:rsidR="000761B5" w:rsidRPr="000761B5" w:rsidRDefault="000761B5" w:rsidP="000761B5">
      <w:pPr>
        <w:spacing w:after="120"/>
        <w:jc w:val="center"/>
        <w:rPr>
          <w:rFonts w:ascii="Times New Roman" w:eastAsia="Calibri" w:hAnsi="Times New Roman" w:cs="Times New Roman"/>
          <w:b/>
          <w:bCs/>
        </w:rPr>
      </w:pPr>
      <w:r w:rsidRPr="000761B5">
        <w:rPr>
          <w:rFonts w:ascii="Times New Roman" w:hAnsi="Times New Roman" w:cs="Times New Roman"/>
          <w:b/>
        </w:rPr>
        <w:t>Ādažu novada pašvaldības domes 2024. gada 30. maija saistošajiem noteikumiem Nr. 25/2024 “</w:t>
      </w:r>
      <w:r w:rsidRPr="000761B5">
        <w:rPr>
          <w:rFonts w:ascii="Times New Roman" w:hAnsi="Times New Roman" w:cs="Times New Roman"/>
          <w:b/>
          <w:bCs/>
        </w:rPr>
        <w:t xml:space="preserve">Par pašvaldības sociālo pakalpojumu piešķiršanas kārtību </w:t>
      </w:r>
      <w:r w:rsidRPr="000761B5">
        <w:rPr>
          <w:rFonts w:ascii="Times New Roman" w:hAnsi="Times New Roman" w:cs="Times New Roman"/>
          <w:b/>
        </w:rPr>
        <w:t>”</w:t>
      </w:r>
    </w:p>
    <w:p w14:paraId="19EFC0A9" w14:textId="77777777" w:rsidR="000761B5" w:rsidRPr="000761B5" w:rsidRDefault="000761B5" w:rsidP="000761B5">
      <w:pPr>
        <w:jc w:val="center"/>
        <w:rPr>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761B5" w:rsidRPr="000761B5" w14:paraId="3D10B177" w14:textId="77777777" w:rsidTr="00596924">
        <w:trPr>
          <w:trHeight w:val="180"/>
        </w:trPr>
        <w:tc>
          <w:tcPr>
            <w:tcW w:w="9209" w:type="dxa"/>
            <w:tcBorders>
              <w:top w:val="single" w:sz="4" w:space="0" w:color="auto"/>
              <w:left w:val="single" w:sz="4" w:space="0" w:color="auto"/>
              <w:bottom w:val="single" w:sz="4" w:space="0" w:color="auto"/>
              <w:right w:val="single" w:sz="4" w:space="0" w:color="auto"/>
            </w:tcBorders>
            <w:hideMark/>
          </w:tcPr>
          <w:p w14:paraId="1DBED57C" w14:textId="77777777" w:rsidR="000761B5" w:rsidRPr="000761B5" w:rsidRDefault="000761B5" w:rsidP="00596924">
            <w:pPr>
              <w:spacing w:before="40" w:after="40"/>
              <w:jc w:val="center"/>
              <w:rPr>
                <w:rFonts w:ascii="Times New Roman" w:hAnsi="Times New Roman" w:cs="Times New Roman"/>
                <w:b/>
                <w:bCs/>
              </w:rPr>
            </w:pPr>
            <w:r w:rsidRPr="000761B5">
              <w:rPr>
                <w:rFonts w:ascii="Times New Roman" w:hAnsi="Times New Roman" w:cs="Times New Roman"/>
                <w:b/>
                <w:bCs/>
              </w:rPr>
              <w:t>Paskaidrojuma raksta sadaļas un norādāmā informācija</w:t>
            </w:r>
          </w:p>
        </w:tc>
      </w:tr>
      <w:tr w:rsidR="000761B5" w:rsidRPr="000761B5" w14:paraId="182CD0B2" w14:textId="77777777" w:rsidTr="00596924">
        <w:trPr>
          <w:trHeight w:val="771"/>
        </w:trPr>
        <w:tc>
          <w:tcPr>
            <w:tcW w:w="9209" w:type="dxa"/>
            <w:tcBorders>
              <w:top w:val="single" w:sz="4" w:space="0" w:color="auto"/>
              <w:left w:val="single" w:sz="4" w:space="0" w:color="auto"/>
              <w:bottom w:val="single" w:sz="4" w:space="0" w:color="auto"/>
              <w:right w:val="single" w:sz="4" w:space="0" w:color="auto"/>
            </w:tcBorders>
            <w:hideMark/>
          </w:tcPr>
          <w:p w14:paraId="4474FDA5" w14:textId="77777777" w:rsidR="000761B5" w:rsidRPr="000761B5" w:rsidRDefault="000761B5" w:rsidP="000761B5">
            <w:pPr>
              <w:pStyle w:val="ListParagraph"/>
              <w:numPr>
                <w:ilvl w:val="0"/>
                <w:numId w:val="7"/>
              </w:numPr>
              <w:tabs>
                <w:tab w:val="left" w:pos="455"/>
              </w:tabs>
              <w:autoSpaceDE w:val="0"/>
              <w:autoSpaceDN w:val="0"/>
              <w:adjustRightInd w:val="0"/>
              <w:spacing w:before="40" w:after="40" w:line="240" w:lineRule="auto"/>
              <w:ind w:left="426" w:hanging="426"/>
              <w:contextualSpacing w:val="0"/>
              <w:jc w:val="both"/>
              <w:outlineLvl w:val="0"/>
              <w:rPr>
                <w:rFonts w:ascii="Times New Roman" w:hAnsi="Times New Roman"/>
                <w:b/>
                <w:sz w:val="24"/>
                <w:szCs w:val="24"/>
              </w:rPr>
            </w:pPr>
            <w:r w:rsidRPr="000761B5">
              <w:rPr>
                <w:rFonts w:ascii="Times New Roman" w:hAnsi="Times New Roman"/>
                <w:b/>
                <w:sz w:val="24"/>
                <w:szCs w:val="24"/>
              </w:rPr>
              <w:t>Mērķis un nepieciešamības pamatojums</w:t>
            </w:r>
          </w:p>
          <w:p w14:paraId="57336D7E" w14:textId="77777777" w:rsidR="000761B5" w:rsidRPr="000761B5" w:rsidRDefault="000761B5" w:rsidP="000761B5">
            <w:pPr>
              <w:numPr>
                <w:ilvl w:val="1"/>
                <w:numId w:val="7"/>
              </w:numPr>
              <w:tabs>
                <w:tab w:val="left" w:pos="426"/>
              </w:tabs>
              <w:autoSpaceDE w:val="0"/>
              <w:autoSpaceDN w:val="0"/>
              <w:adjustRightInd w:val="0"/>
              <w:spacing w:before="120" w:after="40"/>
              <w:jc w:val="both"/>
              <w:outlineLvl w:val="0"/>
              <w:rPr>
                <w:rFonts w:ascii="Times New Roman" w:hAnsi="Times New Roman" w:cs="Times New Roman"/>
              </w:rPr>
            </w:pPr>
            <w:r w:rsidRPr="000761B5">
              <w:rPr>
                <w:rFonts w:ascii="Times New Roman" w:hAnsi="Times New Roman" w:cs="Times New Roman"/>
              </w:rPr>
              <w:t xml:space="preserve">Sociālo pakalpojumu un sociālās palīdzības likuma 3. panta trešā daļa nosaka, ka kārtību, kāda saņemami pašvaldību sniegtie sociālie pakalpojumi, nosaka pašvaldību saistošajos noteikumos.  </w:t>
            </w:r>
          </w:p>
          <w:p w14:paraId="6AFC70B5" w14:textId="77777777" w:rsidR="000761B5" w:rsidRPr="000761B5" w:rsidRDefault="000761B5" w:rsidP="000761B5">
            <w:pPr>
              <w:numPr>
                <w:ilvl w:val="1"/>
                <w:numId w:val="7"/>
              </w:numPr>
              <w:tabs>
                <w:tab w:val="left" w:pos="426"/>
              </w:tabs>
              <w:autoSpaceDE w:val="0"/>
              <w:autoSpaceDN w:val="0"/>
              <w:adjustRightInd w:val="0"/>
              <w:spacing w:before="120" w:after="120"/>
              <w:jc w:val="both"/>
              <w:outlineLvl w:val="0"/>
              <w:rPr>
                <w:rFonts w:ascii="Times New Roman" w:hAnsi="Times New Roman" w:cs="Times New Roman"/>
              </w:rPr>
            </w:pPr>
            <w:r w:rsidRPr="000761B5">
              <w:rPr>
                <w:rFonts w:ascii="Times New Roman" w:hAnsi="Times New Roman" w:cs="Times New Roman"/>
              </w:rPr>
              <w:t xml:space="preserve">Pašvaldībā šobrīd ir spēkā </w:t>
            </w:r>
            <w:r w:rsidRPr="000761B5">
              <w:rPr>
                <w:rFonts w:ascii="Times New Roman" w:eastAsia="Calibri" w:hAnsi="Times New Roman" w:cs="Times New Roman"/>
              </w:rPr>
              <w:t>2021. gada 27. oktobra saistošie noteikumi Nr. 17/2021 “Par pašvaldības sociālo pakalpojumu piešķiršanas kārtību”</w:t>
            </w:r>
            <w:r w:rsidRPr="000761B5">
              <w:rPr>
                <w:rFonts w:ascii="Times New Roman" w:hAnsi="Times New Roman" w:cs="Times New Roman"/>
              </w:rPr>
              <w:t xml:space="preserve">, kas reglamentē pašvaldības sociālo pakalpojumu piešķiršanas kārtību, bet tiesiskais regulējums ir nepilnīgs, jo tajā nav iekļauti visi sniedzamie sociālie pakalpojumi, ko nodrošina pašvaldība. Ņemot vērā, ka  grozījumi sastāda vairāk, kā 50 % no noteikumu apjoma, ir lietderīgi izdot jaunus saistošos noteikumus (turpmāk – Noteikumi).  </w:t>
            </w:r>
          </w:p>
          <w:p w14:paraId="717CCC35" w14:textId="77777777" w:rsidR="000761B5" w:rsidRPr="000761B5" w:rsidRDefault="000761B5" w:rsidP="000761B5">
            <w:pPr>
              <w:numPr>
                <w:ilvl w:val="1"/>
                <w:numId w:val="7"/>
              </w:numPr>
              <w:tabs>
                <w:tab w:val="left" w:pos="426"/>
              </w:tabs>
              <w:autoSpaceDE w:val="0"/>
              <w:autoSpaceDN w:val="0"/>
              <w:adjustRightInd w:val="0"/>
              <w:spacing w:after="120"/>
              <w:jc w:val="both"/>
              <w:outlineLvl w:val="0"/>
              <w:rPr>
                <w:rFonts w:ascii="Times New Roman" w:hAnsi="Times New Roman" w:cs="Times New Roman"/>
              </w:rPr>
            </w:pPr>
            <w:r w:rsidRPr="000761B5">
              <w:rPr>
                <w:rFonts w:ascii="Times New Roman" w:hAnsi="Times New Roman" w:cs="Times New Roman"/>
              </w:rPr>
              <w:t xml:space="preserve">Noteikumos atšķirībā no iepriekšējā regulējuma, ir precizēta iesnieguma iesniegšanas kārtība, norādot, ka iesniegumu Sociālajam dienestam var iesniegt gan klātienē Sociālā dienesta telpās Gaujas iela 13/15, Ādažos, gan Garā iela 20, Carnikavā, gan izmantojot valsts pārvaldes pakalpojumu portālā </w:t>
            </w:r>
            <w:hyperlink r:id="rId10" w:history="1">
              <w:r w:rsidRPr="000761B5">
                <w:rPr>
                  <w:rStyle w:val="Hyperlink"/>
                  <w:rFonts w:ascii="Times New Roman" w:hAnsi="Times New Roman" w:cs="Times New Roman"/>
                </w:rPr>
                <w:t>www.latvija.gov.lv</w:t>
              </w:r>
            </w:hyperlink>
            <w:r w:rsidRPr="000761B5">
              <w:rPr>
                <w:rFonts w:ascii="Times New Roman" w:hAnsi="Times New Roman" w:cs="Times New Roman"/>
              </w:rPr>
              <w:t xml:space="preserve">, nosūtot uz Sociālā dienesta oficiālo elektronisko adresi, vai parakstītu ar drošu elektronisko parakstu, nosūtot uz Sociālā dienesta elektronisko pasta adresi </w:t>
            </w:r>
            <w:hyperlink r:id="rId11" w:history="1">
              <w:r w:rsidRPr="000761B5">
                <w:rPr>
                  <w:rStyle w:val="Hyperlink"/>
                  <w:rFonts w:ascii="Times New Roman" w:hAnsi="Times New Roman" w:cs="Times New Roman"/>
                </w:rPr>
                <w:t>socialais.dienests@adazunovads.lv</w:t>
              </w:r>
            </w:hyperlink>
            <w:r w:rsidRPr="000761B5">
              <w:rPr>
                <w:rFonts w:ascii="Times New Roman" w:hAnsi="Times New Roman" w:cs="Times New Roman"/>
              </w:rPr>
              <w:t xml:space="preserve">. Tāpat iesniegumus var iesniegt klātienē Valsts un pašvaldības vienotajā klientu apkalpošanas centrā Gaujas iela 33A, Ādažos, vai Stacijas iela 5, Carnikavā. </w:t>
            </w:r>
          </w:p>
          <w:p w14:paraId="5BB30237" w14:textId="77777777" w:rsidR="000761B5" w:rsidRPr="000761B5" w:rsidRDefault="000761B5" w:rsidP="000761B5">
            <w:pPr>
              <w:numPr>
                <w:ilvl w:val="1"/>
                <w:numId w:val="7"/>
              </w:numPr>
              <w:tabs>
                <w:tab w:val="left" w:pos="426"/>
                <w:tab w:val="left" w:pos="567"/>
              </w:tabs>
              <w:autoSpaceDE w:val="0"/>
              <w:autoSpaceDN w:val="0"/>
              <w:adjustRightInd w:val="0"/>
              <w:spacing w:before="120" w:after="120"/>
              <w:jc w:val="both"/>
              <w:outlineLvl w:val="0"/>
              <w:rPr>
                <w:rFonts w:ascii="Times New Roman" w:hAnsi="Times New Roman" w:cs="Times New Roman"/>
                <w:iCs/>
              </w:rPr>
            </w:pPr>
            <w:r w:rsidRPr="000761B5">
              <w:rPr>
                <w:rFonts w:ascii="Times New Roman" w:hAnsi="Times New Roman" w:cs="Times New Roman"/>
              </w:rPr>
              <w:t xml:space="preserve">Noteikumos no jauna iekļauts </w:t>
            </w:r>
            <w:r w:rsidRPr="000761B5">
              <w:rPr>
                <w:rFonts w:ascii="Times New Roman" w:hAnsi="Times New Roman" w:cs="Times New Roman"/>
                <w:iCs/>
              </w:rPr>
              <w:t xml:space="preserve">patversmes un naktspatversmes pakalpojums, īslaicīgās sociālās aprūpes institūcijā pakalpojums, </w:t>
            </w:r>
            <w:r w:rsidRPr="000761B5">
              <w:rPr>
                <w:rFonts w:ascii="Times New Roman" w:hAnsi="Times New Roman" w:cs="Times New Roman"/>
                <w:iCs/>
                <w:shd w:val="clear" w:color="auto" w:fill="FFFFFF"/>
              </w:rPr>
              <w:t xml:space="preserve">ilgstošas sociālās aprūpes un sociālās rehabilitācijas institūcijā pilngadīgām personām pakalpojums, grupu mājas (dzīvokļa) pakalpojums, </w:t>
            </w:r>
            <w:r w:rsidRPr="000761B5">
              <w:rPr>
                <w:rFonts w:ascii="Times New Roman" w:hAnsi="Times New Roman" w:cs="Times New Roman"/>
                <w:shd w:val="clear" w:color="auto" w:fill="FFFFFF"/>
              </w:rPr>
              <w:t>atelpas brīža pakalpojums.</w:t>
            </w:r>
          </w:p>
          <w:p w14:paraId="7D68E6A5" w14:textId="77777777" w:rsidR="000761B5" w:rsidRPr="000761B5" w:rsidRDefault="000761B5" w:rsidP="000761B5">
            <w:pPr>
              <w:numPr>
                <w:ilvl w:val="1"/>
                <w:numId w:val="7"/>
              </w:numPr>
              <w:tabs>
                <w:tab w:val="left" w:pos="426"/>
              </w:tabs>
              <w:autoSpaceDE w:val="0"/>
              <w:autoSpaceDN w:val="0"/>
              <w:adjustRightInd w:val="0"/>
              <w:spacing w:before="120" w:after="40"/>
              <w:jc w:val="both"/>
              <w:outlineLvl w:val="0"/>
              <w:rPr>
                <w:rFonts w:ascii="Times New Roman" w:hAnsi="Times New Roman" w:cs="Times New Roman"/>
              </w:rPr>
            </w:pPr>
            <w:r w:rsidRPr="000761B5">
              <w:rPr>
                <w:rFonts w:ascii="Times New Roman" w:hAnsi="Times New Roman" w:cs="Times New Roman"/>
                <w:iCs/>
              </w:rPr>
              <w:t>Patversmes un naktspatversmes pakalpojums</w:t>
            </w:r>
            <w:r w:rsidRPr="000761B5">
              <w:rPr>
                <w:rFonts w:ascii="Times New Roman" w:hAnsi="Times New Roman" w:cs="Times New Roman"/>
              </w:rPr>
              <w:t xml:space="preserve"> tiks piešķirts </w:t>
            </w:r>
            <w:r w:rsidRPr="000761B5">
              <w:rPr>
                <w:rFonts w:ascii="Times New Roman" w:hAnsi="Times New Roman" w:cs="Times New Roman"/>
                <w:shd w:val="clear" w:color="auto" w:fill="FFFFFF"/>
              </w:rPr>
              <w:t>personām bez noteiktas dzīvesvietas vai krīzes situācijā nonākušām personām, nodrošinot uzturēšanās iespējas, uzturu, personiskās higiēnas iespējas un sociālā darba speciālistu pakalpojumus, kas</w:t>
            </w:r>
            <w:r w:rsidRPr="000761B5">
              <w:rPr>
                <w:rFonts w:ascii="Times New Roman" w:hAnsi="Times New Roman" w:cs="Times New Roman"/>
              </w:rPr>
              <w:t xml:space="preserve"> tiks piešķirts un apmaksāts Sociālo pakalpojumu un sociālās palīdzības likumā un Ministru kabineta noteikumu noteiktā kārtībā.</w:t>
            </w:r>
          </w:p>
          <w:p w14:paraId="3C655302" w14:textId="77777777" w:rsidR="000761B5" w:rsidRPr="000761B5" w:rsidRDefault="000761B5" w:rsidP="000761B5">
            <w:pPr>
              <w:numPr>
                <w:ilvl w:val="1"/>
                <w:numId w:val="7"/>
              </w:numPr>
              <w:tabs>
                <w:tab w:val="left" w:pos="426"/>
              </w:tabs>
              <w:autoSpaceDE w:val="0"/>
              <w:autoSpaceDN w:val="0"/>
              <w:adjustRightInd w:val="0"/>
              <w:spacing w:before="120" w:after="40"/>
              <w:jc w:val="both"/>
              <w:outlineLvl w:val="0"/>
              <w:rPr>
                <w:rFonts w:ascii="Times New Roman" w:hAnsi="Times New Roman" w:cs="Times New Roman"/>
                <w:iCs/>
              </w:rPr>
            </w:pPr>
            <w:r w:rsidRPr="000761B5">
              <w:rPr>
                <w:rFonts w:ascii="Times New Roman" w:hAnsi="Times New Roman" w:cs="Times New Roman"/>
                <w:iCs/>
              </w:rPr>
              <w:t xml:space="preserve">Īslaicīgās sociālās aprūpes institūcijas pakalpojums tiks piešķirts </w:t>
            </w:r>
            <w:r w:rsidRPr="000761B5">
              <w:rPr>
                <w:rFonts w:ascii="Times New Roman" w:hAnsi="Times New Roman" w:cs="Times New Roman"/>
                <w:iCs/>
                <w:shd w:val="clear" w:color="auto" w:fill="FFFFFF"/>
              </w:rPr>
              <w:t>pilngadīgām personām ar diennakts sociālo un veselības aprūpi minimālā apjomā atveseļošanās periodā vai līdz pakalpojuma saņemšanai ilgstošas sociālās aprūpes un sociālās rehabilitācijas institūcijā</w:t>
            </w:r>
            <w:r w:rsidRPr="000761B5">
              <w:rPr>
                <w:rFonts w:ascii="Times New Roman" w:hAnsi="Times New Roman" w:cs="Times New Roman"/>
                <w:iCs/>
              </w:rPr>
              <w:t xml:space="preserve"> un apmaksāts </w:t>
            </w:r>
            <w:r w:rsidRPr="000761B5">
              <w:rPr>
                <w:rFonts w:ascii="Times New Roman" w:hAnsi="Times New Roman" w:cs="Times New Roman"/>
              </w:rPr>
              <w:t xml:space="preserve">Sociālo pakalpojumu un sociālās palīdzības likumā un Ministru kabineta noteikumu </w:t>
            </w:r>
            <w:r w:rsidRPr="000761B5">
              <w:rPr>
                <w:rFonts w:ascii="Times New Roman" w:hAnsi="Times New Roman" w:cs="Times New Roman"/>
                <w:iCs/>
              </w:rPr>
              <w:t xml:space="preserve">noteiktā kārtībā, </w:t>
            </w:r>
            <w:r w:rsidRPr="000761B5">
              <w:rPr>
                <w:rFonts w:ascii="Times New Roman" w:hAnsi="Times New Roman" w:cs="Times New Roman"/>
                <w:iCs/>
                <w:shd w:val="clear" w:color="auto" w:fill="FFFFFF"/>
              </w:rPr>
              <w:t>uz laiku līdz 90 kalendāra dienām gada laikā</w:t>
            </w:r>
            <w:r w:rsidRPr="000761B5">
              <w:rPr>
                <w:rFonts w:ascii="Times New Roman" w:hAnsi="Times New Roman" w:cs="Times New Roman"/>
                <w:iCs/>
              </w:rPr>
              <w:t>.</w:t>
            </w:r>
          </w:p>
          <w:p w14:paraId="162E525D" w14:textId="77777777" w:rsidR="000761B5" w:rsidRPr="000761B5" w:rsidRDefault="000761B5" w:rsidP="000761B5">
            <w:pPr>
              <w:numPr>
                <w:ilvl w:val="1"/>
                <w:numId w:val="7"/>
              </w:numPr>
              <w:tabs>
                <w:tab w:val="left" w:pos="426"/>
              </w:tabs>
              <w:autoSpaceDE w:val="0"/>
              <w:autoSpaceDN w:val="0"/>
              <w:adjustRightInd w:val="0"/>
              <w:spacing w:before="120" w:after="40"/>
              <w:jc w:val="both"/>
              <w:outlineLvl w:val="0"/>
              <w:rPr>
                <w:rFonts w:ascii="Times New Roman" w:hAnsi="Times New Roman" w:cs="Times New Roman"/>
              </w:rPr>
            </w:pPr>
            <w:r w:rsidRPr="000761B5">
              <w:rPr>
                <w:rFonts w:ascii="Times New Roman" w:hAnsi="Times New Roman" w:cs="Times New Roman"/>
                <w:iCs/>
                <w:shd w:val="clear" w:color="auto" w:fill="FFFFFF"/>
              </w:rPr>
              <w:t xml:space="preserve">Ilgstošas sociālās aprūpes un sociālās rehabilitācijas institūcijā pilngadīgām personām pakalpojums </w:t>
            </w:r>
            <w:r w:rsidRPr="000761B5">
              <w:rPr>
                <w:rFonts w:ascii="Times New Roman" w:hAnsi="Times New Roman" w:cs="Times New Roman"/>
              </w:rPr>
              <w:t xml:space="preserve">tiks piešķirts un apmaksāts </w:t>
            </w:r>
            <w:r w:rsidRPr="000761B5">
              <w:rPr>
                <w:rFonts w:ascii="Times New Roman" w:hAnsi="Times New Roman" w:cs="Times New Roman"/>
                <w:lang w:eastAsia="lv-LV"/>
              </w:rPr>
              <w:t>Sociālā dienesta izvēlētā ilgstošas sociālās aprūpes un sociālās rehabilitācijas institūcijā no pašvaldības budžeta līdzekļiem, atbrīvojot personas apgādniekus no samaksas par pakalpojumu, ja persona vismaz vienu gadu pirms pakalpojuma pieprasīšanas savu dzīvesvietu deklarējusi un faktiski dzīvo Ādažu novadā</w:t>
            </w:r>
            <w:r w:rsidRPr="000761B5">
              <w:rPr>
                <w:rFonts w:ascii="Times New Roman" w:hAnsi="Times New Roman" w:cs="Times New Roman"/>
                <w:iCs/>
                <w:shd w:val="clear" w:color="auto" w:fill="FFFFFF"/>
              </w:rPr>
              <w:t xml:space="preserve">. </w:t>
            </w:r>
            <w:r w:rsidRPr="000761B5">
              <w:rPr>
                <w:rFonts w:ascii="Times New Roman" w:hAnsi="Times New Roman" w:cs="Times New Roman"/>
              </w:rPr>
              <w:t>Ja ievietošana ilgstošās sociālās aprūpes iestādē notiek personas vai viņa radinieku izvēlētā institūcijā,</w:t>
            </w:r>
            <w:r w:rsidRPr="000761B5">
              <w:rPr>
                <w:rFonts w:ascii="Times New Roman" w:hAnsi="Times New Roman" w:cs="Times New Roman"/>
                <w:iCs/>
                <w:shd w:val="clear" w:color="auto" w:fill="FFFFFF"/>
              </w:rPr>
              <w:t xml:space="preserve"> p</w:t>
            </w:r>
            <w:r w:rsidRPr="000761B5">
              <w:rPr>
                <w:rFonts w:ascii="Times New Roman" w:hAnsi="Times New Roman" w:cs="Times New Roman"/>
                <w:lang w:eastAsia="lv-LV"/>
              </w:rPr>
              <w:t xml:space="preserve">akalpojumu sedz </w:t>
            </w:r>
            <w:r w:rsidRPr="000761B5">
              <w:rPr>
                <w:rFonts w:ascii="Times New Roman" w:hAnsi="Times New Roman" w:cs="Times New Roman"/>
              </w:rPr>
              <w:t>no saviem līdzekļiem. Ja persona</w:t>
            </w:r>
            <w:r w:rsidRPr="000761B5">
              <w:rPr>
                <w:rFonts w:ascii="Times New Roman" w:hAnsi="Times New Roman" w:cs="Times New Roman"/>
                <w:lang w:eastAsia="lv-LV"/>
              </w:rPr>
              <w:t xml:space="preserve"> vienu gadu pirms pakalpojuma pieprasīšanas savu dzīvesvietu deklarējusi un faktiski dzīvo Ādažu novadā,</w:t>
            </w:r>
            <w:r w:rsidRPr="000761B5">
              <w:rPr>
                <w:rFonts w:ascii="Times New Roman" w:hAnsi="Times New Roman" w:cs="Times New Roman"/>
              </w:rPr>
              <w:t xml:space="preserve"> pašvaldība sedz pakalpojuma apmaksu līdz 400 </w:t>
            </w:r>
            <w:r w:rsidRPr="000761B5">
              <w:rPr>
                <w:rFonts w:ascii="Times New Roman" w:hAnsi="Times New Roman" w:cs="Times New Roman"/>
                <w:i/>
                <w:iCs/>
              </w:rPr>
              <w:t>euro</w:t>
            </w:r>
            <w:r w:rsidRPr="000761B5">
              <w:rPr>
                <w:rFonts w:ascii="Times New Roman" w:hAnsi="Times New Roman" w:cs="Times New Roman"/>
              </w:rPr>
              <w:t xml:space="preserve"> mēnesī, lai novada iedzīvotājiem pastāvētu iespēja izvēlēties pakalpojumu tuvāk savai vai apgādnieku dzīvesvietai.</w:t>
            </w:r>
          </w:p>
          <w:p w14:paraId="0A1A7D13" w14:textId="77777777" w:rsidR="000761B5" w:rsidRPr="000761B5" w:rsidRDefault="000761B5" w:rsidP="000761B5">
            <w:pPr>
              <w:numPr>
                <w:ilvl w:val="1"/>
                <w:numId w:val="7"/>
              </w:numPr>
              <w:tabs>
                <w:tab w:val="left" w:pos="426"/>
              </w:tabs>
              <w:autoSpaceDE w:val="0"/>
              <w:autoSpaceDN w:val="0"/>
              <w:adjustRightInd w:val="0"/>
              <w:spacing w:before="120" w:after="40"/>
              <w:jc w:val="both"/>
              <w:outlineLvl w:val="0"/>
              <w:rPr>
                <w:rFonts w:ascii="Times New Roman" w:hAnsi="Times New Roman" w:cs="Times New Roman"/>
              </w:rPr>
            </w:pPr>
            <w:r w:rsidRPr="000761B5">
              <w:rPr>
                <w:rFonts w:ascii="Times New Roman" w:hAnsi="Times New Roman" w:cs="Times New Roman"/>
                <w:iCs/>
                <w:shd w:val="clear" w:color="auto" w:fill="FFFFFF"/>
              </w:rPr>
              <w:lastRenderedPageBreak/>
              <w:t>Grupu mājas (dzīvokļa) pakalpojums</w:t>
            </w:r>
            <w:r w:rsidRPr="000761B5">
              <w:rPr>
                <w:rFonts w:ascii="Times New Roman" w:hAnsi="Times New Roman" w:cs="Times New Roman"/>
              </w:rPr>
              <w:t xml:space="preserve"> nodrošinās </w:t>
            </w:r>
            <w:r w:rsidRPr="000761B5">
              <w:rPr>
                <w:rFonts w:ascii="Times New Roman" w:hAnsi="Times New Roman" w:cs="Times New Roman"/>
                <w:shd w:val="clear" w:color="auto" w:fill="FFFFFF"/>
              </w:rPr>
              <w:t>mājokli un individuālu atbalstu sociālo problēmu risināšanā, prasmju un iemaņu attīstīšanā, lai persona varētu uzsākt patstāvīgu dzīvi vai spētu pēc iespējas neatkarīgi funkcionēt grupu mājā (dzīvoklī</w:t>
            </w:r>
            <w:r w:rsidRPr="000761B5">
              <w:rPr>
                <w:rFonts w:ascii="Times New Roman" w:hAnsi="Times New Roman" w:cs="Times New Roman"/>
              </w:rPr>
              <w:t xml:space="preserve">). </w:t>
            </w:r>
            <w:r w:rsidRPr="000761B5">
              <w:rPr>
                <w:rFonts w:ascii="Times New Roman" w:hAnsi="Times New Roman" w:cs="Times New Roman"/>
                <w:shd w:val="clear" w:color="auto" w:fill="FFFFFF"/>
              </w:rPr>
              <w:t>Tiesības saņemt pakalpojumu ir pilngadīgām personām ar garīga rakstura traucējumiem, kuras objektīvu apstākļu dēļ nevar dzīvot patstāvīgi.</w:t>
            </w:r>
            <w:r w:rsidRPr="000761B5">
              <w:rPr>
                <w:rFonts w:ascii="Times New Roman" w:hAnsi="Times New Roman" w:cs="Times New Roman"/>
              </w:rPr>
              <w:t xml:space="preserve"> Pakalpojums tiks piešķirts un apmaksāts Sociālo pakalpojumu un sociālās palīdzības likumā un Ministru kabineta noteikumu noteiktā kārtībā.</w:t>
            </w:r>
          </w:p>
          <w:p w14:paraId="353CF9BA" w14:textId="77777777" w:rsidR="000761B5" w:rsidRPr="000761B5" w:rsidRDefault="000761B5" w:rsidP="000761B5">
            <w:pPr>
              <w:numPr>
                <w:ilvl w:val="1"/>
                <w:numId w:val="7"/>
              </w:numPr>
              <w:tabs>
                <w:tab w:val="left" w:pos="426"/>
              </w:tabs>
              <w:autoSpaceDE w:val="0"/>
              <w:autoSpaceDN w:val="0"/>
              <w:adjustRightInd w:val="0"/>
              <w:spacing w:before="120" w:after="40"/>
              <w:jc w:val="both"/>
              <w:outlineLvl w:val="0"/>
              <w:rPr>
                <w:rFonts w:ascii="Times New Roman" w:hAnsi="Times New Roman" w:cs="Times New Roman"/>
                <w:iCs/>
              </w:rPr>
            </w:pPr>
            <w:r w:rsidRPr="000761B5">
              <w:rPr>
                <w:rFonts w:ascii="Times New Roman" w:hAnsi="Times New Roman" w:cs="Times New Roman"/>
                <w:shd w:val="clear" w:color="auto" w:fill="FFFFFF"/>
              </w:rPr>
              <w:t>Atelpas brīža pakalpojums</w:t>
            </w:r>
            <w:r w:rsidRPr="000761B5">
              <w:rPr>
                <w:rFonts w:ascii="Times New Roman" w:hAnsi="Times New Roman" w:cs="Times New Roman"/>
              </w:rPr>
              <w:t xml:space="preserve"> </w:t>
            </w:r>
            <w:r w:rsidRPr="000761B5">
              <w:rPr>
                <w:rFonts w:ascii="Times New Roman" w:hAnsi="Times New Roman" w:cs="Times New Roman"/>
                <w:bCs/>
                <w:iCs/>
              </w:rPr>
              <w:t xml:space="preserve">nodrošinās īslaicīgu diennakts sociālās aprūpes pakalpojumu personām no 2 gadu vecuma ar smagiem funkcionāliem traucējumiem, kuras dzīvo ģimenēs un kurām ir izsniegts Veselības un darbspēju ekspertīzes ārstu Valsts komisijas atzinums par īpašas kopšanas nepieciešamību sakarā ar smagiem funkcionāliem traucējumiem un </w:t>
            </w:r>
            <w:r w:rsidRPr="000761B5">
              <w:rPr>
                <w:rFonts w:ascii="Times New Roman" w:hAnsi="Times New Roman" w:cs="Times New Roman"/>
                <w:iCs/>
                <w:shd w:val="clear" w:color="auto" w:fill="FFFFFF"/>
              </w:rPr>
              <w:t>tiks piešķirts līdz 30 diennaktīm kalendāra gada ietvaros.</w:t>
            </w:r>
          </w:p>
          <w:p w14:paraId="7F451468" w14:textId="77777777" w:rsidR="000761B5" w:rsidRPr="000761B5" w:rsidRDefault="000761B5" w:rsidP="000761B5">
            <w:pPr>
              <w:numPr>
                <w:ilvl w:val="1"/>
                <w:numId w:val="7"/>
              </w:numPr>
              <w:tabs>
                <w:tab w:val="left" w:pos="426"/>
              </w:tabs>
              <w:autoSpaceDE w:val="0"/>
              <w:autoSpaceDN w:val="0"/>
              <w:adjustRightInd w:val="0"/>
              <w:spacing w:before="120" w:after="40"/>
              <w:jc w:val="both"/>
              <w:outlineLvl w:val="0"/>
              <w:rPr>
                <w:rFonts w:ascii="Times New Roman" w:hAnsi="Times New Roman" w:cs="Times New Roman"/>
              </w:rPr>
            </w:pPr>
            <w:r w:rsidRPr="000761B5">
              <w:rPr>
                <w:rFonts w:ascii="Times New Roman" w:hAnsi="Times New Roman" w:cs="Times New Roman"/>
              </w:rPr>
              <w:t>Citas būtiskais izmaiņas Noteikumos nav veiktas.</w:t>
            </w:r>
          </w:p>
        </w:tc>
      </w:tr>
      <w:tr w:rsidR="000761B5" w:rsidRPr="000761B5" w14:paraId="265FD0C5" w14:textId="77777777" w:rsidTr="00596924">
        <w:trPr>
          <w:trHeight w:val="416"/>
        </w:trPr>
        <w:tc>
          <w:tcPr>
            <w:tcW w:w="9209" w:type="dxa"/>
            <w:tcBorders>
              <w:top w:val="single" w:sz="4" w:space="0" w:color="auto"/>
              <w:left w:val="single" w:sz="4" w:space="0" w:color="auto"/>
              <w:bottom w:val="single" w:sz="4" w:space="0" w:color="auto"/>
              <w:right w:val="single" w:sz="4" w:space="0" w:color="auto"/>
            </w:tcBorders>
            <w:hideMark/>
          </w:tcPr>
          <w:p w14:paraId="0A4EFA55" w14:textId="77777777" w:rsidR="000761B5" w:rsidRPr="000761B5" w:rsidRDefault="000761B5" w:rsidP="000761B5">
            <w:pPr>
              <w:pStyle w:val="ListParagraph"/>
              <w:numPr>
                <w:ilvl w:val="0"/>
                <w:numId w:val="7"/>
              </w:numPr>
              <w:tabs>
                <w:tab w:val="left" w:pos="426"/>
              </w:tabs>
              <w:autoSpaceDE w:val="0"/>
              <w:autoSpaceDN w:val="0"/>
              <w:adjustRightInd w:val="0"/>
              <w:spacing w:before="40" w:after="40" w:line="240" w:lineRule="auto"/>
              <w:ind w:hanging="792"/>
              <w:contextualSpacing w:val="0"/>
              <w:jc w:val="both"/>
              <w:outlineLvl w:val="0"/>
              <w:rPr>
                <w:rFonts w:ascii="Times New Roman" w:hAnsi="Times New Roman"/>
                <w:sz w:val="24"/>
                <w:szCs w:val="24"/>
              </w:rPr>
            </w:pPr>
            <w:r w:rsidRPr="000761B5">
              <w:rPr>
                <w:rFonts w:ascii="Times New Roman" w:hAnsi="Times New Roman"/>
                <w:b/>
                <w:sz w:val="24"/>
                <w:szCs w:val="24"/>
              </w:rPr>
              <w:lastRenderedPageBreak/>
              <w:t xml:space="preserve">Fiskālā ietekme un pašvaldības budžetu </w:t>
            </w:r>
          </w:p>
          <w:p w14:paraId="12E6552A" w14:textId="77777777" w:rsidR="000761B5" w:rsidRPr="000761B5" w:rsidRDefault="000761B5" w:rsidP="000761B5">
            <w:pPr>
              <w:numPr>
                <w:ilvl w:val="1"/>
                <w:numId w:val="7"/>
              </w:numPr>
              <w:spacing w:before="60" w:after="60"/>
              <w:ind w:right="102"/>
              <w:jc w:val="both"/>
              <w:textAlignment w:val="baseline"/>
              <w:rPr>
                <w:rFonts w:ascii="Times New Roman" w:hAnsi="Times New Roman" w:cs="Times New Roman"/>
              </w:rPr>
            </w:pPr>
            <w:r w:rsidRPr="000761B5">
              <w:rPr>
                <w:rFonts w:ascii="Times New Roman" w:hAnsi="Times New Roman" w:cs="Times New Roman"/>
              </w:rPr>
              <w:t>Noteikumu īstenošanas fiskālās ietekmes prognoze uz pašvaldības budžetu:</w:t>
            </w:r>
          </w:p>
          <w:p w14:paraId="295DEE45" w14:textId="77777777" w:rsidR="000761B5" w:rsidRPr="000761B5" w:rsidRDefault="000761B5" w:rsidP="000761B5">
            <w:pPr>
              <w:numPr>
                <w:ilvl w:val="2"/>
                <w:numId w:val="7"/>
              </w:numPr>
              <w:spacing w:before="60" w:after="60"/>
              <w:ind w:right="102"/>
              <w:jc w:val="both"/>
              <w:textAlignment w:val="baseline"/>
              <w:rPr>
                <w:rFonts w:ascii="Times New Roman" w:hAnsi="Times New Roman" w:cs="Times New Roman"/>
              </w:rPr>
            </w:pPr>
            <w:r w:rsidRPr="000761B5">
              <w:rPr>
                <w:rFonts w:ascii="Times New Roman" w:hAnsi="Times New Roman" w:cs="Times New Roman"/>
              </w:rPr>
              <w:t xml:space="preserve"> samazina vai palielina izdevumu daļu – 2024. gadā budžetā Noteikumos paredzētajiem pašvaldības sociālajiem pakalpojumiem ir asignēti 293 981 </w:t>
            </w:r>
            <w:r w:rsidRPr="000761B5">
              <w:rPr>
                <w:rFonts w:ascii="Times New Roman" w:hAnsi="Times New Roman" w:cs="Times New Roman"/>
                <w:i/>
                <w:iCs/>
              </w:rPr>
              <w:t>euro</w:t>
            </w:r>
            <w:r w:rsidRPr="000761B5">
              <w:rPr>
                <w:rFonts w:ascii="Times New Roman" w:hAnsi="Times New Roman" w:cs="Times New Roman"/>
              </w:rPr>
              <w:t xml:space="preserve"> t.sk.,</w:t>
            </w:r>
            <w:r w:rsidRPr="000761B5">
              <w:rPr>
                <w:rFonts w:ascii="Times New Roman" w:hAnsi="Times New Roman" w:cs="Times New Roman"/>
                <w:iCs/>
              </w:rPr>
              <w:t xml:space="preserve"> patversmes un naktspatversmes pakalpojumam, īslaicīgās sociālās aprūpes institūcijā pakalpojumam, </w:t>
            </w:r>
            <w:r w:rsidRPr="000761B5">
              <w:rPr>
                <w:rFonts w:ascii="Times New Roman" w:hAnsi="Times New Roman" w:cs="Times New Roman"/>
                <w:iCs/>
                <w:shd w:val="clear" w:color="auto" w:fill="FFFFFF"/>
              </w:rPr>
              <w:t xml:space="preserve">ilgstošas sociālās aprūpes un sociālās rehabilitācijas institūcijā pilngadīgām personām pakalpojumam, grupu mājas (dzīvokļa) pakalpojumam, </w:t>
            </w:r>
            <w:r w:rsidRPr="000761B5">
              <w:rPr>
                <w:rFonts w:ascii="Times New Roman" w:hAnsi="Times New Roman" w:cs="Times New Roman"/>
                <w:shd w:val="clear" w:color="auto" w:fill="FFFFFF"/>
              </w:rPr>
              <w:t>atelpas brīža pakalpojumam</w:t>
            </w:r>
            <w:r w:rsidRPr="000761B5">
              <w:rPr>
                <w:rFonts w:ascii="Times New Roman" w:hAnsi="Times New Roman" w:cs="Times New Roman"/>
              </w:rPr>
              <w:t>. Papildus finansējums nav nepieciešams.</w:t>
            </w:r>
          </w:p>
          <w:p w14:paraId="138AA7E2" w14:textId="77777777" w:rsidR="000761B5" w:rsidRPr="000761B5" w:rsidRDefault="000761B5" w:rsidP="000761B5">
            <w:pPr>
              <w:numPr>
                <w:ilvl w:val="2"/>
                <w:numId w:val="7"/>
              </w:numPr>
              <w:spacing w:before="60" w:after="60"/>
              <w:ind w:right="102"/>
              <w:jc w:val="both"/>
              <w:textAlignment w:val="baseline"/>
              <w:rPr>
                <w:rFonts w:ascii="Times New Roman" w:hAnsi="Times New Roman" w:cs="Times New Roman"/>
              </w:rPr>
            </w:pPr>
            <w:r w:rsidRPr="000761B5">
              <w:rPr>
                <w:rFonts w:ascii="Times New Roman" w:hAnsi="Times New Roman" w:cs="Times New Roman"/>
              </w:rPr>
              <w:t xml:space="preserve">Analizējot apgādnieku maksātspēju par pēdējiem 15 mēnešiem, secināms, ka apgādnieku iemaksas sastāda vidēji 285 </w:t>
            </w:r>
            <w:r w:rsidRPr="000761B5">
              <w:rPr>
                <w:rFonts w:ascii="Times New Roman" w:hAnsi="Times New Roman" w:cs="Times New Roman"/>
                <w:i/>
                <w:iCs/>
              </w:rPr>
              <w:t>euro</w:t>
            </w:r>
            <w:r w:rsidRPr="000761B5">
              <w:rPr>
                <w:rFonts w:ascii="Times New Roman" w:hAnsi="Times New Roman" w:cs="Times New Roman"/>
              </w:rPr>
              <w:t xml:space="preserve"> mēnesī uz visām sociālās aprūpes centros ievietotajām 35 personām, kas neatsver darbinieku ieguldīto darbu un laiku, un, ja apgādnieki neatsaucas un neiesaistās līdzmaksājumu veikšanā, nav mehānisma, kā līdzekļus piedzīt. </w:t>
            </w:r>
          </w:p>
          <w:p w14:paraId="49574246" w14:textId="77777777" w:rsidR="000761B5" w:rsidRPr="000761B5" w:rsidRDefault="000761B5" w:rsidP="000761B5">
            <w:pPr>
              <w:numPr>
                <w:ilvl w:val="2"/>
                <w:numId w:val="7"/>
              </w:numPr>
              <w:spacing w:before="60" w:after="60"/>
              <w:ind w:right="102"/>
              <w:jc w:val="both"/>
              <w:textAlignment w:val="baseline"/>
              <w:rPr>
                <w:rFonts w:ascii="Times New Roman" w:hAnsi="Times New Roman" w:cs="Times New Roman"/>
              </w:rPr>
            </w:pPr>
            <w:r w:rsidRPr="000761B5">
              <w:rPr>
                <w:rFonts w:ascii="Times New Roman" w:hAnsi="Times New Roman" w:cs="Times New Roman"/>
              </w:rPr>
              <w:t xml:space="preserve">Analizējot datus, uz šo brīdi par vienu personu  pašvaldība maksā vidēji no 300 līdz 800 </w:t>
            </w:r>
            <w:r w:rsidRPr="000761B5">
              <w:rPr>
                <w:rFonts w:ascii="Times New Roman" w:hAnsi="Times New Roman" w:cs="Times New Roman"/>
                <w:i/>
                <w:iCs/>
              </w:rPr>
              <w:t>euro</w:t>
            </w:r>
            <w:r w:rsidRPr="000761B5">
              <w:rPr>
                <w:rFonts w:ascii="Times New Roman" w:hAnsi="Times New Roman" w:cs="Times New Roman"/>
              </w:rPr>
              <w:t xml:space="preserve"> mēnesī.  Ja ievietošana ilgstošās sociālās aprūpes iestādē notiek personas vai viņa radinieku izvēlētā institūcijā, ko veic no saviem līdzekļiem, pašvaldība sniedz līdzfinansējumu līdz 400 </w:t>
            </w:r>
            <w:r w:rsidRPr="000761B5">
              <w:rPr>
                <w:rFonts w:ascii="Times New Roman" w:hAnsi="Times New Roman" w:cs="Times New Roman"/>
                <w:i/>
                <w:iCs/>
              </w:rPr>
              <w:t>euro</w:t>
            </w:r>
            <w:r w:rsidRPr="000761B5">
              <w:rPr>
                <w:rFonts w:ascii="Times New Roman" w:hAnsi="Times New Roman" w:cs="Times New Roman"/>
              </w:rPr>
              <w:t xml:space="preserve"> mēnesī, kas teorētiski sastādītu mazākus finansiālus līdzekļu pašvaldībai. Papildu finansējums budžetā nav nepieciešams, to ir iespējams finansēt 2024. gada budžeta ietvaros.  </w:t>
            </w:r>
          </w:p>
          <w:p w14:paraId="3396419C" w14:textId="77777777" w:rsidR="000761B5" w:rsidRPr="000761B5" w:rsidRDefault="000761B5" w:rsidP="00596924">
            <w:pPr>
              <w:spacing w:before="60" w:after="60"/>
              <w:ind w:left="420" w:right="102"/>
              <w:jc w:val="both"/>
              <w:textAlignment w:val="baseline"/>
              <w:rPr>
                <w:rFonts w:ascii="Times New Roman" w:hAnsi="Times New Roman" w:cs="Times New Roman"/>
              </w:rPr>
            </w:pPr>
          </w:p>
        </w:tc>
      </w:tr>
      <w:tr w:rsidR="000761B5" w:rsidRPr="000761B5" w14:paraId="6C4B7D12" w14:textId="77777777" w:rsidTr="00596924">
        <w:trPr>
          <w:trHeight w:val="361"/>
        </w:trPr>
        <w:tc>
          <w:tcPr>
            <w:tcW w:w="9209" w:type="dxa"/>
            <w:tcBorders>
              <w:top w:val="single" w:sz="4" w:space="0" w:color="auto"/>
              <w:left w:val="single" w:sz="4" w:space="0" w:color="auto"/>
              <w:bottom w:val="single" w:sz="4" w:space="0" w:color="auto"/>
              <w:right w:val="single" w:sz="4" w:space="0" w:color="auto"/>
            </w:tcBorders>
            <w:hideMark/>
          </w:tcPr>
          <w:p w14:paraId="44D8D9E7" w14:textId="77777777" w:rsidR="000761B5" w:rsidRPr="000761B5" w:rsidRDefault="000761B5" w:rsidP="000761B5">
            <w:pPr>
              <w:pStyle w:val="ListParagraph"/>
              <w:numPr>
                <w:ilvl w:val="0"/>
                <w:numId w:val="7"/>
              </w:numPr>
              <w:tabs>
                <w:tab w:val="left" w:pos="426"/>
              </w:tabs>
              <w:autoSpaceDE w:val="0"/>
              <w:autoSpaceDN w:val="0"/>
              <w:adjustRightInd w:val="0"/>
              <w:spacing w:before="40" w:after="0" w:line="240" w:lineRule="auto"/>
              <w:ind w:left="426" w:hanging="399"/>
              <w:jc w:val="both"/>
              <w:outlineLvl w:val="0"/>
              <w:rPr>
                <w:rFonts w:ascii="Times New Roman" w:hAnsi="Times New Roman"/>
                <w:bCs/>
                <w:sz w:val="24"/>
                <w:szCs w:val="24"/>
              </w:rPr>
            </w:pPr>
            <w:r w:rsidRPr="000761B5">
              <w:rPr>
                <w:rFonts w:ascii="Times New Roman" w:hAnsi="Times New Roman"/>
                <w:b/>
                <w:sz w:val="24"/>
                <w:szCs w:val="24"/>
              </w:rPr>
              <w:t>Sociālā ietekme, ietekme uz vidi, iedzīvotāju veselību, uzņēmējdarbības vidi pašvaldības teritorijā, kā arī uz konkurenci</w:t>
            </w:r>
          </w:p>
          <w:p w14:paraId="4E2C3F92" w14:textId="77777777" w:rsidR="000761B5" w:rsidRPr="000761B5" w:rsidRDefault="000761B5" w:rsidP="000761B5">
            <w:pPr>
              <w:numPr>
                <w:ilvl w:val="1"/>
                <w:numId w:val="7"/>
              </w:numPr>
              <w:spacing w:before="120"/>
              <w:ind w:left="426"/>
              <w:jc w:val="both"/>
              <w:rPr>
                <w:rFonts w:ascii="Times New Roman" w:hAnsi="Times New Roman" w:cs="Times New Roman"/>
              </w:rPr>
            </w:pPr>
            <w:r w:rsidRPr="000761B5">
              <w:rPr>
                <w:rFonts w:ascii="Times New Roman" w:hAnsi="Times New Roman" w:cs="Times New Roman"/>
              </w:rPr>
              <w:t>Sociālā ietekme – plānots, ka Noteikumi pozitīvi ietekmēs mērķgrupu, uz kuru attiecināms to tiesiskais regulējums: personas ar funkcionāliem traucējumiem, ģimenes, kurās aug bērns ar funkcionāliem traucējumiem, personas krīzes situācijā bez dzīvesvietas, u.c.</w:t>
            </w:r>
          </w:p>
          <w:p w14:paraId="128F96EA" w14:textId="77777777" w:rsidR="000761B5" w:rsidRPr="000761B5" w:rsidRDefault="000761B5" w:rsidP="000761B5">
            <w:pPr>
              <w:numPr>
                <w:ilvl w:val="1"/>
                <w:numId w:val="7"/>
              </w:numPr>
              <w:spacing w:before="120"/>
              <w:ind w:left="426"/>
              <w:jc w:val="both"/>
              <w:rPr>
                <w:rFonts w:ascii="Times New Roman" w:hAnsi="Times New Roman" w:cs="Times New Roman"/>
              </w:rPr>
            </w:pPr>
            <w:r w:rsidRPr="000761B5">
              <w:rPr>
                <w:rFonts w:ascii="Times New Roman" w:hAnsi="Times New Roman" w:cs="Times New Roman"/>
              </w:rPr>
              <w:t>Noteikumu tiesiskais regulējums neietekmēs uzņēmējdarbības vidi pašvaldības teritorijā.</w:t>
            </w:r>
          </w:p>
          <w:p w14:paraId="299D3E70" w14:textId="77777777" w:rsidR="000761B5" w:rsidRPr="000761B5" w:rsidRDefault="000761B5" w:rsidP="000761B5">
            <w:pPr>
              <w:numPr>
                <w:ilvl w:val="1"/>
                <w:numId w:val="7"/>
              </w:numPr>
              <w:spacing w:before="60" w:after="60"/>
              <w:ind w:left="426" w:right="102"/>
              <w:jc w:val="both"/>
              <w:textAlignment w:val="baseline"/>
              <w:rPr>
                <w:rFonts w:ascii="Times New Roman" w:hAnsi="Times New Roman" w:cs="Times New Roman"/>
              </w:rPr>
            </w:pPr>
            <w:r w:rsidRPr="000761B5">
              <w:rPr>
                <w:rFonts w:ascii="Times New Roman" w:hAnsi="Times New Roman" w:cs="Times New Roman"/>
              </w:rPr>
              <w:t>Ietekme uz vidi – neradīs ietekmi uz vidi.</w:t>
            </w:r>
          </w:p>
          <w:p w14:paraId="107127B5" w14:textId="77777777" w:rsidR="000761B5" w:rsidRPr="000761B5" w:rsidRDefault="000761B5" w:rsidP="000761B5">
            <w:pPr>
              <w:numPr>
                <w:ilvl w:val="1"/>
                <w:numId w:val="7"/>
              </w:numPr>
              <w:spacing w:before="60" w:after="60"/>
              <w:ind w:left="426" w:right="102"/>
              <w:jc w:val="both"/>
              <w:textAlignment w:val="baseline"/>
              <w:rPr>
                <w:rFonts w:ascii="Times New Roman" w:hAnsi="Times New Roman" w:cs="Times New Roman"/>
              </w:rPr>
            </w:pPr>
            <w:r w:rsidRPr="000761B5">
              <w:rPr>
                <w:rFonts w:ascii="Times New Roman" w:hAnsi="Times New Roman" w:cs="Times New Roman"/>
              </w:rPr>
              <w:t>Ietekme uz uzņēmējdarbības vidi pašvaldības teritorijā – nav attiecināma.</w:t>
            </w:r>
          </w:p>
          <w:p w14:paraId="600CF623" w14:textId="77777777" w:rsidR="000761B5" w:rsidRPr="000761B5" w:rsidRDefault="000761B5" w:rsidP="000761B5">
            <w:pPr>
              <w:numPr>
                <w:ilvl w:val="1"/>
                <w:numId w:val="8"/>
              </w:numPr>
              <w:autoSpaceDE w:val="0"/>
              <w:autoSpaceDN w:val="0"/>
              <w:adjustRightInd w:val="0"/>
              <w:spacing w:before="60" w:after="60"/>
              <w:ind w:left="426" w:hanging="426"/>
              <w:jc w:val="both"/>
              <w:rPr>
                <w:rFonts w:ascii="Times New Roman" w:hAnsi="Times New Roman" w:cs="Times New Roman"/>
              </w:rPr>
            </w:pPr>
            <w:r w:rsidRPr="000761B5">
              <w:rPr>
                <w:rFonts w:ascii="Times New Roman" w:hAnsi="Times New Roman" w:cs="Times New Roman"/>
              </w:rPr>
              <w:t xml:space="preserve">Ietekme uz konkurenci – nav ietekmes uz konkurenci. </w:t>
            </w:r>
          </w:p>
        </w:tc>
      </w:tr>
      <w:tr w:rsidR="000761B5" w:rsidRPr="000761B5" w14:paraId="29F92112" w14:textId="77777777" w:rsidTr="00596924">
        <w:trPr>
          <w:trHeight w:val="552"/>
        </w:trPr>
        <w:tc>
          <w:tcPr>
            <w:tcW w:w="9209" w:type="dxa"/>
            <w:tcBorders>
              <w:top w:val="single" w:sz="4" w:space="0" w:color="auto"/>
              <w:left w:val="single" w:sz="4" w:space="0" w:color="auto"/>
              <w:bottom w:val="single" w:sz="4" w:space="0" w:color="auto"/>
              <w:right w:val="single" w:sz="4" w:space="0" w:color="auto"/>
            </w:tcBorders>
          </w:tcPr>
          <w:p w14:paraId="270A0C02" w14:textId="77777777" w:rsidR="000761B5" w:rsidRPr="000761B5" w:rsidRDefault="000761B5" w:rsidP="000761B5">
            <w:pPr>
              <w:pStyle w:val="ListParagraph"/>
              <w:numPr>
                <w:ilvl w:val="0"/>
                <w:numId w:val="8"/>
              </w:numPr>
              <w:shd w:val="clear" w:color="auto" w:fill="FFFFFF"/>
              <w:autoSpaceDE w:val="0"/>
              <w:autoSpaceDN w:val="0"/>
              <w:adjustRightInd w:val="0"/>
              <w:spacing w:before="40" w:after="40" w:line="240" w:lineRule="auto"/>
              <w:ind w:left="426" w:hanging="426"/>
              <w:contextualSpacing w:val="0"/>
              <w:jc w:val="both"/>
              <w:rPr>
                <w:rFonts w:ascii="Times New Roman" w:hAnsi="Times New Roman"/>
                <w:b/>
                <w:bCs/>
                <w:sz w:val="24"/>
                <w:szCs w:val="24"/>
              </w:rPr>
            </w:pPr>
            <w:r w:rsidRPr="000761B5">
              <w:rPr>
                <w:rFonts w:ascii="Times New Roman" w:hAnsi="Times New Roman"/>
                <w:b/>
                <w:bCs/>
                <w:sz w:val="24"/>
                <w:szCs w:val="24"/>
              </w:rPr>
              <w:t>Ietekme uz administratīvajām procedūrām un to izmaksām</w:t>
            </w:r>
            <w:r w:rsidRPr="000761B5">
              <w:rPr>
                <w:rFonts w:ascii="Times New Roman" w:hAnsi="Times New Roman"/>
                <w:sz w:val="24"/>
                <w:szCs w:val="24"/>
              </w:rPr>
              <w:t xml:space="preserve"> </w:t>
            </w:r>
          </w:p>
          <w:p w14:paraId="477B74EE" w14:textId="77777777" w:rsidR="000761B5" w:rsidRPr="000761B5" w:rsidRDefault="000761B5" w:rsidP="000761B5">
            <w:pPr>
              <w:numPr>
                <w:ilvl w:val="0"/>
                <w:numId w:val="9"/>
              </w:numPr>
              <w:spacing w:before="60" w:after="60"/>
              <w:ind w:left="426" w:right="102" w:hanging="426"/>
              <w:jc w:val="both"/>
              <w:textAlignment w:val="baseline"/>
              <w:rPr>
                <w:rFonts w:ascii="Times New Roman" w:hAnsi="Times New Roman" w:cs="Times New Roman"/>
              </w:rPr>
            </w:pPr>
            <w:r w:rsidRPr="000761B5">
              <w:rPr>
                <w:rFonts w:ascii="Times New Roman" w:hAnsi="Times New Roman" w:cs="Times New Roman"/>
              </w:rPr>
              <w:t xml:space="preserve">Institūcija, kurā fiziska persona var vērsties Noteikumu piemērošanā, ir Sociālais dienests.   </w:t>
            </w:r>
          </w:p>
          <w:p w14:paraId="66419DE2" w14:textId="77777777" w:rsidR="000761B5" w:rsidRPr="000761B5" w:rsidRDefault="000761B5" w:rsidP="000761B5">
            <w:pPr>
              <w:numPr>
                <w:ilvl w:val="0"/>
                <w:numId w:val="9"/>
              </w:numPr>
              <w:spacing w:before="60" w:after="60"/>
              <w:ind w:left="426" w:right="102" w:hanging="426"/>
              <w:jc w:val="both"/>
              <w:textAlignment w:val="baseline"/>
              <w:rPr>
                <w:rFonts w:ascii="Times New Roman" w:hAnsi="Times New Roman" w:cs="Times New Roman"/>
              </w:rPr>
            </w:pPr>
            <w:r w:rsidRPr="000761B5">
              <w:rPr>
                <w:rFonts w:ascii="Times New Roman" w:hAnsi="Times New Roman" w:cs="Times New Roman"/>
              </w:rPr>
              <w:t xml:space="preserve">Galvenie procedūras posmi un privātpersonām veicamās darbības, ko paredz Noteikumi, ir šādi – lai saņemtu pakalpojumu, privātpersona iesniedz Sociālajam dienestam </w:t>
            </w:r>
            <w:r w:rsidRPr="000761B5">
              <w:rPr>
                <w:rFonts w:ascii="Times New Roman" w:hAnsi="Times New Roman" w:cs="Times New Roman"/>
              </w:rPr>
              <w:lastRenderedPageBreak/>
              <w:t xml:space="preserve">iesniegumu un pamatojošos dokumentus. Sociālais dienests lēmumu pieņem viena mēneša laikā no iesnieguma un visu dokumentu saņemšanas. </w:t>
            </w:r>
          </w:p>
          <w:p w14:paraId="7E52D59E" w14:textId="77777777" w:rsidR="000761B5" w:rsidRPr="000761B5" w:rsidRDefault="000761B5" w:rsidP="000761B5">
            <w:pPr>
              <w:numPr>
                <w:ilvl w:val="0"/>
                <w:numId w:val="9"/>
              </w:numPr>
              <w:spacing w:before="60" w:after="60"/>
              <w:ind w:left="453" w:right="102" w:hanging="453"/>
              <w:jc w:val="both"/>
              <w:textAlignment w:val="baseline"/>
              <w:rPr>
                <w:rFonts w:ascii="Times New Roman" w:hAnsi="Times New Roman" w:cs="Times New Roman"/>
              </w:rPr>
            </w:pPr>
            <w:r w:rsidRPr="000761B5">
              <w:rPr>
                <w:rFonts w:ascii="Times New Roman" w:hAnsi="Times New Roman" w:cs="Times New Roman"/>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4ADA0B87" w14:textId="77777777" w:rsidR="000761B5" w:rsidRPr="000761B5" w:rsidRDefault="000761B5" w:rsidP="000761B5">
            <w:pPr>
              <w:numPr>
                <w:ilvl w:val="0"/>
                <w:numId w:val="9"/>
              </w:numPr>
              <w:spacing w:before="40" w:after="40"/>
              <w:ind w:left="453" w:right="102" w:hanging="453"/>
              <w:jc w:val="both"/>
              <w:textAlignment w:val="baseline"/>
              <w:rPr>
                <w:rFonts w:ascii="Times New Roman" w:hAnsi="Times New Roman" w:cs="Times New Roman"/>
              </w:rPr>
            </w:pPr>
            <w:r w:rsidRPr="000761B5">
              <w:rPr>
                <w:rFonts w:ascii="Times New Roman" w:hAnsi="Times New Roman" w:cs="Times New Roman"/>
              </w:rPr>
              <w:t>Paredzētās administratīvo procedūru izmaksas – nav paredzētas. </w:t>
            </w:r>
          </w:p>
        </w:tc>
      </w:tr>
      <w:tr w:rsidR="000761B5" w:rsidRPr="000761B5" w14:paraId="47818926" w14:textId="77777777" w:rsidTr="00596924">
        <w:trPr>
          <w:trHeight w:val="591"/>
        </w:trPr>
        <w:tc>
          <w:tcPr>
            <w:tcW w:w="9209" w:type="dxa"/>
            <w:tcBorders>
              <w:top w:val="single" w:sz="4" w:space="0" w:color="auto"/>
              <w:left w:val="single" w:sz="4" w:space="0" w:color="auto"/>
              <w:bottom w:val="single" w:sz="4" w:space="0" w:color="auto"/>
              <w:right w:val="single" w:sz="4" w:space="0" w:color="auto"/>
            </w:tcBorders>
            <w:hideMark/>
          </w:tcPr>
          <w:p w14:paraId="55768003" w14:textId="77777777" w:rsidR="000761B5" w:rsidRPr="000761B5" w:rsidRDefault="000761B5" w:rsidP="000761B5">
            <w:pPr>
              <w:pStyle w:val="ListParagraph"/>
              <w:numPr>
                <w:ilvl w:val="0"/>
                <w:numId w:val="8"/>
              </w:numPr>
              <w:autoSpaceDE w:val="0"/>
              <w:autoSpaceDN w:val="0"/>
              <w:adjustRightInd w:val="0"/>
              <w:spacing w:before="40" w:after="40" w:line="240" w:lineRule="auto"/>
              <w:ind w:left="426" w:hanging="396"/>
              <w:contextualSpacing w:val="0"/>
              <w:jc w:val="both"/>
              <w:rPr>
                <w:rFonts w:ascii="Times New Roman" w:hAnsi="Times New Roman"/>
                <w:b/>
                <w:sz w:val="24"/>
                <w:szCs w:val="24"/>
              </w:rPr>
            </w:pPr>
            <w:r w:rsidRPr="000761B5">
              <w:rPr>
                <w:rFonts w:ascii="Times New Roman" w:hAnsi="Times New Roman"/>
                <w:b/>
                <w:sz w:val="24"/>
                <w:szCs w:val="24"/>
              </w:rPr>
              <w:lastRenderedPageBreak/>
              <w:t>Ietekme uz pašvaldības funkcijām un cilvēkresursiem</w:t>
            </w:r>
          </w:p>
          <w:p w14:paraId="3E19D014" w14:textId="77777777" w:rsidR="000761B5" w:rsidRPr="000761B5" w:rsidRDefault="000761B5" w:rsidP="000761B5">
            <w:pPr>
              <w:numPr>
                <w:ilvl w:val="0"/>
                <w:numId w:val="10"/>
              </w:numPr>
              <w:spacing w:before="60" w:after="60"/>
              <w:ind w:left="426" w:right="102" w:hanging="426"/>
              <w:jc w:val="both"/>
              <w:textAlignment w:val="baseline"/>
              <w:rPr>
                <w:rFonts w:ascii="Times New Roman" w:hAnsi="Times New Roman" w:cs="Times New Roman"/>
              </w:rPr>
            </w:pPr>
            <w:r w:rsidRPr="000761B5">
              <w:rPr>
                <w:rFonts w:ascii="Times New Roman" w:hAnsi="Times New Roman" w:cs="Times New Roman"/>
                <w:bCs/>
              </w:rPr>
              <w:t>N</w:t>
            </w:r>
            <w:r w:rsidRPr="000761B5">
              <w:rPr>
                <w:rFonts w:ascii="Times New Roman" w:hAnsi="Times New Roman" w:cs="Times New Roman"/>
              </w:rPr>
              <w:t>oteikumu izpildei nav nepieciešams veidot jaunas pašvaldības institūcijas, darba vietas vai paplašināt esošo institūciju kompetenci.</w:t>
            </w:r>
          </w:p>
          <w:p w14:paraId="7F5052B3" w14:textId="77777777" w:rsidR="000761B5" w:rsidRPr="000761B5" w:rsidRDefault="000761B5" w:rsidP="000761B5">
            <w:pPr>
              <w:numPr>
                <w:ilvl w:val="0"/>
                <w:numId w:val="10"/>
              </w:numPr>
              <w:spacing w:before="40" w:after="40"/>
              <w:ind w:left="426" w:right="102" w:hanging="426"/>
              <w:jc w:val="both"/>
              <w:textAlignment w:val="baseline"/>
              <w:rPr>
                <w:rFonts w:ascii="Times New Roman" w:hAnsi="Times New Roman" w:cs="Times New Roman"/>
              </w:rPr>
            </w:pPr>
            <w:r w:rsidRPr="000761B5">
              <w:rPr>
                <w:rFonts w:ascii="Times New Roman" w:hAnsi="Times New Roman" w:cs="Times New Roman"/>
              </w:rPr>
              <w:t>Noteikumi izstrādāti pamatojoties uz Sociālo pakalpojumu un sociālās palīdzības likuma 3. panta trešo daļu</w:t>
            </w:r>
            <w:r w:rsidRPr="000761B5">
              <w:rPr>
                <w:rFonts w:ascii="Times New Roman" w:hAnsi="Times New Roman" w:cs="Times New Roman"/>
                <w:shd w:val="clear" w:color="auto" w:fill="FFFFFF"/>
              </w:rPr>
              <w:t>, lai nodrošinātu pašvaldības autonomo funkciju izpildi</w:t>
            </w:r>
            <w:r w:rsidRPr="000761B5">
              <w:rPr>
                <w:rFonts w:ascii="Times New Roman" w:hAnsi="Times New Roman" w:cs="Times New Roman"/>
              </w:rPr>
              <w:t>.</w:t>
            </w:r>
          </w:p>
        </w:tc>
      </w:tr>
      <w:tr w:rsidR="000761B5" w:rsidRPr="000761B5" w14:paraId="548ED94D" w14:textId="77777777" w:rsidTr="00596924">
        <w:trPr>
          <w:trHeight w:val="361"/>
        </w:trPr>
        <w:tc>
          <w:tcPr>
            <w:tcW w:w="9209" w:type="dxa"/>
            <w:tcBorders>
              <w:top w:val="single" w:sz="4" w:space="0" w:color="auto"/>
              <w:left w:val="single" w:sz="4" w:space="0" w:color="auto"/>
              <w:bottom w:val="single" w:sz="4" w:space="0" w:color="auto"/>
              <w:right w:val="single" w:sz="4" w:space="0" w:color="auto"/>
            </w:tcBorders>
            <w:hideMark/>
          </w:tcPr>
          <w:p w14:paraId="4F7754D7" w14:textId="77777777" w:rsidR="000761B5" w:rsidRPr="000761B5" w:rsidRDefault="000761B5" w:rsidP="000761B5">
            <w:pPr>
              <w:pStyle w:val="ListParagraph"/>
              <w:numPr>
                <w:ilvl w:val="0"/>
                <w:numId w:val="8"/>
              </w:numPr>
              <w:spacing w:before="40" w:after="40" w:line="240" w:lineRule="auto"/>
              <w:ind w:left="426" w:hanging="426"/>
              <w:contextualSpacing w:val="0"/>
              <w:jc w:val="both"/>
              <w:rPr>
                <w:rFonts w:ascii="Times New Roman" w:hAnsi="Times New Roman"/>
                <w:b/>
                <w:sz w:val="24"/>
                <w:szCs w:val="24"/>
              </w:rPr>
            </w:pPr>
            <w:r w:rsidRPr="000761B5">
              <w:rPr>
                <w:rFonts w:ascii="Times New Roman" w:hAnsi="Times New Roman"/>
                <w:b/>
                <w:sz w:val="24"/>
                <w:szCs w:val="24"/>
              </w:rPr>
              <w:t>Informācija par izpildes nodrošināšanu</w:t>
            </w:r>
          </w:p>
          <w:p w14:paraId="2FFE945F" w14:textId="77777777" w:rsidR="000761B5" w:rsidRPr="000761B5" w:rsidRDefault="000761B5" w:rsidP="000761B5">
            <w:pPr>
              <w:pStyle w:val="ListParagraph"/>
              <w:numPr>
                <w:ilvl w:val="1"/>
                <w:numId w:val="11"/>
              </w:numPr>
              <w:spacing w:before="40" w:after="40" w:line="240" w:lineRule="auto"/>
              <w:ind w:left="426" w:right="102" w:hanging="426"/>
              <w:contextualSpacing w:val="0"/>
              <w:jc w:val="both"/>
              <w:textAlignment w:val="baseline"/>
              <w:rPr>
                <w:rFonts w:ascii="Times New Roman" w:hAnsi="Times New Roman"/>
                <w:sz w:val="24"/>
                <w:szCs w:val="24"/>
              </w:rPr>
            </w:pPr>
            <w:r w:rsidRPr="000761B5">
              <w:rPr>
                <w:rFonts w:ascii="Times New Roman" w:hAnsi="Times New Roman"/>
                <w:sz w:val="24"/>
                <w:szCs w:val="24"/>
              </w:rPr>
              <w:t xml:space="preserve">Pašvaldības cilvēkresursi, kas tiks iesaistīti Noteikumu īstenošanā, ir </w:t>
            </w:r>
            <w:r w:rsidRPr="000761B5">
              <w:rPr>
                <w:rFonts w:ascii="Times New Roman" w:hAnsi="Times New Roman"/>
                <w:bCs/>
                <w:sz w:val="24"/>
                <w:szCs w:val="24"/>
              </w:rPr>
              <w:t>Valsts un pašvaldības vienotā klientu apkalpošanas centra</w:t>
            </w:r>
            <w:r w:rsidRPr="000761B5">
              <w:rPr>
                <w:rFonts w:ascii="Times New Roman" w:hAnsi="Times New Roman"/>
                <w:sz w:val="24"/>
                <w:szCs w:val="24"/>
              </w:rPr>
              <w:t xml:space="preserve"> darbinieki (pieņemot iesniegumus), Sociālā dienesta darbinieki (pieņemot un izvērtējot iesniegumu atbilstību un pieņemot lēmumu) un Grāmatvedības nodaļas darbinieki (pārskaitot maksājumus). Juridiskās un iepirkumu nodaļas darbinieki sagatavojot līgumus. Lēmuma apstrīdēšanas gadījumā – Administratīvo aktu strīdus komisija, kuras sastāvā ir deputāti, izpilddirektors un Centrālās pārvaldes darbinieki.</w:t>
            </w:r>
          </w:p>
        </w:tc>
      </w:tr>
      <w:tr w:rsidR="000761B5" w:rsidRPr="000761B5" w14:paraId="198F6C86" w14:textId="77777777" w:rsidTr="00596924">
        <w:trPr>
          <w:trHeight w:val="361"/>
        </w:trPr>
        <w:tc>
          <w:tcPr>
            <w:tcW w:w="9209" w:type="dxa"/>
            <w:tcBorders>
              <w:top w:val="single" w:sz="4" w:space="0" w:color="auto"/>
              <w:left w:val="single" w:sz="4" w:space="0" w:color="auto"/>
              <w:bottom w:val="single" w:sz="4" w:space="0" w:color="auto"/>
              <w:right w:val="single" w:sz="4" w:space="0" w:color="auto"/>
            </w:tcBorders>
          </w:tcPr>
          <w:p w14:paraId="0733422E" w14:textId="77777777" w:rsidR="000761B5" w:rsidRPr="000761B5" w:rsidRDefault="000761B5" w:rsidP="000761B5">
            <w:pPr>
              <w:pStyle w:val="ListParagraph"/>
              <w:numPr>
                <w:ilvl w:val="0"/>
                <w:numId w:val="11"/>
              </w:numPr>
              <w:spacing w:before="40" w:after="40" w:line="240" w:lineRule="auto"/>
              <w:ind w:left="455" w:hanging="425"/>
              <w:contextualSpacing w:val="0"/>
              <w:jc w:val="both"/>
              <w:rPr>
                <w:rFonts w:ascii="Times New Roman" w:hAnsi="Times New Roman"/>
                <w:b/>
                <w:sz w:val="24"/>
                <w:szCs w:val="24"/>
              </w:rPr>
            </w:pPr>
            <w:r w:rsidRPr="000761B5">
              <w:rPr>
                <w:rFonts w:ascii="Times New Roman" w:hAnsi="Times New Roman"/>
                <w:b/>
                <w:sz w:val="24"/>
                <w:szCs w:val="24"/>
              </w:rPr>
              <w:t>Prasību un izmaksu samērīgums pret ieguvumiem, ko sniedz mērķa sasniegšana</w:t>
            </w:r>
          </w:p>
          <w:p w14:paraId="547EA511" w14:textId="77777777" w:rsidR="000761B5" w:rsidRPr="000761B5" w:rsidRDefault="000761B5" w:rsidP="000761B5">
            <w:pPr>
              <w:numPr>
                <w:ilvl w:val="0"/>
                <w:numId w:val="12"/>
              </w:numPr>
              <w:spacing w:before="40" w:after="40"/>
              <w:ind w:left="453" w:right="102" w:hanging="425"/>
              <w:jc w:val="both"/>
              <w:textAlignment w:val="baseline"/>
              <w:rPr>
                <w:rFonts w:ascii="Times New Roman" w:hAnsi="Times New Roman" w:cs="Times New Roman"/>
              </w:rPr>
            </w:pPr>
            <w:r w:rsidRPr="000761B5">
              <w:rPr>
                <w:rFonts w:ascii="Times New Roman" w:hAnsi="Times New Roman" w:cs="Times New Roman"/>
              </w:rPr>
              <w:t xml:space="preserve">Noteikumi ir atbilstoši iecerētā mērķa sasniegšanas nodrošināšanai – sniegt lielāku atbalstu Ādažu novada mazaizsargātām iedzīvotāju grupām - personām ar funkcionāliem traucējumiem, ģimenēm, kurās aug bērns ar funkcionāliem traucējumiem, personām krīzes situācijā bez dzīvesvietas. </w:t>
            </w:r>
            <w:r w:rsidRPr="000761B5">
              <w:rPr>
                <w:rFonts w:ascii="Times New Roman" w:hAnsi="Times New Roman" w:cs="Times New Roman"/>
                <w:spacing w:val="4"/>
              </w:rPr>
              <w:t>Pašvaldības izraudzītie līdzekļi ir leģitīmi, un rīcība ir atbilstoša augstākstāvošiem normatīviem aktiem.</w:t>
            </w:r>
          </w:p>
        </w:tc>
      </w:tr>
      <w:tr w:rsidR="000761B5" w:rsidRPr="000761B5" w14:paraId="1E537602" w14:textId="77777777" w:rsidTr="00596924">
        <w:trPr>
          <w:trHeight w:val="361"/>
        </w:trPr>
        <w:tc>
          <w:tcPr>
            <w:tcW w:w="9209" w:type="dxa"/>
            <w:tcBorders>
              <w:top w:val="single" w:sz="4" w:space="0" w:color="auto"/>
              <w:left w:val="single" w:sz="4" w:space="0" w:color="auto"/>
              <w:bottom w:val="single" w:sz="4" w:space="0" w:color="auto"/>
              <w:right w:val="single" w:sz="4" w:space="0" w:color="auto"/>
            </w:tcBorders>
          </w:tcPr>
          <w:p w14:paraId="2E430103" w14:textId="77777777" w:rsidR="000761B5" w:rsidRPr="000761B5" w:rsidRDefault="000761B5" w:rsidP="000761B5">
            <w:pPr>
              <w:pStyle w:val="ListParagraph"/>
              <w:numPr>
                <w:ilvl w:val="0"/>
                <w:numId w:val="11"/>
              </w:numPr>
              <w:spacing w:before="40" w:after="40" w:line="240" w:lineRule="auto"/>
              <w:ind w:left="455" w:hanging="425"/>
              <w:contextualSpacing w:val="0"/>
              <w:jc w:val="both"/>
              <w:rPr>
                <w:rFonts w:ascii="Times New Roman" w:hAnsi="Times New Roman"/>
                <w:b/>
                <w:sz w:val="24"/>
                <w:szCs w:val="24"/>
              </w:rPr>
            </w:pPr>
            <w:r w:rsidRPr="000761B5">
              <w:rPr>
                <w:rFonts w:ascii="Times New Roman" w:hAnsi="Times New Roman"/>
                <w:b/>
                <w:sz w:val="24"/>
                <w:szCs w:val="24"/>
              </w:rPr>
              <w:t>Izstrādes gaitā veiktās konsultācijas ar privātpersonām un institūcijām</w:t>
            </w:r>
          </w:p>
          <w:p w14:paraId="5B8A89A2" w14:textId="77777777" w:rsidR="000761B5" w:rsidRPr="000761B5" w:rsidRDefault="000761B5" w:rsidP="000761B5">
            <w:pPr>
              <w:numPr>
                <w:ilvl w:val="0"/>
                <w:numId w:val="13"/>
              </w:numPr>
              <w:spacing w:after="120"/>
              <w:ind w:left="453" w:right="102" w:hanging="425"/>
              <w:jc w:val="both"/>
              <w:textAlignment w:val="baseline"/>
              <w:rPr>
                <w:rFonts w:ascii="Times New Roman" w:hAnsi="Times New Roman" w:cs="Times New Roman"/>
              </w:rPr>
            </w:pPr>
            <w:r w:rsidRPr="000761B5">
              <w:rPr>
                <w:rFonts w:ascii="Times New Roman" w:hAnsi="Times New Roman" w:cs="Times New Roman"/>
              </w:rPr>
              <w:t xml:space="preserve">Konsultācijām tika izmantots šāds sabiedrības līdzdalības veids: pēc Noteikumu izskatīšanas domes </w:t>
            </w:r>
            <w:r w:rsidRPr="000761B5">
              <w:rPr>
                <w:rFonts w:ascii="Times New Roman" w:hAnsi="Times New Roman" w:cs="Times New Roman"/>
                <w:shd w:val="clear" w:color="auto" w:fill="FFFFFF"/>
              </w:rPr>
              <w:t>Izglītības, kultūras, sporta un sociālajā</w:t>
            </w:r>
            <w:r w:rsidRPr="000761B5">
              <w:rPr>
                <w:rFonts w:ascii="Times New Roman" w:hAnsi="Times New Roman" w:cs="Times New Roman"/>
              </w:rPr>
              <w:t xml:space="preserve"> komitejā, to projekts tika publicēts pašvaldības oficiālajā tīmekļvietnē </w:t>
            </w:r>
            <w:hyperlink r:id="rId12" w:history="1">
              <w:r w:rsidRPr="000761B5">
                <w:rPr>
                  <w:rStyle w:val="Hyperlink"/>
                  <w:rFonts w:ascii="Times New Roman" w:hAnsi="Times New Roman" w:cs="Times New Roman"/>
                </w:rPr>
                <w:t>www.adazunovads.lv</w:t>
              </w:r>
            </w:hyperlink>
            <w:r w:rsidRPr="000761B5">
              <w:rPr>
                <w:rFonts w:ascii="Times New Roman" w:hAnsi="Times New Roman" w:cs="Times New Roman"/>
              </w:rPr>
              <w:t xml:space="preserve">, kā arī sociālā tīkla </w:t>
            </w:r>
            <w:r w:rsidRPr="000761B5">
              <w:rPr>
                <w:rFonts w:ascii="Times New Roman" w:hAnsi="Times New Roman" w:cs="Times New Roman"/>
                <w:i/>
                <w:iCs/>
              </w:rPr>
              <w:t>Facebook</w:t>
            </w:r>
            <w:r w:rsidRPr="000761B5">
              <w:rPr>
                <w:rFonts w:ascii="Times New Roman" w:hAnsi="Times New Roman" w:cs="Times New Roman"/>
              </w:rPr>
              <w:t xml:space="preserve"> pašvaldības kontā, lai sasniegtu mērķgrupu, kā arī noskaidrotu pēc iespējas plašākas sabiedrības viedokli.</w:t>
            </w:r>
          </w:p>
          <w:p w14:paraId="6CCEF8DF" w14:textId="77777777" w:rsidR="000761B5" w:rsidRPr="000761B5" w:rsidRDefault="000761B5" w:rsidP="000761B5">
            <w:pPr>
              <w:numPr>
                <w:ilvl w:val="0"/>
                <w:numId w:val="13"/>
              </w:numPr>
              <w:spacing w:after="120"/>
              <w:ind w:left="453" w:right="102" w:hanging="425"/>
              <w:jc w:val="both"/>
              <w:textAlignment w:val="baseline"/>
              <w:rPr>
                <w:rFonts w:ascii="Times New Roman" w:hAnsi="Times New Roman" w:cs="Times New Roman"/>
              </w:rPr>
            </w:pPr>
            <w:r w:rsidRPr="000761B5">
              <w:rPr>
                <w:rFonts w:ascii="Times New Roman" w:hAnsi="Times New Roman" w:cs="Times New Roman"/>
              </w:rPr>
              <w:t>Pēc Noteikumu projekta publicēšanas sabiedrības viedokļa noskaidrošanai noteiktajā termiņā – no 2024. gada 10. maija līdz 24. maijam, netika saņemts neviens priekšlikums.</w:t>
            </w:r>
          </w:p>
          <w:p w14:paraId="5B2E67DD" w14:textId="77777777" w:rsidR="000761B5" w:rsidRPr="000761B5" w:rsidRDefault="000761B5" w:rsidP="000761B5">
            <w:pPr>
              <w:numPr>
                <w:ilvl w:val="0"/>
                <w:numId w:val="13"/>
              </w:numPr>
              <w:spacing w:after="120"/>
              <w:ind w:left="453" w:right="102" w:hanging="425"/>
              <w:jc w:val="both"/>
              <w:textAlignment w:val="baseline"/>
              <w:rPr>
                <w:rFonts w:ascii="Times New Roman" w:hAnsi="Times New Roman" w:cs="Times New Roman"/>
              </w:rPr>
            </w:pPr>
            <w:r w:rsidRPr="000761B5">
              <w:rPr>
                <w:rFonts w:ascii="Times New Roman" w:hAnsi="Times New Roman" w:cs="Times New Roman"/>
              </w:rPr>
              <w:t>Citi priekšlikumi, viedokļi, iebildumi no sabiedrības pārstāvjiem, institūcijām netika saņemti.</w:t>
            </w:r>
          </w:p>
        </w:tc>
      </w:tr>
    </w:tbl>
    <w:p w14:paraId="02E2F3B6" w14:textId="77777777" w:rsidR="000761B5" w:rsidRPr="000761B5" w:rsidRDefault="000761B5" w:rsidP="007C62D5">
      <w:pPr>
        <w:rPr>
          <w:rFonts w:ascii="Times New Roman" w:hAnsi="Times New Roman" w:cs="Times New Roman"/>
          <w:b/>
          <w:bCs/>
        </w:rPr>
      </w:pPr>
    </w:p>
    <w:p w14:paraId="57AC3D72" w14:textId="77777777" w:rsidR="000761B5" w:rsidRDefault="000761B5" w:rsidP="007C62D5">
      <w:pPr>
        <w:rPr>
          <w:rFonts w:ascii="Times New Roman" w:hAnsi="Times New Roman" w:cs="Times New Roman"/>
          <w:b/>
          <w:bCs/>
        </w:rPr>
      </w:pPr>
    </w:p>
    <w:p w14:paraId="05BE1E54" w14:textId="77777777" w:rsidR="007C62D5" w:rsidRPr="000761B5" w:rsidRDefault="007C62D5" w:rsidP="007C62D5">
      <w:pPr>
        <w:rPr>
          <w:rFonts w:ascii="Times New Roman" w:hAnsi="Times New Roman" w:cs="Times New Roman"/>
          <w:b/>
          <w:bCs/>
        </w:rPr>
      </w:pPr>
    </w:p>
    <w:p w14:paraId="699E33CF" w14:textId="77777777" w:rsidR="007C62D5" w:rsidRDefault="007C62D5" w:rsidP="007C62D5">
      <w:pPr>
        <w:shd w:val="clear" w:color="auto" w:fill="FFFFFF"/>
        <w:tabs>
          <w:tab w:val="right" w:pos="8640"/>
        </w:tabs>
        <w:autoSpaceDE w:val="0"/>
        <w:autoSpaceDN w:val="0"/>
        <w:adjustRightInd w:val="0"/>
        <w:rPr>
          <w:rFonts w:ascii="Times New Roman" w:hAnsi="Times New Roman" w:cs="Times New Roman"/>
        </w:rPr>
      </w:pPr>
      <w:r w:rsidRPr="000761B5">
        <w:rPr>
          <w:rFonts w:ascii="Times New Roman" w:hAnsi="Times New Roman" w:cs="Times New Roman"/>
        </w:rPr>
        <w:t>Pašvaldības domes priekšsēdētāja</w:t>
      </w:r>
      <w:r>
        <w:rPr>
          <w:rFonts w:ascii="Times New Roman" w:hAnsi="Times New Roman" w:cs="Times New Roman"/>
        </w:rPr>
        <w:t>s vietnieks</w:t>
      </w:r>
    </w:p>
    <w:p w14:paraId="75368E59" w14:textId="77777777" w:rsidR="007C62D5" w:rsidRPr="000761B5" w:rsidRDefault="007C62D5" w:rsidP="007C62D5">
      <w:pPr>
        <w:shd w:val="clear" w:color="auto" w:fill="FFFFFF"/>
        <w:tabs>
          <w:tab w:val="right" w:pos="8640"/>
        </w:tabs>
        <w:autoSpaceDE w:val="0"/>
        <w:autoSpaceDN w:val="0"/>
        <w:adjustRightInd w:val="0"/>
        <w:rPr>
          <w:rFonts w:ascii="Times New Roman" w:hAnsi="Times New Roman" w:cs="Times New Roman"/>
        </w:rPr>
      </w:pPr>
      <w:r>
        <w:rPr>
          <w:rFonts w:ascii="Times New Roman" w:hAnsi="Times New Roman" w:cs="Times New Roman"/>
        </w:rPr>
        <w:t>attīstības jautājumos</w:t>
      </w:r>
      <w:r w:rsidRPr="000761B5">
        <w:rPr>
          <w:rFonts w:ascii="Times New Roman" w:hAnsi="Times New Roman" w:cs="Times New Roman"/>
        </w:rPr>
        <w:t xml:space="preserve">                                                                         </w:t>
      </w:r>
      <w:r>
        <w:rPr>
          <w:rFonts w:ascii="Times New Roman" w:hAnsi="Times New Roman" w:cs="Times New Roman"/>
        </w:rPr>
        <w:tab/>
        <w:t>V. Bulāns</w:t>
      </w:r>
      <w:r w:rsidRPr="000761B5">
        <w:rPr>
          <w:rFonts w:ascii="Times New Roman" w:hAnsi="Times New Roman" w:cs="Times New Roman"/>
        </w:rPr>
        <w:t xml:space="preserve"> </w:t>
      </w:r>
    </w:p>
    <w:p w14:paraId="48FFD9BA" w14:textId="77777777" w:rsidR="000761B5" w:rsidRPr="000761B5" w:rsidRDefault="007C62D5" w:rsidP="007C62D5">
      <w:pPr>
        <w:pStyle w:val="Normal1"/>
        <w:spacing w:before="360" w:after="360"/>
        <w:jc w:val="center"/>
        <w:rPr>
          <w:szCs w:val="24"/>
        </w:rPr>
      </w:pPr>
      <w:r w:rsidRPr="000761B5">
        <w:rPr>
          <w:rFonts w:eastAsia="Calibri"/>
        </w:rPr>
        <w:t>ŠIS DOKUMENTS IR ELEKTRONISKI PARAKSTĪTS AR DROŠU ELEKTRONISKO PARAKSTU UN SATUR LAIKA ZĪMOGU</w:t>
      </w:r>
    </w:p>
    <w:p w14:paraId="1A5095E8" w14:textId="77777777" w:rsidR="000761B5" w:rsidRPr="000761B5" w:rsidRDefault="000761B5" w:rsidP="003F7DB3">
      <w:pPr>
        <w:rPr>
          <w:rFonts w:ascii="Times New Roman" w:hAnsi="Times New Roman" w:cs="Times New Roman"/>
        </w:rPr>
      </w:pPr>
    </w:p>
    <w:sectPr w:rsidR="000761B5" w:rsidRPr="000761B5"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5615" w14:textId="77777777" w:rsidR="000D74C2" w:rsidRDefault="000D74C2">
      <w:r>
        <w:separator/>
      </w:r>
    </w:p>
  </w:endnote>
  <w:endnote w:type="continuationSeparator" w:id="0">
    <w:p w14:paraId="4CF59C07" w14:textId="77777777" w:rsidR="000D74C2" w:rsidRDefault="000D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46267"/>
      <w:docPartObj>
        <w:docPartGallery w:val="Page Numbers (Bottom of Page)"/>
        <w:docPartUnique/>
      </w:docPartObj>
    </w:sdtPr>
    <w:sdtEndPr>
      <w:rPr>
        <w:rFonts w:ascii="Times New Roman" w:hAnsi="Times New Roman" w:cs="Times New Roman"/>
        <w:noProof/>
      </w:rPr>
    </w:sdtEndPr>
    <w:sdtContent>
      <w:p w14:paraId="72FFD7E4" w14:textId="77777777" w:rsidR="005C7FA1" w:rsidRPr="005C7FA1" w:rsidRDefault="000761B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C0A327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C054" w14:textId="77777777" w:rsidR="005C7FA1" w:rsidRPr="005C7FA1" w:rsidRDefault="005C7FA1">
    <w:pPr>
      <w:pStyle w:val="Footer"/>
      <w:jc w:val="right"/>
      <w:rPr>
        <w:rFonts w:ascii="Times New Roman" w:hAnsi="Times New Roman" w:cs="Times New Roman"/>
      </w:rPr>
    </w:pPr>
  </w:p>
  <w:p w14:paraId="7CBC229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36FA" w14:textId="77777777" w:rsidR="000D74C2" w:rsidRDefault="000D74C2">
      <w:r>
        <w:separator/>
      </w:r>
    </w:p>
  </w:footnote>
  <w:footnote w:type="continuationSeparator" w:id="0">
    <w:p w14:paraId="2BC626DA" w14:textId="77777777" w:rsidR="000D74C2" w:rsidRDefault="000D7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8D7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3B6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AF6C701E">
      <w:start w:val="1"/>
      <w:numFmt w:val="decimal"/>
      <w:lvlText w:val="%1."/>
      <w:lvlJc w:val="left"/>
      <w:pPr>
        <w:ind w:left="720" w:hanging="360"/>
      </w:pPr>
      <w:rPr>
        <w:rFonts w:hint="default"/>
      </w:rPr>
    </w:lvl>
    <w:lvl w:ilvl="1" w:tplc="9D3A4774" w:tentative="1">
      <w:start w:val="1"/>
      <w:numFmt w:val="lowerLetter"/>
      <w:lvlText w:val="%2."/>
      <w:lvlJc w:val="left"/>
      <w:pPr>
        <w:ind w:left="1440" w:hanging="360"/>
      </w:pPr>
    </w:lvl>
    <w:lvl w:ilvl="2" w:tplc="B2B8E66A" w:tentative="1">
      <w:start w:val="1"/>
      <w:numFmt w:val="lowerRoman"/>
      <w:lvlText w:val="%3."/>
      <w:lvlJc w:val="right"/>
      <w:pPr>
        <w:ind w:left="2160" w:hanging="180"/>
      </w:pPr>
    </w:lvl>
    <w:lvl w:ilvl="3" w:tplc="2094498C" w:tentative="1">
      <w:start w:val="1"/>
      <w:numFmt w:val="decimal"/>
      <w:lvlText w:val="%4."/>
      <w:lvlJc w:val="left"/>
      <w:pPr>
        <w:ind w:left="2880" w:hanging="360"/>
      </w:pPr>
    </w:lvl>
    <w:lvl w:ilvl="4" w:tplc="EA3C9872" w:tentative="1">
      <w:start w:val="1"/>
      <w:numFmt w:val="lowerLetter"/>
      <w:lvlText w:val="%5."/>
      <w:lvlJc w:val="left"/>
      <w:pPr>
        <w:ind w:left="3600" w:hanging="360"/>
      </w:pPr>
    </w:lvl>
    <w:lvl w:ilvl="5" w:tplc="EDDCA822" w:tentative="1">
      <w:start w:val="1"/>
      <w:numFmt w:val="lowerRoman"/>
      <w:lvlText w:val="%6."/>
      <w:lvlJc w:val="right"/>
      <w:pPr>
        <w:ind w:left="4320" w:hanging="180"/>
      </w:pPr>
    </w:lvl>
    <w:lvl w:ilvl="6" w:tplc="C428AD88" w:tentative="1">
      <w:start w:val="1"/>
      <w:numFmt w:val="decimal"/>
      <w:lvlText w:val="%7."/>
      <w:lvlJc w:val="left"/>
      <w:pPr>
        <w:ind w:left="5040" w:hanging="360"/>
      </w:pPr>
    </w:lvl>
    <w:lvl w:ilvl="7" w:tplc="EE0E53F2" w:tentative="1">
      <w:start w:val="1"/>
      <w:numFmt w:val="lowerLetter"/>
      <w:lvlText w:val="%8."/>
      <w:lvlJc w:val="left"/>
      <w:pPr>
        <w:ind w:left="5760" w:hanging="360"/>
      </w:pPr>
    </w:lvl>
    <w:lvl w:ilvl="8" w:tplc="C03667C0"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FFFFFFFF">
      <w:start w:val="1"/>
      <w:numFmt w:val="decimal"/>
      <w:lvlText w:val="5.%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3390CD8"/>
    <w:multiLevelType w:val="multilevel"/>
    <w:tmpl w:val="889082D0"/>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color w:val="0D0D0D"/>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DC3C6E"/>
    <w:multiLevelType w:val="multilevel"/>
    <w:tmpl w:val="4B4C13C4"/>
    <w:lvl w:ilvl="0">
      <w:start w:val="1"/>
      <w:numFmt w:val="decimal"/>
      <w:lvlText w:val="%1."/>
      <w:lvlJc w:val="left"/>
      <w:pPr>
        <w:ind w:left="36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124E61"/>
    <w:multiLevelType w:val="hybridMultilevel"/>
    <w:tmpl w:val="38AC7430"/>
    <w:lvl w:ilvl="0" w:tplc="FFFFFFFF">
      <w:start w:val="1"/>
      <w:numFmt w:val="decimal"/>
      <w:lvlText w:val="7.%1."/>
      <w:lvlJc w:val="left"/>
      <w:pPr>
        <w:ind w:left="288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572F1C"/>
    <w:multiLevelType w:val="hybridMultilevel"/>
    <w:tmpl w:val="024C6136"/>
    <w:lvl w:ilvl="0" w:tplc="FFFFFFFF">
      <w:start w:val="1"/>
      <w:numFmt w:val="decimal"/>
      <w:lvlText w:val="4.%1."/>
      <w:lvlJc w:val="left"/>
      <w:pPr>
        <w:ind w:left="1440" w:hanging="360"/>
      </w:pPr>
      <w:rPr>
        <w:rFonts w:hint="default"/>
        <w:color w:val="0D0D0D"/>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7101A6C"/>
    <w:multiLevelType w:val="hybridMultilevel"/>
    <w:tmpl w:val="CE6C982A"/>
    <w:lvl w:ilvl="0" w:tplc="FFFFFFFF">
      <w:start w:val="1"/>
      <w:numFmt w:val="upperRoman"/>
      <w:lvlText w:val="%1."/>
      <w:lvlJc w:val="left"/>
      <w:pPr>
        <w:ind w:left="720" w:hanging="720"/>
      </w:pPr>
      <w:rPr>
        <w:rFonts w:hint="default"/>
        <w:lang w:val="lv-LV"/>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9A06A6A"/>
    <w:multiLevelType w:val="hybridMultilevel"/>
    <w:tmpl w:val="868C2BAE"/>
    <w:lvl w:ilvl="0" w:tplc="FFFFFFFF">
      <w:start w:val="1"/>
      <w:numFmt w:val="decimal"/>
      <w:lvlText w:val="8.%1."/>
      <w:lvlJc w:val="left"/>
      <w:pPr>
        <w:ind w:left="151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0B5139"/>
    <w:multiLevelType w:val="hybridMultilevel"/>
    <w:tmpl w:val="ECBA4B7A"/>
    <w:lvl w:ilvl="0" w:tplc="D382C0B6">
      <w:start w:val="1"/>
      <w:numFmt w:val="decimal"/>
      <w:lvlText w:val="%1."/>
      <w:lvlJc w:val="left"/>
      <w:pPr>
        <w:ind w:left="720" w:hanging="360"/>
      </w:pPr>
      <w:rPr>
        <w:rFonts w:cstheme="minorBidi" w:hint="default"/>
      </w:rPr>
    </w:lvl>
    <w:lvl w:ilvl="1" w:tplc="A1DC0564" w:tentative="1">
      <w:start w:val="1"/>
      <w:numFmt w:val="lowerLetter"/>
      <w:lvlText w:val="%2."/>
      <w:lvlJc w:val="left"/>
      <w:pPr>
        <w:ind w:left="1440" w:hanging="360"/>
      </w:pPr>
    </w:lvl>
    <w:lvl w:ilvl="2" w:tplc="20A60290" w:tentative="1">
      <w:start w:val="1"/>
      <w:numFmt w:val="lowerRoman"/>
      <w:lvlText w:val="%3."/>
      <w:lvlJc w:val="right"/>
      <w:pPr>
        <w:ind w:left="2160" w:hanging="180"/>
      </w:pPr>
    </w:lvl>
    <w:lvl w:ilvl="3" w:tplc="A52E727A" w:tentative="1">
      <w:start w:val="1"/>
      <w:numFmt w:val="decimal"/>
      <w:lvlText w:val="%4."/>
      <w:lvlJc w:val="left"/>
      <w:pPr>
        <w:ind w:left="2880" w:hanging="360"/>
      </w:pPr>
    </w:lvl>
    <w:lvl w:ilvl="4" w:tplc="16C2719A" w:tentative="1">
      <w:start w:val="1"/>
      <w:numFmt w:val="lowerLetter"/>
      <w:lvlText w:val="%5."/>
      <w:lvlJc w:val="left"/>
      <w:pPr>
        <w:ind w:left="3600" w:hanging="360"/>
      </w:pPr>
    </w:lvl>
    <w:lvl w:ilvl="5" w:tplc="7EB0ABCE" w:tentative="1">
      <w:start w:val="1"/>
      <w:numFmt w:val="lowerRoman"/>
      <w:lvlText w:val="%6."/>
      <w:lvlJc w:val="right"/>
      <w:pPr>
        <w:ind w:left="4320" w:hanging="180"/>
      </w:pPr>
    </w:lvl>
    <w:lvl w:ilvl="6" w:tplc="B0124E42" w:tentative="1">
      <w:start w:val="1"/>
      <w:numFmt w:val="decimal"/>
      <w:lvlText w:val="%7."/>
      <w:lvlJc w:val="left"/>
      <w:pPr>
        <w:ind w:left="5040" w:hanging="360"/>
      </w:pPr>
    </w:lvl>
    <w:lvl w:ilvl="7" w:tplc="B362422E" w:tentative="1">
      <w:start w:val="1"/>
      <w:numFmt w:val="lowerLetter"/>
      <w:lvlText w:val="%8."/>
      <w:lvlJc w:val="left"/>
      <w:pPr>
        <w:ind w:left="5760" w:hanging="360"/>
      </w:pPr>
    </w:lvl>
    <w:lvl w:ilvl="8" w:tplc="73F625DA" w:tentative="1">
      <w:start w:val="1"/>
      <w:numFmt w:val="lowerRoman"/>
      <w:lvlText w:val="%9."/>
      <w:lvlJc w:val="right"/>
      <w:pPr>
        <w:ind w:left="6480" w:hanging="180"/>
      </w:pPr>
    </w:lvl>
  </w:abstractNum>
  <w:num w:numId="1" w16cid:durableId="1080567416">
    <w:abstractNumId w:val="9"/>
  </w:num>
  <w:num w:numId="2" w16cid:durableId="1964530278">
    <w:abstractNumId w:val="1"/>
  </w:num>
  <w:num w:numId="3" w16cid:durableId="1884442053">
    <w:abstractNumId w:val="0"/>
  </w:num>
  <w:num w:numId="4" w16cid:durableId="1274290402">
    <w:abstractNumId w:val="12"/>
  </w:num>
  <w:num w:numId="5" w16cid:durableId="2103719326">
    <w:abstractNumId w:val="5"/>
  </w:num>
  <w:num w:numId="6" w16cid:durableId="891772648">
    <w:abstractNumId w:val="10"/>
  </w:num>
  <w:num w:numId="7" w16cid:durableId="576402707">
    <w:abstractNumId w:val="3"/>
  </w:num>
  <w:num w:numId="8" w16cid:durableId="1798572459">
    <w:abstractNumId w:val="8"/>
  </w:num>
  <w:num w:numId="9" w16cid:durableId="580676084">
    <w:abstractNumId w:val="7"/>
  </w:num>
  <w:num w:numId="10" w16cid:durableId="1886524768">
    <w:abstractNumId w:val="2"/>
  </w:num>
  <w:num w:numId="11" w16cid:durableId="1076367041">
    <w:abstractNumId w:val="4"/>
  </w:num>
  <w:num w:numId="12" w16cid:durableId="604116461">
    <w:abstractNumId w:val="6"/>
  </w:num>
  <w:num w:numId="13" w16cid:durableId="1232346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6B37"/>
    <w:rsid w:val="00070E3F"/>
    <w:rsid w:val="000761B5"/>
    <w:rsid w:val="000D74C2"/>
    <w:rsid w:val="00195A73"/>
    <w:rsid w:val="0021016D"/>
    <w:rsid w:val="0025391B"/>
    <w:rsid w:val="00297558"/>
    <w:rsid w:val="00310BC7"/>
    <w:rsid w:val="00351D48"/>
    <w:rsid w:val="003F7DB3"/>
    <w:rsid w:val="00492BDF"/>
    <w:rsid w:val="004C33B2"/>
    <w:rsid w:val="004D516C"/>
    <w:rsid w:val="0053073B"/>
    <w:rsid w:val="00543508"/>
    <w:rsid w:val="00564A42"/>
    <w:rsid w:val="00564CA6"/>
    <w:rsid w:val="005C7FA1"/>
    <w:rsid w:val="00617AAC"/>
    <w:rsid w:val="00693F05"/>
    <w:rsid w:val="006D3451"/>
    <w:rsid w:val="0074092B"/>
    <w:rsid w:val="007B4DDB"/>
    <w:rsid w:val="007C62D5"/>
    <w:rsid w:val="008257F8"/>
    <w:rsid w:val="009139A1"/>
    <w:rsid w:val="0092318C"/>
    <w:rsid w:val="00996740"/>
    <w:rsid w:val="009E353D"/>
    <w:rsid w:val="00A52B04"/>
    <w:rsid w:val="00B36CD4"/>
    <w:rsid w:val="00BB16A4"/>
    <w:rsid w:val="00C9477C"/>
    <w:rsid w:val="00D86969"/>
    <w:rsid w:val="00DD67D5"/>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14:docId w14:val="073E6DE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rsid w:val="000761B5"/>
    <w:rPr>
      <w:color w:val="004186"/>
      <w:u w:val="single"/>
    </w:rPr>
  </w:style>
  <w:style w:type="paragraph" w:styleId="NormalWeb">
    <w:name w:val="Normal (Web)"/>
    <w:basedOn w:val="Normal"/>
    <w:rsid w:val="000761B5"/>
    <w:pPr>
      <w:spacing w:before="100" w:beforeAutospacing="1" w:after="100" w:afterAutospacing="1"/>
    </w:pPr>
    <w:rPr>
      <w:rFonts w:ascii="Times New Roman" w:eastAsia="Times New Roman" w:hAnsi="Times New Roman" w:cs="Times New Roman"/>
      <w:color w:val="000000"/>
      <w:sz w:val="20"/>
      <w:szCs w:val="20"/>
    </w:rPr>
  </w:style>
  <w:style w:type="paragraph" w:styleId="Subtitle">
    <w:name w:val="Subtitle"/>
    <w:basedOn w:val="Normal"/>
    <w:link w:val="SubtitleChar"/>
    <w:qFormat/>
    <w:rsid w:val="000761B5"/>
    <w:pPr>
      <w:jc w:val="center"/>
    </w:pPr>
    <w:rPr>
      <w:rFonts w:ascii="Times New Roman" w:eastAsia="Times New Roman" w:hAnsi="Times New Roman" w:cs="Times New Roman"/>
      <w:i/>
      <w:sz w:val="28"/>
      <w:szCs w:val="20"/>
      <w:lang w:eastAsia="lv-LV"/>
    </w:rPr>
  </w:style>
  <w:style w:type="character" w:customStyle="1" w:styleId="SubtitleChar">
    <w:name w:val="Subtitle Char"/>
    <w:basedOn w:val="DefaultParagraphFont"/>
    <w:link w:val="Subtitle"/>
    <w:rsid w:val="000761B5"/>
    <w:rPr>
      <w:rFonts w:ascii="Times New Roman" w:eastAsia="Times New Roman" w:hAnsi="Times New Roman" w:cs="Times New Roman"/>
      <w:i/>
      <w:sz w:val="28"/>
      <w:szCs w:val="20"/>
      <w:lang w:eastAsia="lv-LV"/>
    </w:rPr>
  </w:style>
  <w:style w:type="character" w:styleId="Strong">
    <w:name w:val="Strong"/>
    <w:qFormat/>
    <w:rsid w:val="000761B5"/>
    <w:rPr>
      <w:b/>
      <w:bCs/>
    </w:rPr>
  </w:style>
  <w:style w:type="paragraph" w:styleId="CommentText">
    <w:name w:val="annotation text"/>
    <w:basedOn w:val="Normal"/>
    <w:link w:val="CommentTextChar"/>
    <w:rsid w:val="000761B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761B5"/>
    <w:rPr>
      <w:rFonts w:ascii="Times New Roman" w:eastAsia="Times New Roman" w:hAnsi="Times New Roman" w:cs="Times New Roman"/>
      <w:sz w:val="20"/>
      <w:szCs w:val="20"/>
    </w:rPr>
  </w:style>
  <w:style w:type="paragraph" w:customStyle="1" w:styleId="Normal1">
    <w:name w:val="Normal1"/>
    <w:rsid w:val="000761B5"/>
    <w:rPr>
      <w:rFonts w:ascii="Times New Roman" w:eastAsia="Times New Roman" w:hAnsi="Times New Roman" w:cs="Times New Roman"/>
      <w:color w:val="00000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ialais.dienests@adazunovads.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atvija.gov.lv" TargetMode="External"/><Relationship Id="rId4" Type="http://schemas.openxmlformats.org/officeDocument/2006/relationships/webSettings" Target="webSettings.xml"/><Relationship Id="rId9" Type="http://schemas.openxmlformats.org/officeDocument/2006/relationships/hyperlink" Target="mailto:socialais.dienests@ad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14563</Words>
  <Characters>8302</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2024-07-05T09:59:00Z</dcterms:created>
  <dcterms:modified xsi:type="dcterms:W3CDTF">2024-07-05T09:59:00Z</dcterms:modified>
</cp:coreProperties>
</file>