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76182" w14:textId="77777777" w:rsidR="00F0482F" w:rsidRPr="000C70A7" w:rsidRDefault="00F0482F" w:rsidP="00F0482F">
      <w:pPr>
        <w:pStyle w:val="Default"/>
        <w:jc w:val="center"/>
        <w:rPr>
          <w:b/>
          <w:caps/>
          <w:sz w:val="28"/>
          <w:szCs w:val="28"/>
        </w:rPr>
      </w:pPr>
      <w:bookmarkStart w:id="0" w:name="_Hlk73644076"/>
      <w:r w:rsidRPr="000C70A7">
        <w:rPr>
          <w:b/>
          <w:caps/>
          <w:sz w:val="28"/>
          <w:szCs w:val="28"/>
        </w:rPr>
        <w:t xml:space="preserve">Ādažu novada </w:t>
      </w:r>
    </w:p>
    <w:p w14:paraId="2E848A80" w14:textId="77777777" w:rsidR="00F0482F" w:rsidRPr="000C70A7" w:rsidRDefault="00F0482F" w:rsidP="00F0482F">
      <w:pPr>
        <w:pStyle w:val="Default"/>
        <w:jc w:val="center"/>
        <w:rPr>
          <w:color w:val="auto"/>
          <w:sz w:val="28"/>
          <w:szCs w:val="28"/>
        </w:rPr>
      </w:pPr>
      <w:r w:rsidRPr="000C70A7">
        <w:rPr>
          <w:b/>
          <w:caps/>
          <w:sz w:val="28"/>
          <w:szCs w:val="28"/>
        </w:rPr>
        <w:t xml:space="preserve">Bērnu uzņemšanas pašvaldības pirmsskolas izglītības iestādēs komisijas sēdes </w:t>
      </w:r>
      <w:r w:rsidRPr="000C70A7">
        <w:rPr>
          <w:b/>
          <w:bCs/>
          <w:color w:val="auto"/>
          <w:sz w:val="28"/>
          <w:szCs w:val="28"/>
        </w:rPr>
        <w:t>PROTOKOLS</w:t>
      </w:r>
    </w:p>
    <w:p w14:paraId="2DC214E9" w14:textId="77777777" w:rsidR="00F0482F" w:rsidRPr="000C70A7" w:rsidRDefault="00F0482F" w:rsidP="00F0482F">
      <w:pPr>
        <w:pStyle w:val="Default"/>
        <w:jc w:val="center"/>
        <w:rPr>
          <w:color w:val="auto"/>
        </w:rPr>
      </w:pPr>
      <w:r>
        <w:rPr>
          <w:color w:val="auto"/>
        </w:rPr>
        <w:t xml:space="preserve">Ādažos, </w:t>
      </w:r>
      <w:r w:rsidRPr="000C70A7">
        <w:rPr>
          <w:color w:val="auto"/>
        </w:rPr>
        <w:t>Ādažu novadā</w:t>
      </w:r>
    </w:p>
    <w:p w14:paraId="09A90245" w14:textId="77777777" w:rsidR="00F0482F" w:rsidRPr="000C70A7" w:rsidRDefault="00F0482F" w:rsidP="00F0482F">
      <w:pPr>
        <w:pStyle w:val="Default"/>
        <w:rPr>
          <w:color w:val="auto"/>
        </w:rPr>
      </w:pPr>
    </w:p>
    <w:p w14:paraId="33C8B974" w14:textId="6D14057C" w:rsidR="00F0482F" w:rsidRPr="000C70A7" w:rsidRDefault="00F0482F" w:rsidP="00F0482F">
      <w:pPr>
        <w:pStyle w:val="Default"/>
        <w:rPr>
          <w:b/>
          <w:bCs/>
          <w:color w:val="auto"/>
        </w:rPr>
      </w:pPr>
      <w:r w:rsidRPr="000C70A7">
        <w:t xml:space="preserve">2021. gada </w:t>
      </w:r>
      <w:r w:rsidR="00044EBC">
        <w:t>15</w:t>
      </w:r>
      <w:r w:rsidR="009F2F4C">
        <w:t xml:space="preserve">. </w:t>
      </w:r>
      <w:r w:rsidR="00935850">
        <w:t>decembrī</w:t>
      </w:r>
      <w:r w:rsidRPr="000C70A7">
        <w:rPr>
          <w:color w:val="auto"/>
        </w:rPr>
        <w:t xml:space="preserve">           </w:t>
      </w:r>
      <w:r w:rsidRPr="000C70A7">
        <w:rPr>
          <w:color w:val="auto"/>
        </w:rPr>
        <w:tab/>
      </w:r>
      <w:r w:rsidRPr="000C70A7">
        <w:rPr>
          <w:color w:val="auto"/>
        </w:rPr>
        <w:tab/>
        <w:t xml:space="preserve">         </w:t>
      </w:r>
      <w:r w:rsidRPr="000C70A7">
        <w:rPr>
          <w:color w:val="auto"/>
        </w:rPr>
        <w:tab/>
      </w:r>
      <w:r w:rsidRPr="000C70A7">
        <w:rPr>
          <w:color w:val="auto"/>
        </w:rPr>
        <w:tab/>
      </w:r>
      <w:r w:rsidRPr="000C70A7">
        <w:rPr>
          <w:color w:val="auto"/>
        </w:rPr>
        <w:tab/>
      </w:r>
      <w:r w:rsidRPr="000C70A7">
        <w:rPr>
          <w:color w:val="auto"/>
        </w:rPr>
        <w:tab/>
      </w:r>
      <w:r w:rsidRPr="000C70A7">
        <w:rPr>
          <w:color w:val="auto"/>
        </w:rPr>
        <w:tab/>
      </w:r>
      <w:r w:rsidRPr="000C70A7">
        <w:rPr>
          <w:b/>
          <w:bCs/>
          <w:color w:val="auto"/>
        </w:rPr>
        <w:t>Nr.</w:t>
      </w:r>
      <w:r w:rsidR="00875870">
        <w:rPr>
          <w:b/>
          <w:bCs/>
          <w:color w:val="auto"/>
        </w:rPr>
        <w:t xml:space="preserve"> </w:t>
      </w:r>
      <w:r w:rsidR="00044EBC">
        <w:rPr>
          <w:b/>
        </w:rPr>
        <w:t>20</w:t>
      </w:r>
    </w:p>
    <w:p w14:paraId="367F6D4F" w14:textId="77777777" w:rsidR="00F0482F" w:rsidRPr="000C70A7" w:rsidRDefault="00F0482F" w:rsidP="00F0482F">
      <w:pPr>
        <w:pStyle w:val="Default"/>
        <w:rPr>
          <w:color w:val="auto"/>
        </w:rPr>
      </w:pPr>
    </w:p>
    <w:p w14:paraId="51914531" w14:textId="77777777" w:rsidR="00F0482F" w:rsidRPr="000C70A7" w:rsidRDefault="00F0482F" w:rsidP="00F0482F">
      <w:pPr>
        <w:pStyle w:val="Default"/>
        <w:spacing w:after="120"/>
        <w:rPr>
          <w:color w:val="auto"/>
        </w:rPr>
      </w:pPr>
      <w:r w:rsidRPr="000C70A7">
        <w:rPr>
          <w:color w:val="auto"/>
        </w:rPr>
        <w:t xml:space="preserve">Sēde sasaukta Ādažu novada domes 2021. gada 23. marta lēmumā Nr. 50 “Par Bērnu uzņemšanas pašvaldības pirmsskolas izglītības iestādes komisiju” un Ādažu novada domes 2021. gada 23. marta nolikumā Nr. 2 “Bērnu uzņemšanas pašvaldības pirmsskolas izglītības iestādes komisijas nolikums” noteiktajā kārtībā. </w:t>
      </w:r>
    </w:p>
    <w:p w14:paraId="4D184C4E" w14:textId="02169C89" w:rsidR="00F0482F" w:rsidRPr="000C70A7" w:rsidRDefault="00F0482F" w:rsidP="00F0482F">
      <w:pPr>
        <w:pStyle w:val="Default"/>
        <w:spacing w:after="120"/>
        <w:rPr>
          <w:color w:val="auto"/>
        </w:rPr>
      </w:pPr>
      <w:r w:rsidRPr="000C70A7">
        <w:rPr>
          <w:color w:val="auto"/>
        </w:rPr>
        <w:t xml:space="preserve">Sēdi vada: </w:t>
      </w:r>
      <w:r w:rsidR="009F2F4C" w:rsidRPr="000C70A7">
        <w:rPr>
          <w:color w:val="auto"/>
        </w:rPr>
        <w:t>Kancelejas vadītāja JEVGĒNIJA SVIRIDENKOVA.</w:t>
      </w:r>
    </w:p>
    <w:p w14:paraId="38342E91" w14:textId="77777777" w:rsidR="00F0482F" w:rsidRPr="000C70A7" w:rsidRDefault="00F0482F" w:rsidP="00875870">
      <w:pPr>
        <w:pStyle w:val="Default"/>
        <w:spacing w:after="120"/>
        <w:rPr>
          <w:color w:val="auto"/>
        </w:rPr>
      </w:pPr>
      <w:r w:rsidRPr="000C70A7">
        <w:rPr>
          <w:color w:val="auto"/>
        </w:rPr>
        <w:t>Sēdē piedalās:</w:t>
      </w:r>
    </w:p>
    <w:p w14:paraId="44EB4F89" w14:textId="75E02ECA" w:rsidR="00F0482F" w:rsidRPr="000C70A7" w:rsidRDefault="00F0482F" w:rsidP="00875870">
      <w:pPr>
        <w:pStyle w:val="Default"/>
        <w:spacing w:after="120"/>
      </w:pPr>
      <w:r w:rsidRPr="000C70A7">
        <w:rPr>
          <w:color w:val="auto"/>
          <w:u w:val="single"/>
        </w:rPr>
        <w:t>komisijas locekļi</w:t>
      </w:r>
      <w:r w:rsidRPr="000C70A7">
        <w:rPr>
          <w:color w:val="auto"/>
        </w:rPr>
        <w:t>: Ādažu vidusskolas direktors ČESLAVS BATŅA</w:t>
      </w:r>
      <w:r>
        <w:rPr>
          <w:color w:val="auto"/>
        </w:rPr>
        <w:t xml:space="preserve">, </w:t>
      </w:r>
      <w:r w:rsidRPr="000C70A7">
        <w:rPr>
          <w:color w:val="auto"/>
        </w:rPr>
        <w:t>domes izglītības darba un jaunatnes lietu speciāliste INĀRA BRIEDE</w:t>
      </w:r>
      <w:r w:rsidR="004A7EC8">
        <w:rPr>
          <w:color w:val="auto"/>
        </w:rPr>
        <w:t xml:space="preserve">, </w:t>
      </w:r>
      <w:r w:rsidR="009F2F4C" w:rsidRPr="000C70A7">
        <w:rPr>
          <w:color w:val="auto"/>
        </w:rPr>
        <w:t xml:space="preserve">domes Dzimtsarakstu nodaļas vadītāja NATAĻJA KRASNOVA, </w:t>
      </w:r>
      <w:r w:rsidRPr="000C70A7">
        <w:t>Ādažu pirmsskolas izglītības iestādes “Strautiņš” padomes priekšsēdētājs</w:t>
      </w:r>
      <w:r w:rsidRPr="000C70A7">
        <w:rPr>
          <w:color w:val="auto"/>
        </w:rPr>
        <w:t xml:space="preserve"> NAURIS RUBENS, </w:t>
      </w:r>
      <w:r w:rsidRPr="000C70A7">
        <w:t xml:space="preserve">novada iedzīvotāja ZANE STAŠULE, </w:t>
      </w:r>
      <w:proofErr w:type="spellStart"/>
      <w:r w:rsidRPr="000C70A7">
        <w:t>Kadagas</w:t>
      </w:r>
      <w:proofErr w:type="spellEnd"/>
      <w:r w:rsidRPr="000C70A7">
        <w:t xml:space="preserve"> pirmsskolas izglītības iestādes padomes locekle BAIBA VĪTOLIŅA.</w:t>
      </w:r>
    </w:p>
    <w:p w14:paraId="125712F7" w14:textId="3FA566C4" w:rsidR="00F0482F" w:rsidRPr="000C70A7" w:rsidRDefault="00F0482F" w:rsidP="00875870">
      <w:pPr>
        <w:pStyle w:val="Default"/>
        <w:spacing w:after="120"/>
        <w:rPr>
          <w:color w:val="auto"/>
        </w:rPr>
      </w:pPr>
      <w:r w:rsidRPr="000C70A7">
        <w:rPr>
          <w:color w:val="auto"/>
          <w:u w:val="single"/>
        </w:rPr>
        <w:t>citi</w:t>
      </w:r>
      <w:r w:rsidRPr="000C70A7">
        <w:rPr>
          <w:color w:val="auto"/>
        </w:rPr>
        <w:t xml:space="preserve">: Ādažu pirmsskolas izglītības iestādes “Strautiņš” vadītāja </w:t>
      </w:r>
      <w:r w:rsidR="009F2F4C">
        <w:rPr>
          <w:color w:val="auto"/>
        </w:rPr>
        <w:t>SANDRA BREIDAKA</w:t>
      </w:r>
      <w:r w:rsidR="00326827" w:rsidRPr="00B67FC1">
        <w:t>.</w:t>
      </w:r>
    </w:p>
    <w:p w14:paraId="317F3931" w14:textId="77777777" w:rsidR="00F0482F" w:rsidRPr="000C70A7" w:rsidRDefault="00F0482F" w:rsidP="00875870">
      <w:pPr>
        <w:pStyle w:val="Default"/>
        <w:spacing w:after="120"/>
        <w:rPr>
          <w:color w:val="auto"/>
        </w:rPr>
      </w:pPr>
      <w:r w:rsidRPr="000C70A7">
        <w:rPr>
          <w:color w:val="auto"/>
        </w:rPr>
        <w:t>Sēdi protokolē: domes Kancelejas lietvedības sekretāre MĀRĪTE BIZIKA</w:t>
      </w:r>
      <w:r w:rsidRPr="000C70A7">
        <w:rPr>
          <w:caps/>
          <w:color w:val="auto"/>
        </w:rPr>
        <w:t>.</w:t>
      </w:r>
      <w:r w:rsidRPr="000C70A7">
        <w:rPr>
          <w:color w:val="auto"/>
        </w:rPr>
        <w:t xml:space="preserve"> </w:t>
      </w:r>
    </w:p>
    <w:p w14:paraId="78C1CDC3" w14:textId="77777777" w:rsidR="00F0482F" w:rsidRPr="000C70A7" w:rsidRDefault="00F0482F" w:rsidP="00F0482F">
      <w:pPr>
        <w:spacing w:after="120"/>
        <w:rPr>
          <w:szCs w:val="24"/>
        </w:rPr>
      </w:pPr>
      <w:r w:rsidRPr="000C70A7">
        <w:rPr>
          <w:i/>
          <w:iCs/>
          <w:szCs w:val="24"/>
        </w:rPr>
        <w:t>Ņemot vērā esošo epidemioloģisko situāciju un iespējamos epidemioloģiskos riskus, lai mazinātu Covid-19 infekcijas izplatīšanos un pamatojoties Covid-19 infekcijas izplatības pārvaldības likumu, sēde  notiek attālināti, izmantojot elektroniskos saziņas līdzekļus videokonferences (attēlā un skaņas) režīmā</w:t>
      </w:r>
      <w:r w:rsidRPr="000C70A7">
        <w:rPr>
          <w:szCs w:val="24"/>
        </w:rPr>
        <w:t>.</w:t>
      </w:r>
    </w:p>
    <w:p w14:paraId="3DFF9E30" w14:textId="5F8061D1" w:rsidR="00F0482F" w:rsidRPr="000C70A7" w:rsidRDefault="00F0482F" w:rsidP="00F0482F">
      <w:pPr>
        <w:pStyle w:val="Default"/>
        <w:spacing w:after="120"/>
        <w:rPr>
          <w:iCs/>
          <w:color w:val="auto"/>
        </w:rPr>
      </w:pPr>
      <w:r w:rsidRPr="000C70A7">
        <w:rPr>
          <w:iCs/>
        </w:rPr>
        <w:t>Sēdi atklāj plkst. 1</w:t>
      </w:r>
      <w:r w:rsidR="00044EBC">
        <w:rPr>
          <w:iCs/>
        </w:rPr>
        <w:t>4</w:t>
      </w:r>
      <w:r w:rsidRPr="000C70A7">
        <w:rPr>
          <w:iCs/>
        </w:rPr>
        <w:t>.</w:t>
      </w:r>
      <w:r w:rsidR="00044EBC">
        <w:rPr>
          <w:iCs/>
        </w:rPr>
        <w:t>0</w:t>
      </w:r>
      <w:r w:rsidRPr="000C70A7">
        <w:rPr>
          <w:iCs/>
        </w:rPr>
        <w:t>0</w:t>
      </w:r>
      <w:r>
        <w:rPr>
          <w:iCs/>
        </w:rPr>
        <w:t>.</w:t>
      </w:r>
    </w:p>
    <w:p w14:paraId="12646418" w14:textId="77777777" w:rsidR="00F0482F" w:rsidRPr="000C70A7" w:rsidRDefault="00F0482F" w:rsidP="00F0482F">
      <w:pPr>
        <w:pStyle w:val="Default"/>
        <w:spacing w:after="120"/>
        <w:jc w:val="center"/>
        <w:rPr>
          <w:b/>
          <w:iCs/>
          <w:caps/>
          <w:color w:val="auto"/>
        </w:rPr>
      </w:pPr>
      <w:r w:rsidRPr="000C70A7">
        <w:rPr>
          <w:b/>
          <w:iCs/>
          <w:caps/>
          <w:color w:val="auto"/>
        </w:rPr>
        <w:t>Darba kārtībā:</w:t>
      </w:r>
    </w:p>
    <w:p w14:paraId="3060993A" w14:textId="77777777" w:rsidR="00F0482F" w:rsidRPr="000C70A7" w:rsidRDefault="00F0482F" w:rsidP="00F0482F">
      <w:pPr>
        <w:numPr>
          <w:ilvl w:val="0"/>
          <w:numId w:val="1"/>
        </w:numPr>
        <w:spacing w:after="60"/>
        <w:jc w:val="left"/>
        <w:rPr>
          <w:color w:val="212121"/>
          <w:szCs w:val="24"/>
          <w:lang w:eastAsia="lv-LV"/>
        </w:rPr>
      </w:pPr>
      <w:r w:rsidRPr="000C70A7">
        <w:rPr>
          <w:color w:val="000000"/>
          <w:szCs w:val="24"/>
        </w:rPr>
        <w:t>Lēmuma par attiecīgā vecuma grupās uzņemamo bērnu skaitu un dzimšanas datumiem pieņemšana</w:t>
      </w:r>
      <w:r>
        <w:rPr>
          <w:color w:val="000000"/>
          <w:szCs w:val="24"/>
        </w:rPr>
        <w:t>:</w:t>
      </w:r>
    </w:p>
    <w:p w14:paraId="2AB312F7" w14:textId="6FAF3CE4" w:rsidR="0070592D" w:rsidRPr="007A128A" w:rsidRDefault="00B67FC1" w:rsidP="00B67FC1">
      <w:pPr>
        <w:pStyle w:val="Sarakstarindkopa"/>
        <w:numPr>
          <w:ilvl w:val="1"/>
          <w:numId w:val="2"/>
        </w:numPr>
        <w:spacing w:after="60"/>
        <w:ind w:left="1134" w:hanging="425"/>
        <w:jc w:val="left"/>
        <w:rPr>
          <w:color w:val="212121"/>
          <w:szCs w:val="24"/>
          <w:lang w:eastAsia="lv-LV"/>
        </w:rPr>
      </w:pPr>
      <w:r>
        <w:rPr>
          <w:color w:val="000000"/>
          <w:szCs w:val="24"/>
        </w:rPr>
        <w:t xml:space="preserve"> </w:t>
      </w:r>
      <w:r w:rsidR="00044EBC">
        <w:rPr>
          <w:color w:val="000000"/>
          <w:szCs w:val="24"/>
        </w:rPr>
        <w:t>Ādažu vidusskolas pirmsskola;</w:t>
      </w:r>
    </w:p>
    <w:p w14:paraId="17B0C64E" w14:textId="2E5CC120" w:rsidR="00F0482F" w:rsidRPr="007A128A" w:rsidRDefault="00B67FC1" w:rsidP="00B67FC1">
      <w:pPr>
        <w:pStyle w:val="Sarakstarindkopa"/>
        <w:numPr>
          <w:ilvl w:val="1"/>
          <w:numId w:val="2"/>
        </w:numPr>
        <w:spacing w:after="60"/>
        <w:ind w:left="1134" w:hanging="425"/>
        <w:jc w:val="left"/>
        <w:rPr>
          <w:color w:val="212121"/>
          <w:szCs w:val="24"/>
          <w:lang w:eastAsia="lv-LV"/>
        </w:rPr>
      </w:pPr>
      <w:r>
        <w:rPr>
          <w:color w:val="000000"/>
          <w:szCs w:val="24"/>
        </w:rPr>
        <w:t xml:space="preserve"> </w:t>
      </w:r>
      <w:r w:rsidR="00044EBC">
        <w:rPr>
          <w:color w:val="000000"/>
          <w:szCs w:val="24"/>
        </w:rPr>
        <w:t>ĀPII “Strautiņš”.</w:t>
      </w:r>
    </w:p>
    <w:p w14:paraId="634AAD25" w14:textId="77777777" w:rsidR="00F0482F" w:rsidRDefault="00F0482F" w:rsidP="00F0482F">
      <w:pPr>
        <w:jc w:val="center"/>
        <w:rPr>
          <w:b/>
          <w:szCs w:val="24"/>
        </w:rPr>
      </w:pPr>
      <w:bookmarkStart w:id="1" w:name="_Hlk73644367"/>
      <w:bookmarkStart w:id="2" w:name="_Hlk73644395"/>
      <w:bookmarkEnd w:id="0"/>
    </w:p>
    <w:bookmarkEnd w:id="1"/>
    <w:bookmarkEnd w:id="2"/>
    <w:p w14:paraId="42E13E81" w14:textId="77777777" w:rsidR="00F0482F" w:rsidRDefault="00F0482F" w:rsidP="00F0482F">
      <w:pPr>
        <w:pBdr>
          <w:bottom w:val="single" w:sz="4" w:space="1" w:color="auto"/>
        </w:pBdr>
        <w:jc w:val="center"/>
        <w:rPr>
          <w:b/>
          <w:szCs w:val="24"/>
        </w:rPr>
      </w:pPr>
      <w:r>
        <w:rPr>
          <w:b/>
          <w:szCs w:val="24"/>
        </w:rPr>
        <w:t>1</w:t>
      </w:r>
      <w:r w:rsidRPr="000C70A7">
        <w:rPr>
          <w:b/>
          <w:szCs w:val="24"/>
        </w:rPr>
        <w:t>.§</w:t>
      </w:r>
    </w:p>
    <w:p w14:paraId="5627C170" w14:textId="77777777" w:rsidR="00F0482F" w:rsidRPr="00795937" w:rsidRDefault="00F0482F" w:rsidP="00F0482F">
      <w:pPr>
        <w:pBdr>
          <w:bottom w:val="single" w:sz="4" w:space="1" w:color="auto"/>
        </w:pBdr>
        <w:jc w:val="center"/>
        <w:rPr>
          <w:b/>
          <w:bCs/>
          <w:szCs w:val="24"/>
        </w:rPr>
      </w:pPr>
      <w:r w:rsidRPr="00EC26CC">
        <w:rPr>
          <w:b/>
          <w:bCs/>
          <w:color w:val="000000"/>
          <w:szCs w:val="24"/>
        </w:rPr>
        <w:t>Lēmuma par attiecīgā vecuma grupās uzņemamo bērnu skaitu un dzimšanas datumiem pieņemšana</w:t>
      </w:r>
      <w:r w:rsidRPr="00795937">
        <w:rPr>
          <w:b/>
          <w:bCs/>
          <w:color w:val="000000"/>
          <w:szCs w:val="24"/>
        </w:rPr>
        <w:t xml:space="preserve"> </w:t>
      </w:r>
    </w:p>
    <w:p w14:paraId="45E4D334" w14:textId="319BFE54" w:rsidR="003166F6" w:rsidRPr="00B67FC1" w:rsidRDefault="00B67FC1" w:rsidP="00B67FC1">
      <w:pPr>
        <w:spacing w:after="120"/>
        <w:jc w:val="center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>1.</w:t>
      </w:r>
      <w:r w:rsidR="00044EBC">
        <w:rPr>
          <w:b/>
          <w:bCs/>
          <w:color w:val="000000"/>
          <w:szCs w:val="24"/>
        </w:rPr>
        <w:t>1</w:t>
      </w:r>
      <w:r>
        <w:rPr>
          <w:b/>
          <w:bCs/>
          <w:color w:val="000000"/>
          <w:szCs w:val="24"/>
        </w:rPr>
        <w:t>.</w:t>
      </w:r>
      <w:r w:rsidRPr="00B67FC1">
        <w:rPr>
          <w:b/>
          <w:bCs/>
          <w:color w:val="000000"/>
          <w:szCs w:val="24"/>
        </w:rPr>
        <w:t xml:space="preserve"> </w:t>
      </w:r>
      <w:r w:rsidR="003166F6" w:rsidRPr="00B67FC1">
        <w:rPr>
          <w:b/>
          <w:bCs/>
          <w:color w:val="000000"/>
          <w:szCs w:val="24"/>
        </w:rPr>
        <w:t>Ādažu vidusskolas pirmsskola</w:t>
      </w:r>
    </w:p>
    <w:p w14:paraId="3E2FD612" w14:textId="511DB654" w:rsidR="002A423A" w:rsidRDefault="00BD68ED" w:rsidP="002A423A">
      <w:pPr>
        <w:spacing w:after="120"/>
        <w:rPr>
          <w:szCs w:val="24"/>
          <w:lang w:eastAsia="lv-LV"/>
        </w:rPr>
      </w:pPr>
      <w:r>
        <w:t>Č. BATŅA</w:t>
      </w:r>
      <w:r w:rsidR="009C155D" w:rsidRPr="009C155D">
        <w:rPr>
          <w:szCs w:val="24"/>
          <w:lang w:eastAsia="lv-LV"/>
        </w:rPr>
        <w:t xml:space="preserve"> </w:t>
      </w:r>
      <w:r w:rsidR="0008602D">
        <w:rPr>
          <w:szCs w:val="24"/>
          <w:lang w:eastAsia="lv-LV"/>
        </w:rPr>
        <w:t>informē</w:t>
      </w:r>
      <w:r w:rsidR="00ED040C">
        <w:rPr>
          <w:szCs w:val="24"/>
          <w:lang w:eastAsia="lv-LV"/>
        </w:rPr>
        <w:t xml:space="preserve">, ka </w:t>
      </w:r>
      <w:r w:rsidR="00322843">
        <w:rPr>
          <w:szCs w:val="24"/>
          <w:lang w:eastAsia="lv-LV"/>
        </w:rPr>
        <w:t xml:space="preserve">rindā </w:t>
      </w:r>
      <w:r w:rsidR="00ED040C">
        <w:rPr>
          <w:szCs w:val="24"/>
          <w:lang w:eastAsia="lv-LV"/>
        </w:rPr>
        <w:t xml:space="preserve">uz iestādi ir 4 (četri) </w:t>
      </w:r>
      <w:r w:rsidR="00322843">
        <w:rPr>
          <w:szCs w:val="24"/>
          <w:lang w:eastAsia="lv-LV"/>
        </w:rPr>
        <w:t>2018.</w:t>
      </w:r>
      <w:r w:rsidR="006D5EB8">
        <w:rPr>
          <w:szCs w:val="24"/>
          <w:lang w:eastAsia="lv-LV"/>
        </w:rPr>
        <w:t xml:space="preserve"> </w:t>
      </w:r>
      <w:r w:rsidR="00322843">
        <w:rPr>
          <w:szCs w:val="24"/>
          <w:lang w:eastAsia="lv-LV"/>
        </w:rPr>
        <w:t>gadā dzimuš</w:t>
      </w:r>
      <w:r w:rsidR="00ED040C">
        <w:rPr>
          <w:szCs w:val="24"/>
          <w:lang w:eastAsia="lv-LV"/>
        </w:rPr>
        <w:t>o</w:t>
      </w:r>
      <w:r w:rsidR="00322843">
        <w:rPr>
          <w:szCs w:val="24"/>
          <w:lang w:eastAsia="lv-LV"/>
        </w:rPr>
        <w:t xml:space="preserve"> bērn</w:t>
      </w:r>
      <w:r w:rsidR="00ED040C">
        <w:rPr>
          <w:szCs w:val="24"/>
          <w:lang w:eastAsia="lv-LV"/>
        </w:rPr>
        <w:t>u pieteikumi</w:t>
      </w:r>
      <w:r w:rsidR="006D5EB8">
        <w:rPr>
          <w:szCs w:val="24"/>
          <w:lang w:eastAsia="lv-LV"/>
        </w:rPr>
        <w:t xml:space="preserve">. </w:t>
      </w:r>
      <w:r w:rsidR="00ED040C">
        <w:rPr>
          <w:szCs w:val="24"/>
          <w:lang w:eastAsia="lv-LV"/>
        </w:rPr>
        <w:t xml:space="preserve">Atgādina, ka iestādē ir 4 (četras) brīvas vietas </w:t>
      </w:r>
      <w:r w:rsidR="006D5EB8">
        <w:rPr>
          <w:szCs w:val="24"/>
          <w:lang w:eastAsia="lv-LV"/>
        </w:rPr>
        <w:t xml:space="preserve">2018.gadā dzimušajiem bērniem un </w:t>
      </w:r>
      <w:r w:rsidR="00ED040C">
        <w:rPr>
          <w:szCs w:val="24"/>
          <w:lang w:eastAsia="lv-LV"/>
        </w:rPr>
        <w:t xml:space="preserve">1 (viena) brīva vieta </w:t>
      </w:r>
      <w:r w:rsidR="006D5EB8">
        <w:rPr>
          <w:szCs w:val="24"/>
          <w:lang w:eastAsia="lv-LV"/>
        </w:rPr>
        <w:t>2016.</w:t>
      </w:r>
      <w:r w:rsidR="00ED040C">
        <w:rPr>
          <w:szCs w:val="24"/>
          <w:lang w:eastAsia="lv-LV"/>
        </w:rPr>
        <w:t>/</w:t>
      </w:r>
      <w:r w:rsidR="006D5EB8">
        <w:rPr>
          <w:szCs w:val="24"/>
          <w:lang w:eastAsia="lv-LV"/>
        </w:rPr>
        <w:t xml:space="preserve">2017. gadā dzimušajam bērnam. </w:t>
      </w:r>
      <w:r w:rsidR="0008602D">
        <w:rPr>
          <w:szCs w:val="24"/>
          <w:lang w:eastAsia="lv-LV"/>
        </w:rPr>
        <w:t xml:space="preserve"> </w:t>
      </w:r>
    </w:p>
    <w:p w14:paraId="2B57945E" w14:textId="2E457ACA" w:rsidR="00497187" w:rsidRDefault="00497187" w:rsidP="00497187">
      <w:pPr>
        <w:spacing w:after="120"/>
        <w:rPr>
          <w:szCs w:val="24"/>
        </w:rPr>
      </w:pPr>
      <w:r w:rsidRPr="00497187">
        <w:rPr>
          <w:szCs w:val="24"/>
        </w:rPr>
        <w:t xml:space="preserve">Atklāti balsojot, </w:t>
      </w:r>
      <w:r w:rsidRPr="00157801">
        <w:t xml:space="preserve">ar </w:t>
      </w:r>
      <w:r w:rsidR="00DA4920">
        <w:t>6</w:t>
      </w:r>
      <w:r w:rsidRPr="00157801">
        <w:t xml:space="preserve"> balsīm "Par" (</w:t>
      </w:r>
      <w:proofErr w:type="spellStart"/>
      <w:r>
        <w:t>J.Sviridenkova</w:t>
      </w:r>
      <w:proofErr w:type="spellEnd"/>
      <w:r>
        <w:t>,</w:t>
      </w:r>
      <w:r w:rsidR="00311E4E">
        <w:t xml:space="preserve"> </w:t>
      </w:r>
      <w:proofErr w:type="spellStart"/>
      <w:r w:rsidR="00DA4920">
        <w:t>I.Briede</w:t>
      </w:r>
      <w:proofErr w:type="spellEnd"/>
      <w:r w:rsidR="00DA4920">
        <w:t xml:space="preserve">, </w:t>
      </w:r>
      <w:proofErr w:type="spellStart"/>
      <w:r w:rsidRPr="00157801">
        <w:t>N.Krasnova</w:t>
      </w:r>
      <w:proofErr w:type="spellEnd"/>
      <w:r w:rsidRPr="00157801">
        <w:t xml:space="preserve">, </w:t>
      </w:r>
      <w:proofErr w:type="spellStart"/>
      <w:r w:rsidRPr="00157801">
        <w:t>N.Rubens</w:t>
      </w:r>
      <w:proofErr w:type="spellEnd"/>
      <w:r w:rsidRPr="00157801">
        <w:t xml:space="preserve">, </w:t>
      </w:r>
      <w:proofErr w:type="spellStart"/>
      <w:r>
        <w:t>Z.Stašule</w:t>
      </w:r>
      <w:proofErr w:type="spellEnd"/>
      <w:r w:rsidRPr="00157801">
        <w:t xml:space="preserve">, </w:t>
      </w:r>
      <w:proofErr w:type="spellStart"/>
      <w:r w:rsidRPr="00157801">
        <w:t>B.Vītoliņa</w:t>
      </w:r>
      <w:proofErr w:type="spellEnd"/>
      <w:r w:rsidRPr="00157801">
        <w:t>), "Pret" – nav, "Atturas" – nav</w:t>
      </w:r>
      <w:r w:rsidRPr="00497187">
        <w:rPr>
          <w:szCs w:val="24"/>
        </w:rPr>
        <w:t xml:space="preserve">, </w:t>
      </w:r>
      <w:r w:rsidR="007942ED" w:rsidRPr="00157801">
        <w:t>"</w:t>
      </w:r>
      <w:r w:rsidR="007942ED">
        <w:t>Nebalso</w:t>
      </w:r>
      <w:r w:rsidR="007942ED" w:rsidRPr="00157801">
        <w:t xml:space="preserve">" – </w:t>
      </w:r>
      <w:r w:rsidR="00DA4920">
        <w:t>1</w:t>
      </w:r>
      <w:r w:rsidR="007942ED">
        <w:t xml:space="preserve"> (Č. Batņa),</w:t>
      </w:r>
      <w:r w:rsidR="007942ED" w:rsidRPr="00497187">
        <w:rPr>
          <w:b/>
          <w:szCs w:val="24"/>
        </w:rPr>
        <w:t xml:space="preserve"> </w:t>
      </w:r>
      <w:r w:rsidRPr="00497187">
        <w:rPr>
          <w:b/>
          <w:szCs w:val="24"/>
        </w:rPr>
        <w:t>KOMISIJA NOLEMJ</w:t>
      </w:r>
      <w:r w:rsidRPr="00497187">
        <w:rPr>
          <w:szCs w:val="24"/>
        </w:rPr>
        <w:t>:</w:t>
      </w:r>
    </w:p>
    <w:p w14:paraId="4803F4B6" w14:textId="101DFBE0" w:rsidR="006D5EB8" w:rsidRDefault="006D5EB8" w:rsidP="006D5EB8">
      <w:pPr>
        <w:spacing w:after="120"/>
        <w:rPr>
          <w:b/>
          <w:szCs w:val="24"/>
        </w:rPr>
      </w:pPr>
      <w:r w:rsidRPr="005C6AF2">
        <w:rPr>
          <w:b/>
          <w:szCs w:val="24"/>
        </w:rPr>
        <w:t xml:space="preserve">Uzdot </w:t>
      </w:r>
      <w:r w:rsidR="00DA4920">
        <w:rPr>
          <w:b/>
          <w:szCs w:val="24"/>
        </w:rPr>
        <w:t xml:space="preserve">Ādažu vidusskolas direktoram Česlavam </w:t>
      </w:r>
      <w:proofErr w:type="spellStart"/>
      <w:r w:rsidR="00DA4920">
        <w:rPr>
          <w:b/>
          <w:szCs w:val="24"/>
        </w:rPr>
        <w:t>Batņam</w:t>
      </w:r>
      <w:proofErr w:type="spellEnd"/>
      <w:r w:rsidR="00DA4920">
        <w:rPr>
          <w:b/>
          <w:szCs w:val="24"/>
        </w:rPr>
        <w:t>:</w:t>
      </w:r>
    </w:p>
    <w:p w14:paraId="5ACFD7D0" w14:textId="77777777" w:rsidR="006D5EB8" w:rsidRPr="002E3077" w:rsidRDefault="006D5EB8" w:rsidP="006D5EB8">
      <w:pPr>
        <w:pStyle w:val="msolistparagrapha93f27e60046c41a109facb4771ac1f9"/>
        <w:numPr>
          <w:ilvl w:val="0"/>
          <w:numId w:val="17"/>
        </w:num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3077">
        <w:rPr>
          <w:rFonts w:ascii="Times New Roman" w:hAnsi="Times New Roman" w:cs="Times New Roman"/>
          <w:b/>
          <w:sz w:val="24"/>
          <w:szCs w:val="24"/>
        </w:rPr>
        <w:t xml:space="preserve">sagatavot sarakstu 2021./2022. mācību gadam, </w:t>
      </w:r>
      <w:r w:rsidRPr="002E3077">
        <w:rPr>
          <w:rFonts w:ascii="Times New Roman" w:hAnsi="Times New Roman"/>
          <w:b/>
          <w:sz w:val="24"/>
          <w:szCs w:val="24"/>
        </w:rPr>
        <w:t>ņemot vērā šādus kritērijus</w:t>
      </w:r>
      <w:r w:rsidRPr="002E3077">
        <w:rPr>
          <w:rFonts w:ascii="Times New Roman" w:hAnsi="Times New Roman" w:cs="Times New Roman"/>
          <w:b/>
          <w:sz w:val="24"/>
          <w:szCs w:val="24"/>
        </w:rPr>
        <w:t>:</w:t>
      </w:r>
    </w:p>
    <w:p w14:paraId="72971D67" w14:textId="3E1BB853" w:rsidR="006D5EB8" w:rsidRDefault="006D5EB8" w:rsidP="006D5EB8">
      <w:pPr>
        <w:pStyle w:val="msolistparagrapha93f27e60046c41a109facb4771ac1f9"/>
        <w:spacing w:after="120"/>
        <w:ind w:left="1134"/>
        <w:jc w:val="both"/>
        <w:rPr>
          <w:rFonts w:ascii="Times New Roman" w:hAnsi="Times New Roman" w:cs="Times New Roman"/>
          <w:b/>
          <w:sz w:val="24"/>
        </w:rPr>
      </w:pPr>
      <w:r w:rsidRPr="002E3077">
        <w:rPr>
          <w:rFonts w:ascii="Times New Roman" w:eastAsia="Times New Roman" w:hAnsi="Times New Roman" w:cs="Times New Roman"/>
          <w:b/>
          <w:i/>
          <w:sz w:val="24"/>
        </w:rPr>
        <w:t>1.saraksts:</w:t>
      </w:r>
      <w:r w:rsidRPr="002E3077">
        <w:rPr>
          <w:rFonts w:ascii="Times New Roman" w:hAnsi="Times New Roman" w:cs="Times New Roman"/>
          <w:b/>
          <w:sz w:val="24"/>
        </w:rPr>
        <w:t xml:space="preserve"> </w:t>
      </w:r>
      <w:r w:rsidR="00DA4920">
        <w:rPr>
          <w:rFonts w:ascii="Times New Roman" w:hAnsi="Times New Roman" w:cs="Times New Roman"/>
          <w:b/>
          <w:sz w:val="24"/>
        </w:rPr>
        <w:t>2018. gadā dzimušie bērni – 4 (četri) bērni.</w:t>
      </w:r>
    </w:p>
    <w:p w14:paraId="6705E2D9" w14:textId="61B5FB15" w:rsidR="00DA4920" w:rsidRPr="002E3077" w:rsidRDefault="00DA4920" w:rsidP="00DA4920">
      <w:pPr>
        <w:pStyle w:val="Sarakstarindkopa"/>
        <w:numPr>
          <w:ilvl w:val="0"/>
          <w:numId w:val="17"/>
        </w:numPr>
        <w:spacing w:after="120"/>
        <w:ind w:left="1418" w:hanging="284"/>
        <w:contextualSpacing w:val="0"/>
        <w:rPr>
          <w:b/>
          <w:szCs w:val="24"/>
        </w:rPr>
      </w:pPr>
      <w:r>
        <w:rPr>
          <w:b/>
          <w:iCs/>
        </w:rPr>
        <w:lastRenderedPageBreak/>
        <w:t xml:space="preserve"> </w:t>
      </w:r>
      <w:r w:rsidRPr="002E3077">
        <w:rPr>
          <w:b/>
          <w:szCs w:val="24"/>
        </w:rPr>
        <w:t xml:space="preserve">nosūtīt uzaicināmo bērnu sarakstu saskaņošanai izglītības darba un jaunatnes lietu speciālistei Inārai Briedei, pēc apstiprinājuma saņemšanas uzaicināt bērnu vecākus un nosūtīt uzaicināto bērnu sarakstus Jevgēnijai </w:t>
      </w:r>
      <w:proofErr w:type="spellStart"/>
      <w:r w:rsidRPr="002E3077">
        <w:rPr>
          <w:b/>
          <w:szCs w:val="24"/>
        </w:rPr>
        <w:t>Sviridenkovai</w:t>
      </w:r>
      <w:proofErr w:type="spellEnd"/>
      <w:r>
        <w:rPr>
          <w:b/>
          <w:szCs w:val="24"/>
        </w:rPr>
        <w:t>.</w:t>
      </w:r>
    </w:p>
    <w:p w14:paraId="46849930" w14:textId="16297F30" w:rsidR="00044EBC" w:rsidRDefault="00044EBC" w:rsidP="00044EBC">
      <w:pPr>
        <w:spacing w:after="120"/>
        <w:jc w:val="center"/>
        <w:rPr>
          <w:b/>
          <w:i/>
          <w:szCs w:val="24"/>
        </w:rPr>
      </w:pPr>
      <w:r>
        <w:rPr>
          <w:b/>
          <w:bCs/>
          <w:szCs w:val="24"/>
        </w:rPr>
        <w:t>1.</w:t>
      </w:r>
      <w:r w:rsidR="007A3D6B">
        <w:rPr>
          <w:b/>
          <w:bCs/>
          <w:szCs w:val="24"/>
        </w:rPr>
        <w:t>2</w:t>
      </w:r>
      <w:r>
        <w:rPr>
          <w:b/>
          <w:bCs/>
          <w:szCs w:val="24"/>
        </w:rPr>
        <w:t xml:space="preserve">. </w:t>
      </w:r>
      <w:r w:rsidRPr="0048223F">
        <w:rPr>
          <w:b/>
          <w:bCs/>
          <w:color w:val="000000"/>
          <w:szCs w:val="24"/>
        </w:rPr>
        <w:t xml:space="preserve">Ādažu </w:t>
      </w:r>
      <w:r>
        <w:rPr>
          <w:b/>
          <w:bCs/>
          <w:color w:val="000000"/>
          <w:szCs w:val="24"/>
        </w:rPr>
        <w:t>pirmsskolas izglītības iestāde “Strautiņš”</w:t>
      </w:r>
    </w:p>
    <w:p w14:paraId="67F5A286" w14:textId="5033B1B7" w:rsidR="00044EBC" w:rsidRDefault="00044EBC" w:rsidP="00044EBC">
      <w:pPr>
        <w:spacing w:after="120"/>
        <w:rPr>
          <w:szCs w:val="24"/>
          <w:lang w:eastAsia="lv-LV"/>
        </w:rPr>
      </w:pPr>
      <w:r>
        <w:rPr>
          <w:szCs w:val="24"/>
          <w:lang w:eastAsia="lv-LV"/>
        </w:rPr>
        <w:t>J.SVIRIDENKOVA iepazīstina ar saņemto no ĀPII “Strautiņš” vadītājas Sandras Breidakas bērnu pieteicēju atbilžu sarakstu, kurš tika nosūtīts šā gada 2.</w:t>
      </w:r>
      <w:r w:rsidR="004E21DC">
        <w:rPr>
          <w:szCs w:val="24"/>
          <w:lang w:eastAsia="lv-LV"/>
        </w:rPr>
        <w:t xml:space="preserve"> decembrī</w:t>
      </w:r>
      <w:r>
        <w:rPr>
          <w:szCs w:val="24"/>
          <w:lang w:eastAsia="lv-LV"/>
        </w:rPr>
        <w:t xml:space="preserve"> (1.</w:t>
      </w:r>
      <w:r w:rsidR="00AE748D">
        <w:rPr>
          <w:szCs w:val="24"/>
          <w:lang w:eastAsia="lv-LV"/>
        </w:rPr>
        <w:t>1</w:t>
      </w:r>
      <w:r>
        <w:rPr>
          <w:szCs w:val="24"/>
          <w:lang w:eastAsia="lv-LV"/>
        </w:rPr>
        <w:t xml:space="preserve">. pielikums). No nosūtītajiem </w:t>
      </w:r>
      <w:r w:rsidR="004E21DC">
        <w:rPr>
          <w:szCs w:val="24"/>
          <w:lang w:eastAsia="lv-LV"/>
        </w:rPr>
        <w:t>3</w:t>
      </w:r>
      <w:r>
        <w:rPr>
          <w:szCs w:val="24"/>
          <w:lang w:eastAsia="lv-LV"/>
        </w:rPr>
        <w:t xml:space="preserve"> (</w:t>
      </w:r>
      <w:r w:rsidR="004E21DC">
        <w:rPr>
          <w:szCs w:val="24"/>
          <w:lang w:eastAsia="lv-LV"/>
        </w:rPr>
        <w:t>trīs</w:t>
      </w:r>
      <w:r>
        <w:rPr>
          <w:szCs w:val="24"/>
          <w:lang w:eastAsia="lv-LV"/>
        </w:rPr>
        <w:t>) uzaicinājumiem saņemt</w:t>
      </w:r>
      <w:r w:rsidR="004E21DC">
        <w:rPr>
          <w:szCs w:val="24"/>
          <w:lang w:eastAsia="lv-LV"/>
        </w:rPr>
        <w:t>i visu</w:t>
      </w:r>
      <w:r>
        <w:rPr>
          <w:szCs w:val="24"/>
          <w:lang w:eastAsia="lv-LV"/>
        </w:rPr>
        <w:t xml:space="preserve"> 3 (trīs) bērnu vecāku atteikumi. </w:t>
      </w:r>
    </w:p>
    <w:p w14:paraId="5568D196" w14:textId="5CB556E8" w:rsidR="00044EBC" w:rsidRDefault="00044EBC" w:rsidP="00044EBC">
      <w:pPr>
        <w:spacing w:after="120"/>
      </w:pPr>
      <w:r>
        <w:t>S.BREIDAKA informē</w:t>
      </w:r>
      <w:r w:rsidR="00837305">
        <w:t>,</w:t>
      </w:r>
      <w:r>
        <w:t xml:space="preserve"> ka </w:t>
      </w:r>
      <w:r>
        <w:rPr>
          <w:szCs w:val="24"/>
          <w:lang w:eastAsia="lv-LV"/>
        </w:rPr>
        <w:t>jaukta vecuma grupā 3-4 gadīgie bērni ir 3 (trīs) brīvas vietas.</w:t>
      </w:r>
      <w:r w:rsidRPr="00711437">
        <w:t xml:space="preserve"> </w:t>
      </w:r>
      <w:r>
        <w:t>Ierosina izveidot sarakstu no 2017. gada  1. janvāra līdz 2018. gada 31. decembrim dzimušajiem bērniem pieteikumu iesniegšanas secībā.</w:t>
      </w:r>
    </w:p>
    <w:p w14:paraId="2AD44A6F" w14:textId="58D749CB" w:rsidR="004E21DC" w:rsidRDefault="004E21DC" w:rsidP="00044EBC">
      <w:pPr>
        <w:spacing w:after="120"/>
      </w:pPr>
      <w:r>
        <w:t>I.BRIEDE dara zināmu</w:t>
      </w:r>
      <w:r w:rsidR="0016781A">
        <w:t>,</w:t>
      </w:r>
      <w:r>
        <w:t xml:space="preserve"> ka rindā uz ĀPII ”Strautiņš” ir 2 (divi) bērni obligātās izglītības vecumā.</w:t>
      </w:r>
      <w:r w:rsidR="00E70931">
        <w:t xml:space="preserve"> Telefonsarunās ar bērnu vecākiem ir noskaidrots, ka abu bērnu deklarētās dzīvesvietas ir Carnikavas pagastā. Viena</w:t>
      </w:r>
      <w:r w:rsidR="0016781A">
        <w:t>m</w:t>
      </w:r>
      <w:r w:rsidR="00E70931">
        <w:t xml:space="preserve"> bērna </w:t>
      </w:r>
      <w:r w:rsidR="0016781A">
        <w:t xml:space="preserve">ir </w:t>
      </w:r>
      <w:r w:rsidR="00E70931">
        <w:t>izvēlēt</w:t>
      </w:r>
      <w:r w:rsidR="0016781A">
        <w:t>a</w:t>
      </w:r>
      <w:r w:rsidR="00E70931">
        <w:t xml:space="preserve"> </w:t>
      </w:r>
      <w:r w:rsidR="0016781A">
        <w:t>mazākumtautības izglītības programma, otram bērnam vispārējā izglītības programma.</w:t>
      </w:r>
    </w:p>
    <w:p w14:paraId="7587D03F" w14:textId="6C30E2FC" w:rsidR="00510251" w:rsidRDefault="00510251" w:rsidP="00044EBC">
      <w:pPr>
        <w:spacing w:after="120"/>
      </w:pPr>
      <w:r>
        <w:t>S.BREIDAKA informē</w:t>
      </w:r>
      <w:r w:rsidR="00837305">
        <w:t>,</w:t>
      </w:r>
      <w:r>
        <w:t xml:space="preserve"> ka brīvās vietas ir jaukta vecuma grupā, vienu vietu varētu piedāvāt obligāto izglītības vecumu sasniegušajam bērnam</w:t>
      </w:r>
      <w:r w:rsidR="001F7838">
        <w:t xml:space="preserve"> vispārējā izglītības programmā. Mazākumtautības izglītības programmā brīvu vietu nav.</w:t>
      </w:r>
    </w:p>
    <w:p w14:paraId="6820B53F" w14:textId="0E6A20A0" w:rsidR="001F7838" w:rsidRDefault="005A304B" w:rsidP="00044EBC">
      <w:pPr>
        <w:spacing w:after="120"/>
        <w:rPr>
          <w:bCs/>
          <w:szCs w:val="24"/>
        </w:rPr>
      </w:pPr>
      <w:r>
        <w:t>N.KRASNOVA, J.SVIRIDENKOVA</w:t>
      </w:r>
      <w:r w:rsidR="00B41B73">
        <w:t>, I.BRIEDE, N.RUBENS</w:t>
      </w:r>
      <w:r w:rsidR="002C063A">
        <w:t>, Č.BATŅA</w:t>
      </w:r>
      <w:r>
        <w:t xml:space="preserve"> debatē par prioritāt</w:t>
      </w:r>
      <w:r w:rsidR="00AE748D">
        <w:t>es</w:t>
      </w:r>
      <w:r>
        <w:t xml:space="preserve"> </w:t>
      </w:r>
      <w:r w:rsidR="00AE748D">
        <w:t>“</w:t>
      </w:r>
      <w:r>
        <w:t>obligātā</w:t>
      </w:r>
      <w:r w:rsidR="00AE748D">
        <w:t>s</w:t>
      </w:r>
      <w:r>
        <w:t xml:space="preserve"> izglītības vecum</w:t>
      </w:r>
      <w:r w:rsidR="00AE748D">
        <w:t>s” piemērošanu, ja</w:t>
      </w:r>
      <w:r>
        <w:t xml:space="preserve"> bērn</w:t>
      </w:r>
      <w:r w:rsidR="00AE748D">
        <w:t>a</w:t>
      </w:r>
      <w:r>
        <w:t xml:space="preserve"> deklarētā dzīvesvieta nav Ādažu pagastā.</w:t>
      </w:r>
      <w:r w:rsidR="00837305">
        <w:t xml:space="preserve"> </w:t>
      </w:r>
      <w:proofErr w:type="spellStart"/>
      <w:r w:rsidR="00837305">
        <w:t>J.Sviridenkova</w:t>
      </w:r>
      <w:proofErr w:type="spellEnd"/>
      <w:r w:rsidR="00837305">
        <w:t xml:space="preserve"> skaidro</w:t>
      </w:r>
      <w:r w:rsidR="007F48D8">
        <w:t>,</w:t>
      </w:r>
      <w:r w:rsidR="00837305">
        <w:t xml:space="preserve"> ka uzņemšanas saraksts veidots saskaņā ar saistošo noteikumu prasībām un uzņemšanas prioritātes secībā </w:t>
      </w:r>
      <w:r w:rsidR="00837305" w:rsidRPr="00EA4E7D">
        <w:rPr>
          <w:bCs/>
          <w:szCs w:val="24"/>
        </w:rPr>
        <w:t>[</w:t>
      </w:r>
      <w:r w:rsidR="00837305" w:rsidRPr="00EA4E7D">
        <w:rPr>
          <w:bCs/>
          <w:i/>
          <w:iCs/>
          <w:szCs w:val="24"/>
        </w:rPr>
        <w:t>Piezīme: Ādažu novada domes 2017.gada 25.jūlija saistošo noteikumu “</w:t>
      </w:r>
      <w:r w:rsidR="00837305" w:rsidRPr="00EA4E7D">
        <w:rPr>
          <w:i/>
          <w:iCs/>
          <w:szCs w:val="24"/>
        </w:rPr>
        <w:t>Par pirmsskolas vecuma bērnu reģistrāciju un uzņemšanu Ādažu novada pašvaldības pirmsskolas izglītības iestādēs</w:t>
      </w:r>
      <w:r w:rsidR="00837305" w:rsidRPr="00EA4E7D">
        <w:rPr>
          <w:bCs/>
          <w:i/>
          <w:iCs/>
          <w:szCs w:val="24"/>
        </w:rPr>
        <w:t>” 26.punkts</w:t>
      </w:r>
      <w:r w:rsidR="00837305" w:rsidRPr="00EA4E7D">
        <w:rPr>
          <w:bCs/>
          <w:szCs w:val="24"/>
        </w:rPr>
        <w:t>]</w:t>
      </w:r>
      <w:r w:rsidR="007F48D8">
        <w:rPr>
          <w:bCs/>
          <w:szCs w:val="24"/>
        </w:rPr>
        <w:t>.</w:t>
      </w:r>
      <w:r w:rsidR="006329F2">
        <w:rPr>
          <w:bCs/>
          <w:szCs w:val="24"/>
        </w:rPr>
        <w:t xml:space="preserve"> </w:t>
      </w:r>
      <w:proofErr w:type="spellStart"/>
      <w:r w:rsidR="006329F2">
        <w:rPr>
          <w:bCs/>
          <w:szCs w:val="24"/>
        </w:rPr>
        <w:t>N.Krasnova</w:t>
      </w:r>
      <w:proofErr w:type="spellEnd"/>
      <w:r w:rsidR="006329F2">
        <w:rPr>
          <w:bCs/>
          <w:szCs w:val="24"/>
        </w:rPr>
        <w:t xml:space="preserve"> izsaka viedokli</w:t>
      </w:r>
      <w:r w:rsidR="003C0ABF">
        <w:rPr>
          <w:bCs/>
          <w:szCs w:val="24"/>
        </w:rPr>
        <w:t>,</w:t>
      </w:r>
      <w:r w:rsidR="006329F2">
        <w:rPr>
          <w:bCs/>
          <w:szCs w:val="24"/>
        </w:rPr>
        <w:t xml:space="preserve"> ka uz doto brīdi visi normatīvie akti darbojās atsevišķi</w:t>
      </w:r>
      <w:r w:rsidR="003C0ABF">
        <w:rPr>
          <w:bCs/>
          <w:szCs w:val="24"/>
        </w:rPr>
        <w:t xml:space="preserve"> </w:t>
      </w:r>
      <w:r w:rsidR="00C042AE">
        <w:rPr>
          <w:bCs/>
          <w:szCs w:val="24"/>
        </w:rPr>
        <w:t>abos pagastos</w:t>
      </w:r>
      <w:r w:rsidR="002C063A">
        <w:rPr>
          <w:bCs/>
          <w:szCs w:val="24"/>
        </w:rPr>
        <w:t xml:space="preserve"> –</w:t>
      </w:r>
      <w:r w:rsidR="00C042AE">
        <w:rPr>
          <w:bCs/>
          <w:szCs w:val="24"/>
        </w:rPr>
        <w:t xml:space="preserve"> Ādažu un Carnikavas,</w:t>
      </w:r>
      <w:r w:rsidR="003C0ABF">
        <w:rPr>
          <w:bCs/>
          <w:szCs w:val="24"/>
        </w:rPr>
        <w:t xml:space="preserve"> 2022. gada </w:t>
      </w:r>
      <w:r w:rsidR="002C063A">
        <w:rPr>
          <w:bCs/>
          <w:szCs w:val="24"/>
        </w:rPr>
        <w:t>sākumā</w:t>
      </w:r>
      <w:r w:rsidR="003C0ABF">
        <w:rPr>
          <w:bCs/>
          <w:szCs w:val="24"/>
        </w:rPr>
        <w:t xml:space="preserve"> tiks apvienotas rindas uz pašvaldības pirmsskolas  izglītības iestādēm. Līdz ar to situācijā</w:t>
      </w:r>
      <w:r w:rsidR="00942580">
        <w:rPr>
          <w:bCs/>
          <w:szCs w:val="24"/>
        </w:rPr>
        <w:t>,</w:t>
      </w:r>
      <w:r w:rsidR="003C0ABF">
        <w:rPr>
          <w:bCs/>
          <w:szCs w:val="24"/>
        </w:rPr>
        <w:t xml:space="preserve"> kad brīva</w:t>
      </w:r>
      <w:r w:rsidR="00942580">
        <w:rPr>
          <w:bCs/>
          <w:szCs w:val="24"/>
        </w:rPr>
        <w:t xml:space="preserve"> </w:t>
      </w:r>
      <w:r w:rsidR="003C0ABF">
        <w:rPr>
          <w:bCs/>
          <w:szCs w:val="24"/>
        </w:rPr>
        <w:t>vieta</w:t>
      </w:r>
      <w:r w:rsidR="00942580">
        <w:rPr>
          <w:bCs/>
          <w:szCs w:val="24"/>
        </w:rPr>
        <w:t xml:space="preserve"> </w:t>
      </w:r>
      <w:r w:rsidR="003C0ABF">
        <w:rPr>
          <w:bCs/>
          <w:szCs w:val="24"/>
        </w:rPr>
        <w:t>ir jaukta vecuma grupā</w:t>
      </w:r>
      <w:r w:rsidR="00942580">
        <w:rPr>
          <w:bCs/>
          <w:szCs w:val="24"/>
        </w:rPr>
        <w:t>,</w:t>
      </w:r>
      <w:r w:rsidR="003C0ABF">
        <w:rPr>
          <w:bCs/>
          <w:szCs w:val="24"/>
        </w:rPr>
        <w:t xml:space="preserve"> prioritāri vajadzētu uzņemt Ādažu pagastā deklarēto</w:t>
      </w:r>
      <w:r w:rsidR="00942580">
        <w:rPr>
          <w:bCs/>
          <w:szCs w:val="24"/>
        </w:rPr>
        <w:t xml:space="preserve">s </w:t>
      </w:r>
      <w:r w:rsidR="002C063A">
        <w:rPr>
          <w:bCs/>
          <w:szCs w:val="24"/>
        </w:rPr>
        <w:t xml:space="preserve">3 – 4 gadīgos </w:t>
      </w:r>
      <w:r w:rsidR="00942580">
        <w:rPr>
          <w:bCs/>
          <w:szCs w:val="24"/>
        </w:rPr>
        <w:t>bērnus.</w:t>
      </w:r>
      <w:r w:rsidR="004A39C8">
        <w:rPr>
          <w:bCs/>
          <w:szCs w:val="24"/>
        </w:rPr>
        <w:t xml:space="preserve"> </w:t>
      </w:r>
      <w:proofErr w:type="spellStart"/>
      <w:r w:rsidR="004A39C8">
        <w:rPr>
          <w:bCs/>
          <w:szCs w:val="24"/>
        </w:rPr>
        <w:t>S.Breidaka</w:t>
      </w:r>
      <w:proofErr w:type="spellEnd"/>
      <w:r w:rsidR="004A39C8">
        <w:rPr>
          <w:bCs/>
          <w:szCs w:val="24"/>
        </w:rPr>
        <w:t xml:space="preserve"> izsaka viedokli, ka</w:t>
      </w:r>
      <w:r w:rsidR="002C063A">
        <w:rPr>
          <w:bCs/>
          <w:szCs w:val="24"/>
        </w:rPr>
        <w:t>,</w:t>
      </w:r>
      <w:r w:rsidR="004A39C8">
        <w:rPr>
          <w:bCs/>
          <w:szCs w:val="24"/>
        </w:rPr>
        <w:t xml:space="preserve"> vadoties pēc Izglītības likuma, priekšroka ir obligātā</w:t>
      </w:r>
      <w:r w:rsidR="002C063A">
        <w:rPr>
          <w:bCs/>
          <w:szCs w:val="24"/>
        </w:rPr>
        <w:t>s</w:t>
      </w:r>
      <w:r w:rsidR="00164A23">
        <w:rPr>
          <w:bCs/>
          <w:szCs w:val="24"/>
        </w:rPr>
        <w:t xml:space="preserve"> </w:t>
      </w:r>
      <w:r w:rsidR="004A39C8">
        <w:rPr>
          <w:bCs/>
          <w:szCs w:val="24"/>
        </w:rPr>
        <w:t>izglītības vecuma bērniem</w:t>
      </w:r>
      <w:r w:rsidR="00164A23">
        <w:rPr>
          <w:bCs/>
          <w:szCs w:val="24"/>
        </w:rPr>
        <w:t>, kuriem ir jānodrošina vieta pašvaldības pirmsskolas izglītības iestādēs.</w:t>
      </w:r>
      <w:r w:rsidR="001C103B">
        <w:rPr>
          <w:bCs/>
          <w:szCs w:val="24"/>
        </w:rPr>
        <w:t xml:space="preserve"> Ierosina veidot sarakstu jaukta vecuma grupā</w:t>
      </w:r>
      <w:r w:rsidR="002C063A">
        <w:rPr>
          <w:bCs/>
          <w:szCs w:val="24"/>
        </w:rPr>
        <w:t xml:space="preserve"> </w:t>
      </w:r>
      <w:r w:rsidR="001C103B">
        <w:rPr>
          <w:bCs/>
          <w:szCs w:val="24"/>
        </w:rPr>
        <w:t>3</w:t>
      </w:r>
      <w:r w:rsidR="00903154">
        <w:rPr>
          <w:bCs/>
          <w:szCs w:val="24"/>
        </w:rPr>
        <w:t xml:space="preserve"> – </w:t>
      </w:r>
      <w:r w:rsidR="001C103B">
        <w:rPr>
          <w:bCs/>
          <w:szCs w:val="24"/>
        </w:rPr>
        <w:t>6</w:t>
      </w:r>
      <w:r w:rsidR="00903154">
        <w:rPr>
          <w:bCs/>
          <w:szCs w:val="24"/>
        </w:rPr>
        <w:t xml:space="preserve"> </w:t>
      </w:r>
      <w:r w:rsidR="001C103B">
        <w:rPr>
          <w:bCs/>
          <w:szCs w:val="24"/>
        </w:rPr>
        <w:t>gad</w:t>
      </w:r>
      <w:r w:rsidR="00903154">
        <w:rPr>
          <w:bCs/>
          <w:szCs w:val="24"/>
        </w:rPr>
        <w:t>īgajiem bērniem</w:t>
      </w:r>
      <w:r w:rsidR="001C103B">
        <w:rPr>
          <w:bCs/>
          <w:szCs w:val="24"/>
        </w:rPr>
        <w:t>.</w:t>
      </w:r>
      <w:r w:rsidR="00405502">
        <w:rPr>
          <w:bCs/>
          <w:szCs w:val="24"/>
        </w:rPr>
        <w:t xml:space="preserve"> </w:t>
      </w:r>
      <w:proofErr w:type="spellStart"/>
      <w:r w:rsidR="00405502">
        <w:rPr>
          <w:bCs/>
          <w:szCs w:val="24"/>
        </w:rPr>
        <w:t>Č.Batņa</w:t>
      </w:r>
      <w:proofErr w:type="spellEnd"/>
      <w:r w:rsidR="00405502">
        <w:rPr>
          <w:bCs/>
          <w:szCs w:val="24"/>
        </w:rPr>
        <w:t xml:space="preserve"> informē, ka Ādažu vidusskolas pirmsskolā ir viena brīva vieta </w:t>
      </w:r>
      <w:r w:rsidR="008E1D3F">
        <w:rPr>
          <w:bCs/>
          <w:szCs w:val="24"/>
        </w:rPr>
        <w:t>obligātā izglītības vecuma</w:t>
      </w:r>
      <w:r w:rsidR="00405502">
        <w:rPr>
          <w:bCs/>
          <w:szCs w:val="24"/>
        </w:rPr>
        <w:t xml:space="preserve"> bērnam apvienotajā 5 un 4 gadīgo bērnu grupā</w:t>
      </w:r>
      <w:r w:rsidR="00114CD2">
        <w:rPr>
          <w:bCs/>
          <w:szCs w:val="24"/>
        </w:rPr>
        <w:t>, kuru varētu piedāvāt obligātā izglītības vecuma bērnam vispārējā izglītības programmā.</w:t>
      </w:r>
      <w:r w:rsidR="0072337C">
        <w:rPr>
          <w:bCs/>
          <w:szCs w:val="24"/>
        </w:rPr>
        <w:t xml:space="preserve"> </w:t>
      </w:r>
      <w:proofErr w:type="spellStart"/>
      <w:r w:rsidR="005B70D7">
        <w:rPr>
          <w:bCs/>
          <w:szCs w:val="24"/>
        </w:rPr>
        <w:t>N.Rubens</w:t>
      </w:r>
      <w:proofErr w:type="spellEnd"/>
      <w:r w:rsidR="005B70D7">
        <w:rPr>
          <w:bCs/>
          <w:szCs w:val="24"/>
        </w:rPr>
        <w:t xml:space="preserve"> iesaka veidot sarakstu pēc datubāzes rindas un piedāvāt obligātās izglītības vecuma bērnam vietu Ādažu vidusskolas pirmsskolā.</w:t>
      </w:r>
    </w:p>
    <w:p w14:paraId="0AA7D78A" w14:textId="164E9C3D" w:rsidR="008E1D3F" w:rsidRPr="00711437" w:rsidRDefault="008E1D3F" w:rsidP="00044EBC">
      <w:pPr>
        <w:spacing w:after="120"/>
      </w:pPr>
      <w:r>
        <w:rPr>
          <w:bCs/>
          <w:szCs w:val="24"/>
        </w:rPr>
        <w:t>J.SVIRIDENKOVA informē</w:t>
      </w:r>
      <w:r w:rsidR="00BC6925">
        <w:rPr>
          <w:bCs/>
          <w:szCs w:val="24"/>
        </w:rPr>
        <w:t xml:space="preserve">, atsaucoties uz no SIA “ZZ </w:t>
      </w:r>
      <w:proofErr w:type="spellStart"/>
      <w:r w:rsidR="00BC6925">
        <w:rPr>
          <w:bCs/>
          <w:szCs w:val="24"/>
        </w:rPr>
        <w:t>Dats</w:t>
      </w:r>
      <w:proofErr w:type="spellEnd"/>
      <w:r w:rsidR="00BC6925">
        <w:rPr>
          <w:bCs/>
          <w:szCs w:val="24"/>
        </w:rPr>
        <w:t xml:space="preserve">” saņemto informāciju, </w:t>
      </w:r>
      <w:r>
        <w:rPr>
          <w:bCs/>
          <w:szCs w:val="24"/>
        </w:rPr>
        <w:t xml:space="preserve">par tehnisko pārtraukumu </w:t>
      </w:r>
      <w:r w:rsidR="009644C9">
        <w:rPr>
          <w:bCs/>
          <w:szCs w:val="24"/>
        </w:rPr>
        <w:t>datubāz</w:t>
      </w:r>
      <w:r w:rsidR="00BC6925">
        <w:rPr>
          <w:bCs/>
          <w:szCs w:val="24"/>
        </w:rPr>
        <w:t>es darbā 2022. gada sākumā</w:t>
      </w:r>
      <w:r w:rsidR="009644C9">
        <w:rPr>
          <w:bCs/>
          <w:szCs w:val="24"/>
        </w:rPr>
        <w:t xml:space="preserve"> sakarā ar </w:t>
      </w:r>
      <w:r>
        <w:rPr>
          <w:bCs/>
          <w:szCs w:val="24"/>
        </w:rPr>
        <w:t>rindu apvienošan</w:t>
      </w:r>
      <w:r w:rsidR="009644C9">
        <w:rPr>
          <w:bCs/>
          <w:szCs w:val="24"/>
        </w:rPr>
        <w:t>u.</w:t>
      </w:r>
      <w:r w:rsidR="00BC6925">
        <w:rPr>
          <w:bCs/>
          <w:szCs w:val="24"/>
        </w:rPr>
        <w:t xml:space="preserve"> Vērš uzmanību, ka, ja līdz rindu apvienošanas brīdim paliks brīvas vietas iestādēs, tad tās, visticamāk, tiks pārceltas uz bērnu uzņemšanu 2022./2023. </w:t>
      </w:r>
      <w:proofErr w:type="spellStart"/>
      <w:r w:rsidR="00BC6925">
        <w:rPr>
          <w:bCs/>
          <w:szCs w:val="24"/>
        </w:rPr>
        <w:t>m.g</w:t>
      </w:r>
      <w:proofErr w:type="spellEnd"/>
      <w:r w:rsidR="00BC6925">
        <w:rPr>
          <w:bCs/>
          <w:szCs w:val="24"/>
        </w:rPr>
        <w:t>.</w:t>
      </w:r>
    </w:p>
    <w:p w14:paraId="313D3857" w14:textId="1872503A" w:rsidR="00044EBC" w:rsidRPr="002D5CF2" w:rsidRDefault="00044EBC" w:rsidP="00044EBC">
      <w:pPr>
        <w:spacing w:after="120"/>
        <w:rPr>
          <w:szCs w:val="24"/>
        </w:rPr>
      </w:pPr>
      <w:r w:rsidRPr="00157801">
        <w:rPr>
          <w:szCs w:val="24"/>
        </w:rPr>
        <w:t xml:space="preserve">Atklāti balsojot, </w:t>
      </w:r>
      <w:r w:rsidRPr="00157801">
        <w:t xml:space="preserve">ar </w:t>
      </w:r>
      <w:r w:rsidR="00903154">
        <w:t>7</w:t>
      </w:r>
      <w:r w:rsidRPr="00157801">
        <w:t xml:space="preserve"> balsīm "Par" (</w:t>
      </w:r>
      <w:proofErr w:type="spellStart"/>
      <w:r>
        <w:t>J.Sviridenkova</w:t>
      </w:r>
      <w:proofErr w:type="spellEnd"/>
      <w:r>
        <w:t xml:space="preserve">, </w:t>
      </w:r>
      <w:proofErr w:type="spellStart"/>
      <w:r>
        <w:t>Č.Batņa</w:t>
      </w:r>
      <w:proofErr w:type="spellEnd"/>
      <w:r>
        <w:t xml:space="preserve">, </w:t>
      </w:r>
      <w:proofErr w:type="spellStart"/>
      <w:r w:rsidRPr="00157801">
        <w:t>N.Krasnova</w:t>
      </w:r>
      <w:proofErr w:type="spellEnd"/>
      <w:r w:rsidRPr="00157801">
        <w:t xml:space="preserve">, </w:t>
      </w:r>
      <w:proofErr w:type="spellStart"/>
      <w:r w:rsidRPr="00157801">
        <w:t>N.Rubens</w:t>
      </w:r>
      <w:proofErr w:type="spellEnd"/>
      <w:r w:rsidRPr="00157801">
        <w:t>,</w:t>
      </w:r>
      <w:r w:rsidR="008E1D3F">
        <w:t xml:space="preserve"> </w:t>
      </w:r>
      <w:proofErr w:type="spellStart"/>
      <w:r w:rsidR="008E1D3F">
        <w:t>I.Briede</w:t>
      </w:r>
      <w:proofErr w:type="spellEnd"/>
      <w:r w:rsidR="008E1D3F">
        <w:t>,</w:t>
      </w:r>
      <w:r w:rsidRPr="00157801">
        <w:t xml:space="preserve"> </w:t>
      </w:r>
      <w:proofErr w:type="spellStart"/>
      <w:r>
        <w:t>Z.Stašule</w:t>
      </w:r>
      <w:proofErr w:type="spellEnd"/>
      <w:r w:rsidRPr="00157801">
        <w:t xml:space="preserve">, </w:t>
      </w:r>
      <w:proofErr w:type="spellStart"/>
      <w:r w:rsidRPr="00157801">
        <w:t>B.Vītoliņa</w:t>
      </w:r>
      <w:proofErr w:type="spellEnd"/>
      <w:r w:rsidRPr="00157801">
        <w:t>), "Pret" – nav, "Atturas" – nav</w:t>
      </w:r>
      <w:r w:rsidRPr="00157801">
        <w:rPr>
          <w:szCs w:val="24"/>
        </w:rPr>
        <w:t>,</w:t>
      </w:r>
      <w:r>
        <w:rPr>
          <w:szCs w:val="24"/>
        </w:rPr>
        <w:t xml:space="preserve"> </w:t>
      </w:r>
      <w:r w:rsidRPr="00157801">
        <w:t>"</w:t>
      </w:r>
      <w:r>
        <w:t>Nebalso</w:t>
      </w:r>
      <w:r w:rsidRPr="00157801">
        <w:t xml:space="preserve">" – </w:t>
      </w:r>
      <w:r w:rsidR="008E1D3F">
        <w:t>nav</w:t>
      </w:r>
      <w:r>
        <w:t xml:space="preserve">, </w:t>
      </w:r>
      <w:r w:rsidRPr="00157801">
        <w:rPr>
          <w:szCs w:val="24"/>
        </w:rPr>
        <w:t xml:space="preserve"> </w:t>
      </w:r>
      <w:r w:rsidRPr="00157801">
        <w:rPr>
          <w:b/>
          <w:szCs w:val="24"/>
        </w:rPr>
        <w:t>KOMISIJA NOLEMJ</w:t>
      </w:r>
      <w:r w:rsidRPr="00157801">
        <w:rPr>
          <w:szCs w:val="24"/>
        </w:rPr>
        <w:t>:</w:t>
      </w:r>
    </w:p>
    <w:p w14:paraId="14A73B13" w14:textId="18025279" w:rsidR="00044EBC" w:rsidRPr="00526E6B" w:rsidRDefault="00044EBC" w:rsidP="00526E6B">
      <w:pPr>
        <w:pStyle w:val="Sarakstarindkopa"/>
        <w:numPr>
          <w:ilvl w:val="0"/>
          <w:numId w:val="18"/>
        </w:numPr>
        <w:spacing w:after="120"/>
        <w:ind w:left="426"/>
        <w:rPr>
          <w:b/>
          <w:szCs w:val="24"/>
        </w:rPr>
      </w:pPr>
      <w:r w:rsidRPr="00526E6B">
        <w:rPr>
          <w:b/>
          <w:szCs w:val="24"/>
        </w:rPr>
        <w:t>Uzdot ĀPII “Strautiņš” vadītājai Sandrai Breidakai:</w:t>
      </w:r>
    </w:p>
    <w:p w14:paraId="6E91F6BB" w14:textId="4A15D89A" w:rsidR="00044EBC" w:rsidRPr="002E3077" w:rsidRDefault="00044EBC" w:rsidP="00526E6B">
      <w:pPr>
        <w:pStyle w:val="msolistparagrapha93f27e60046c41a109facb4771ac1f9"/>
        <w:numPr>
          <w:ilvl w:val="1"/>
          <w:numId w:val="18"/>
        </w:numPr>
        <w:spacing w:after="120"/>
        <w:ind w:left="1134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3077">
        <w:rPr>
          <w:rFonts w:ascii="Times New Roman" w:hAnsi="Times New Roman" w:cs="Times New Roman"/>
          <w:b/>
          <w:sz w:val="24"/>
          <w:szCs w:val="24"/>
        </w:rPr>
        <w:t>sagatavot sarakstu 2021./2022. mācību gadam,</w:t>
      </w:r>
      <w:r w:rsidR="00762F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E3077">
        <w:rPr>
          <w:rFonts w:ascii="Times New Roman" w:hAnsi="Times New Roman"/>
          <w:b/>
          <w:sz w:val="24"/>
          <w:szCs w:val="24"/>
        </w:rPr>
        <w:t>ņemot vērā šādus kritērijus</w:t>
      </w:r>
      <w:r w:rsidRPr="002E3077">
        <w:rPr>
          <w:rFonts w:ascii="Times New Roman" w:hAnsi="Times New Roman" w:cs="Times New Roman"/>
          <w:b/>
          <w:sz w:val="24"/>
          <w:szCs w:val="24"/>
        </w:rPr>
        <w:t>:</w:t>
      </w:r>
    </w:p>
    <w:p w14:paraId="70B351ED" w14:textId="1ED90BD8" w:rsidR="00044EBC" w:rsidRPr="002E3077" w:rsidRDefault="00044EBC" w:rsidP="00044EBC">
      <w:pPr>
        <w:pStyle w:val="msolistparagrapha93f27e60046c41a109facb4771ac1f9"/>
        <w:spacing w:after="120"/>
        <w:ind w:left="1134"/>
        <w:jc w:val="both"/>
        <w:rPr>
          <w:rFonts w:ascii="Times New Roman" w:eastAsia="Times New Roman" w:hAnsi="Times New Roman" w:cs="Times New Roman"/>
          <w:b/>
          <w:sz w:val="24"/>
        </w:rPr>
      </w:pPr>
      <w:r w:rsidRPr="002E3077">
        <w:rPr>
          <w:rFonts w:ascii="Times New Roman" w:eastAsia="Times New Roman" w:hAnsi="Times New Roman" w:cs="Times New Roman"/>
          <w:b/>
          <w:i/>
          <w:sz w:val="24"/>
        </w:rPr>
        <w:t>1.saraksts:</w:t>
      </w:r>
      <w:r w:rsidRPr="002E3077">
        <w:rPr>
          <w:rFonts w:ascii="Times New Roman" w:hAnsi="Times New Roman" w:cs="Times New Roman"/>
          <w:b/>
          <w:sz w:val="24"/>
        </w:rPr>
        <w:t xml:space="preserve"> jaukta vecuma grupa (3-</w:t>
      </w:r>
      <w:r w:rsidR="00762F3F">
        <w:rPr>
          <w:rFonts w:ascii="Times New Roman" w:hAnsi="Times New Roman" w:cs="Times New Roman"/>
          <w:b/>
          <w:sz w:val="24"/>
        </w:rPr>
        <w:t>6</w:t>
      </w:r>
      <w:r w:rsidRPr="002E3077">
        <w:rPr>
          <w:rFonts w:ascii="Times New Roman" w:hAnsi="Times New Roman" w:cs="Times New Roman"/>
          <w:b/>
          <w:sz w:val="24"/>
        </w:rPr>
        <w:t xml:space="preserve"> gadīgie bērni)</w:t>
      </w:r>
      <w:r w:rsidRPr="002E3077">
        <w:rPr>
          <w:rFonts w:ascii="Times New Roman" w:eastAsia="Times New Roman" w:hAnsi="Times New Roman" w:cs="Times New Roman"/>
          <w:b/>
          <w:sz w:val="24"/>
        </w:rPr>
        <w:t xml:space="preserve">– </w:t>
      </w:r>
      <w:r w:rsidRPr="002E3077">
        <w:rPr>
          <w:rFonts w:ascii="Times New Roman" w:hAnsi="Times New Roman" w:cs="Times New Roman"/>
          <w:b/>
          <w:sz w:val="24"/>
        </w:rPr>
        <w:t xml:space="preserve">bērnu dzimšanas datumi: no </w:t>
      </w:r>
      <w:r w:rsidRPr="002E3077">
        <w:rPr>
          <w:rFonts w:ascii="Times New Roman" w:eastAsia="Times New Roman" w:hAnsi="Times New Roman" w:cs="Times New Roman"/>
          <w:b/>
          <w:sz w:val="24"/>
        </w:rPr>
        <w:t>01.01.201</w:t>
      </w:r>
      <w:r w:rsidR="00C77888">
        <w:rPr>
          <w:rFonts w:ascii="Times New Roman" w:eastAsia="Times New Roman" w:hAnsi="Times New Roman" w:cs="Times New Roman"/>
          <w:b/>
          <w:sz w:val="24"/>
        </w:rPr>
        <w:t>5</w:t>
      </w:r>
      <w:r w:rsidRPr="002E3077">
        <w:rPr>
          <w:rFonts w:ascii="Times New Roman" w:eastAsia="Times New Roman" w:hAnsi="Times New Roman" w:cs="Times New Roman"/>
          <w:b/>
          <w:sz w:val="24"/>
        </w:rPr>
        <w:t>. līdz 31.12.201</w:t>
      </w:r>
      <w:r>
        <w:rPr>
          <w:rFonts w:ascii="Times New Roman" w:eastAsia="Times New Roman" w:hAnsi="Times New Roman" w:cs="Times New Roman"/>
          <w:b/>
          <w:sz w:val="24"/>
        </w:rPr>
        <w:t>8</w:t>
      </w:r>
      <w:r w:rsidRPr="002E3077">
        <w:rPr>
          <w:rFonts w:ascii="Times New Roman" w:eastAsia="Times New Roman" w:hAnsi="Times New Roman" w:cs="Times New Roman"/>
          <w:b/>
          <w:sz w:val="24"/>
        </w:rPr>
        <w:t xml:space="preserve">. – </w:t>
      </w:r>
      <w:r>
        <w:rPr>
          <w:rFonts w:ascii="Times New Roman" w:eastAsia="Times New Roman" w:hAnsi="Times New Roman" w:cs="Times New Roman"/>
          <w:b/>
          <w:sz w:val="24"/>
        </w:rPr>
        <w:t>3 vietas.</w:t>
      </w:r>
    </w:p>
    <w:p w14:paraId="2A5AE3D1" w14:textId="30CACA1A" w:rsidR="00044EBC" w:rsidRDefault="00044EBC" w:rsidP="00526E6B">
      <w:pPr>
        <w:pStyle w:val="Sarakstarindkopa"/>
        <w:numPr>
          <w:ilvl w:val="1"/>
          <w:numId w:val="18"/>
        </w:numPr>
        <w:spacing w:after="120"/>
        <w:ind w:left="1134" w:hanging="425"/>
        <w:contextualSpacing w:val="0"/>
        <w:rPr>
          <w:b/>
          <w:szCs w:val="24"/>
        </w:rPr>
      </w:pPr>
      <w:r w:rsidRPr="002E3077">
        <w:rPr>
          <w:b/>
          <w:szCs w:val="24"/>
        </w:rPr>
        <w:lastRenderedPageBreak/>
        <w:t xml:space="preserve">nosūtīt uzaicināmo bērnu sarakstu saskaņošanai izglītības darba un jaunatnes lietu speciālistei Inārai Briedei, pēc apstiprinājuma saņemšanas uzaicināt bērnu vecākus un nosūtīt uzaicināto bērnu sarakstus Jevgēnijai </w:t>
      </w:r>
      <w:proofErr w:type="spellStart"/>
      <w:r w:rsidRPr="002E3077">
        <w:rPr>
          <w:b/>
          <w:szCs w:val="24"/>
        </w:rPr>
        <w:t>Sviridenkovai</w:t>
      </w:r>
      <w:proofErr w:type="spellEnd"/>
      <w:r>
        <w:rPr>
          <w:b/>
          <w:szCs w:val="24"/>
        </w:rPr>
        <w:t>.</w:t>
      </w:r>
    </w:p>
    <w:p w14:paraId="36D2C9E6" w14:textId="6664A6F6" w:rsidR="00311E4E" w:rsidRPr="003B5873" w:rsidRDefault="00C77888" w:rsidP="003B5873">
      <w:pPr>
        <w:pStyle w:val="msolistparagrapha93f27e60046c41a109facb4771ac1f9"/>
        <w:numPr>
          <w:ilvl w:val="0"/>
          <w:numId w:val="18"/>
        </w:numPr>
        <w:spacing w:after="120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6963">
        <w:rPr>
          <w:rFonts w:ascii="Times New Roman" w:hAnsi="Times New Roman" w:cs="Times New Roman"/>
          <w:b/>
          <w:sz w:val="24"/>
          <w:szCs w:val="24"/>
        </w:rPr>
        <w:t>Uzdot domes izglītības darba un jaunatnes lietu speciālistei Inārai Briedei saz</w:t>
      </w:r>
      <w:r w:rsidR="00903154">
        <w:rPr>
          <w:rFonts w:ascii="Times New Roman" w:hAnsi="Times New Roman" w:cs="Times New Roman"/>
          <w:b/>
          <w:sz w:val="24"/>
          <w:szCs w:val="24"/>
        </w:rPr>
        <w:t>inā</w:t>
      </w:r>
      <w:r w:rsidRPr="00786963">
        <w:rPr>
          <w:rFonts w:ascii="Times New Roman" w:hAnsi="Times New Roman" w:cs="Times New Roman"/>
          <w:b/>
          <w:sz w:val="24"/>
          <w:szCs w:val="24"/>
        </w:rPr>
        <w:t>t</w:t>
      </w:r>
      <w:r w:rsidR="00903154">
        <w:rPr>
          <w:rFonts w:ascii="Times New Roman" w:hAnsi="Times New Roman" w:cs="Times New Roman"/>
          <w:b/>
          <w:sz w:val="24"/>
          <w:szCs w:val="24"/>
        </w:rPr>
        <w:t>ies ar</w:t>
      </w:r>
      <w:r w:rsidRPr="007869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1D3F">
        <w:rPr>
          <w:rFonts w:ascii="Times New Roman" w:hAnsi="Times New Roman" w:cs="Times New Roman"/>
          <w:b/>
          <w:sz w:val="24"/>
          <w:szCs w:val="24"/>
        </w:rPr>
        <w:t>obligātā</w:t>
      </w:r>
      <w:r w:rsidR="00903154">
        <w:rPr>
          <w:rFonts w:ascii="Times New Roman" w:hAnsi="Times New Roman" w:cs="Times New Roman"/>
          <w:b/>
          <w:sz w:val="24"/>
          <w:szCs w:val="24"/>
        </w:rPr>
        <w:t>s</w:t>
      </w:r>
      <w:r w:rsidR="008E1D3F">
        <w:rPr>
          <w:rFonts w:ascii="Times New Roman" w:hAnsi="Times New Roman" w:cs="Times New Roman"/>
          <w:b/>
          <w:sz w:val="24"/>
          <w:szCs w:val="24"/>
        </w:rPr>
        <w:t xml:space="preserve"> izglītības vecuma </w:t>
      </w:r>
      <w:r>
        <w:rPr>
          <w:rFonts w:ascii="Times New Roman" w:hAnsi="Times New Roman" w:cs="Times New Roman"/>
          <w:b/>
          <w:sz w:val="24"/>
          <w:szCs w:val="24"/>
        </w:rPr>
        <w:t>bērn</w:t>
      </w:r>
      <w:r w:rsidR="008E1D3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Pr="00786963">
        <w:rPr>
          <w:rFonts w:ascii="Times New Roman" w:hAnsi="Times New Roman" w:cs="Times New Roman"/>
          <w:b/>
          <w:sz w:val="24"/>
          <w:szCs w:val="24"/>
        </w:rPr>
        <w:t>vecāk</w:t>
      </w:r>
      <w:r w:rsidR="00903154">
        <w:rPr>
          <w:rFonts w:ascii="Times New Roman" w:hAnsi="Times New Roman" w:cs="Times New Roman"/>
          <w:b/>
          <w:sz w:val="24"/>
          <w:szCs w:val="24"/>
        </w:rPr>
        <w:t>iem</w:t>
      </w:r>
      <w:r w:rsidRPr="00786963">
        <w:rPr>
          <w:rFonts w:ascii="Times New Roman" w:hAnsi="Times New Roman" w:cs="Times New Roman"/>
          <w:b/>
          <w:sz w:val="24"/>
          <w:szCs w:val="24"/>
        </w:rPr>
        <w:t>, informēt par iespēju pieteikties Ādažu vidusskolas pirmsskolā, vecākiem veicot izmaiņas pieteikumos.</w:t>
      </w:r>
    </w:p>
    <w:p w14:paraId="1BA3F928" w14:textId="4B00EB0F" w:rsidR="00675B84" w:rsidRPr="001D47F1" w:rsidRDefault="00675B84" w:rsidP="001D47F1">
      <w:pPr>
        <w:pStyle w:val="Sarakstarindkopa"/>
        <w:spacing w:after="120"/>
        <w:ind w:left="360"/>
        <w:jc w:val="center"/>
        <w:rPr>
          <w:bCs/>
        </w:rPr>
      </w:pPr>
      <w:r w:rsidRPr="001D47F1">
        <w:rPr>
          <w:bCs/>
        </w:rPr>
        <w:t>***</w:t>
      </w:r>
    </w:p>
    <w:p w14:paraId="7C9A36AA" w14:textId="6B1C1156" w:rsidR="00675B84" w:rsidRPr="00157801" w:rsidRDefault="00675B84" w:rsidP="00675B84">
      <w:pPr>
        <w:pStyle w:val="Default"/>
        <w:spacing w:after="120"/>
        <w:ind w:left="360"/>
        <w:rPr>
          <w:color w:val="auto"/>
        </w:rPr>
      </w:pPr>
      <w:r w:rsidRPr="00157801">
        <w:rPr>
          <w:color w:val="auto"/>
        </w:rPr>
        <w:t>Protokolam pievienot</w:t>
      </w:r>
      <w:r w:rsidR="00C765D4">
        <w:rPr>
          <w:color w:val="auto"/>
        </w:rPr>
        <w:t>i</w:t>
      </w:r>
      <w:r>
        <w:rPr>
          <w:color w:val="auto"/>
        </w:rPr>
        <w:t xml:space="preserve"> ĀPII “Strautiņš” </w:t>
      </w:r>
      <w:r w:rsidRPr="00157801">
        <w:rPr>
          <w:color w:val="auto"/>
        </w:rPr>
        <w:t>uzņemamo bērnu sarakst</w:t>
      </w:r>
      <w:r>
        <w:rPr>
          <w:color w:val="auto"/>
        </w:rPr>
        <w:t>s</w:t>
      </w:r>
      <w:r w:rsidRPr="00157801">
        <w:rPr>
          <w:color w:val="auto"/>
        </w:rPr>
        <w:t>, kas tika izveidot</w:t>
      </w:r>
      <w:r>
        <w:rPr>
          <w:color w:val="auto"/>
        </w:rPr>
        <w:t>s</w:t>
      </w:r>
      <w:r w:rsidRPr="00157801">
        <w:rPr>
          <w:color w:val="auto"/>
        </w:rPr>
        <w:t xml:space="preserve"> </w:t>
      </w:r>
      <w:r>
        <w:rPr>
          <w:color w:val="auto"/>
        </w:rPr>
        <w:t xml:space="preserve">šā gada </w:t>
      </w:r>
      <w:r w:rsidR="00C765D4">
        <w:rPr>
          <w:color w:val="auto"/>
        </w:rPr>
        <w:t>15</w:t>
      </w:r>
      <w:r>
        <w:rPr>
          <w:color w:val="auto"/>
        </w:rPr>
        <w:t>. decembrī</w:t>
      </w:r>
      <w:r w:rsidRPr="00157801">
        <w:rPr>
          <w:color w:val="auto"/>
        </w:rPr>
        <w:t xml:space="preserve"> (</w:t>
      </w:r>
      <w:r>
        <w:rPr>
          <w:color w:val="auto"/>
        </w:rPr>
        <w:t>1.</w:t>
      </w:r>
      <w:r w:rsidR="00903154">
        <w:rPr>
          <w:color w:val="auto"/>
        </w:rPr>
        <w:t>2</w:t>
      </w:r>
      <w:r>
        <w:rPr>
          <w:color w:val="auto"/>
        </w:rPr>
        <w:t xml:space="preserve">. </w:t>
      </w:r>
      <w:r w:rsidRPr="00157801">
        <w:rPr>
          <w:color w:val="auto"/>
        </w:rPr>
        <w:t>pielikum</w:t>
      </w:r>
      <w:r>
        <w:rPr>
          <w:color w:val="auto"/>
        </w:rPr>
        <w:t>s)</w:t>
      </w:r>
      <w:r w:rsidR="00C765D4">
        <w:rPr>
          <w:color w:val="auto"/>
        </w:rPr>
        <w:t xml:space="preserve"> un Ādažu vidusskolas pirmsskolas </w:t>
      </w:r>
      <w:r w:rsidR="00C765D4" w:rsidRPr="00157801">
        <w:rPr>
          <w:color w:val="auto"/>
        </w:rPr>
        <w:t>uzņemamo bērnu sarakst</w:t>
      </w:r>
      <w:r w:rsidR="00C765D4">
        <w:rPr>
          <w:color w:val="auto"/>
        </w:rPr>
        <w:t>s</w:t>
      </w:r>
      <w:r w:rsidR="00C765D4" w:rsidRPr="00157801">
        <w:rPr>
          <w:color w:val="auto"/>
        </w:rPr>
        <w:t>, kas tika izveidot</w:t>
      </w:r>
      <w:r w:rsidR="00C765D4">
        <w:rPr>
          <w:color w:val="auto"/>
        </w:rPr>
        <w:t>s</w:t>
      </w:r>
      <w:r w:rsidR="00C765D4" w:rsidRPr="00157801">
        <w:rPr>
          <w:color w:val="auto"/>
        </w:rPr>
        <w:t xml:space="preserve"> </w:t>
      </w:r>
      <w:r w:rsidR="00C765D4">
        <w:rPr>
          <w:color w:val="auto"/>
        </w:rPr>
        <w:t>šā gada 15. decembrī</w:t>
      </w:r>
      <w:r w:rsidR="00C765D4" w:rsidRPr="00157801">
        <w:rPr>
          <w:color w:val="auto"/>
        </w:rPr>
        <w:t xml:space="preserve"> (</w:t>
      </w:r>
      <w:r w:rsidR="00C765D4">
        <w:rPr>
          <w:color w:val="auto"/>
        </w:rPr>
        <w:t>1.</w:t>
      </w:r>
      <w:r w:rsidR="00903154">
        <w:rPr>
          <w:color w:val="auto"/>
        </w:rPr>
        <w:t>3</w:t>
      </w:r>
      <w:r w:rsidR="00C765D4">
        <w:rPr>
          <w:color w:val="auto"/>
        </w:rPr>
        <w:t xml:space="preserve">. </w:t>
      </w:r>
      <w:r w:rsidR="00C765D4" w:rsidRPr="00157801">
        <w:rPr>
          <w:color w:val="auto"/>
        </w:rPr>
        <w:t>pielikum</w:t>
      </w:r>
      <w:r w:rsidR="00C765D4">
        <w:rPr>
          <w:color w:val="auto"/>
        </w:rPr>
        <w:t>s)</w:t>
      </w:r>
    </w:p>
    <w:p w14:paraId="43300E5F" w14:textId="77777777" w:rsidR="00675B84" w:rsidRPr="00157801" w:rsidRDefault="00675B84" w:rsidP="00675B84">
      <w:pPr>
        <w:pStyle w:val="Default"/>
        <w:spacing w:after="120"/>
        <w:ind w:left="360"/>
        <w:jc w:val="center"/>
        <w:rPr>
          <w:color w:val="auto"/>
        </w:rPr>
      </w:pPr>
      <w:r w:rsidRPr="00157801">
        <w:rPr>
          <w:color w:val="auto"/>
        </w:rPr>
        <w:t>***</w:t>
      </w:r>
    </w:p>
    <w:p w14:paraId="304365B8" w14:textId="77777777" w:rsidR="008067F2" w:rsidRDefault="008067F2" w:rsidP="00F0482F">
      <w:pPr>
        <w:pStyle w:val="Default"/>
        <w:rPr>
          <w:color w:val="auto"/>
        </w:rPr>
      </w:pPr>
    </w:p>
    <w:p w14:paraId="0006D407" w14:textId="6B700DF7" w:rsidR="00F0482F" w:rsidRPr="000C70A7" w:rsidRDefault="00F0482F" w:rsidP="00F0482F">
      <w:pPr>
        <w:pStyle w:val="Default"/>
        <w:rPr>
          <w:color w:val="auto"/>
        </w:rPr>
      </w:pPr>
      <w:r w:rsidRPr="000C70A7">
        <w:rPr>
          <w:color w:val="auto"/>
        </w:rPr>
        <w:t>Sēdi slēdz plkst. 1</w:t>
      </w:r>
      <w:r w:rsidR="004A7EC8">
        <w:rPr>
          <w:color w:val="auto"/>
        </w:rPr>
        <w:t>4</w:t>
      </w:r>
      <w:r w:rsidRPr="000C70A7">
        <w:rPr>
          <w:color w:val="auto"/>
        </w:rPr>
        <w:t>:</w:t>
      </w:r>
      <w:r w:rsidR="00675B84">
        <w:rPr>
          <w:color w:val="auto"/>
        </w:rPr>
        <w:t>4</w:t>
      </w:r>
      <w:r w:rsidR="004A7EC8">
        <w:rPr>
          <w:color w:val="auto"/>
        </w:rPr>
        <w:t>5</w:t>
      </w:r>
      <w:r w:rsidRPr="000C70A7">
        <w:rPr>
          <w:color w:val="auto"/>
        </w:rPr>
        <w:t>.</w:t>
      </w:r>
    </w:p>
    <w:p w14:paraId="2100B9AE" w14:textId="77777777" w:rsidR="00F0482F" w:rsidRPr="000C70A7" w:rsidRDefault="00F0482F" w:rsidP="00F0482F">
      <w:pPr>
        <w:pStyle w:val="Default"/>
        <w:ind w:left="360"/>
        <w:rPr>
          <w:color w:val="auto"/>
        </w:rPr>
      </w:pPr>
    </w:p>
    <w:p w14:paraId="33E01756" w14:textId="65289DB3" w:rsidR="00F0482F" w:rsidRPr="000C70A7" w:rsidRDefault="00F0482F" w:rsidP="00F0482F">
      <w:pPr>
        <w:spacing w:after="480"/>
        <w:rPr>
          <w:szCs w:val="24"/>
        </w:rPr>
      </w:pPr>
      <w:r w:rsidRPr="000C70A7">
        <w:rPr>
          <w:szCs w:val="24"/>
        </w:rPr>
        <w:t>Komisijas priekšsēdētāj</w:t>
      </w:r>
      <w:r w:rsidR="002A6129">
        <w:rPr>
          <w:szCs w:val="24"/>
        </w:rPr>
        <w:t>a:</w:t>
      </w:r>
      <w:r w:rsidRPr="000C70A7">
        <w:rPr>
          <w:szCs w:val="24"/>
        </w:rPr>
        <w:tab/>
      </w:r>
      <w:r w:rsidRPr="000C70A7">
        <w:rPr>
          <w:szCs w:val="24"/>
        </w:rPr>
        <w:tab/>
      </w:r>
      <w:r>
        <w:rPr>
          <w:szCs w:val="24"/>
        </w:rPr>
        <w:t xml:space="preserve">                     </w:t>
      </w:r>
      <w:r w:rsidR="002A6129">
        <w:rPr>
          <w:szCs w:val="24"/>
        </w:rPr>
        <w:t xml:space="preserve">      </w:t>
      </w:r>
      <w:r>
        <w:rPr>
          <w:szCs w:val="24"/>
        </w:rPr>
        <w:t xml:space="preserve"> </w:t>
      </w:r>
      <w:r w:rsidRPr="000C70A7">
        <w:rPr>
          <w:szCs w:val="24"/>
        </w:rPr>
        <w:tab/>
      </w:r>
      <w:r w:rsidR="002A6129">
        <w:rPr>
          <w:szCs w:val="24"/>
        </w:rPr>
        <w:t xml:space="preserve">                 Jevgēnija Sviridenkova</w:t>
      </w:r>
    </w:p>
    <w:p w14:paraId="3188C0D8" w14:textId="77777777" w:rsidR="002A6129" w:rsidRPr="000C70A7" w:rsidRDefault="002A6129" w:rsidP="002A6129">
      <w:pPr>
        <w:spacing w:after="480"/>
        <w:rPr>
          <w:szCs w:val="24"/>
        </w:rPr>
      </w:pPr>
      <w:r w:rsidRPr="000C70A7">
        <w:rPr>
          <w:szCs w:val="24"/>
        </w:rPr>
        <w:t xml:space="preserve">Komisijas locekļi: </w:t>
      </w:r>
      <w:r w:rsidRPr="000C70A7">
        <w:rPr>
          <w:szCs w:val="24"/>
        </w:rPr>
        <w:tab/>
      </w:r>
      <w:r w:rsidRPr="000C70A7">
        <w:rPr>
          <w:szCs w:val="24"/>
        </w:rPr>
        <w:tab/>
      </w:r>
      <w:r w:rsidRPr="000C70A7">
        <w:rPr>
          <w:szCs w:val="24"/>
        </w:rPr>
        <w:tab/>
      </w:r>
      <w:r w:rsidRPr="000C70A7">
        <w:rPr>
          <w:szCs w:val="24"/>
        </w:rPr>
        <w:tab/>
      </w:r>
      <w:r w:rsidRPr="000C70A7">
        <w:rPr>
          <w:szCs w:val="24"/>
        </w:rPr>
        <w:tab/>
      </w:r>
      <w:r w:rsidRPr="000C70A7">
        <w:rPr>
          <w:szCs w:val="24"/>
        </w:rPr>
        <w:tab/>
        <w:t xml:space="preserve">    </w:t>
      </w:r>
      <w:r w:rsidRPr="000C70A7">
        <w:rPr>
          <w:szCs w:val="24"/>
        </w:rPr>
        <w:tab/>
      </w:r>
      <w:r w:rsidRPr="000C70A7">
        <w:rPr>
          <w:szCs w:val="24"/>
        </w:rPr>
        <w:tab/>
        <w:t xml:space="preserve">        Česlavs Batņa</w:t>
      </w:r>
    </w:p>
    <w:p w14:paraId="665AF1A3" w14:textId="77777777" w:rsidR="002A6129" w:rsidRPr="000C70A7" w:rsidRDefault="002A6129" w:rsidP="002A6129">
      <w:pPr>
        <w:spacing w:after="480"/>
        <w:ind w:left="360"/>
        <w:jc w:val="right"/>
        <w:rPr>
          <w:szCs w:val="24"/>
        </w:rPr>
      </w:pPr>
      <w:r w:rsidRPr="000C70A7">
        <w:rPr>
          <w:szCs w:val="24"/>
        </w:rPr>
        <w:t>Ināra Briede</w:t>
      </w:r>
    </w:p>
    <w:p w14:paraId="49F4EBE1" w14:textId="77777777" w:rsidR="002A6129" w:rsidRPr="000C70A7" w:rsidRDefault="002A6129" w:rsidP="002A6129">
      <w:pPr>
        <w:spacing w:after="480"/>
        <w:ind w:left="360"/>
        <w:jc w:val="right"/>
        <w:rPr>
          <w:szCs w:val="24"/>
        </w:rPr>
      </w:pPr>
      <w:r w:rsidRPr="000C70A7">
        <w:rPr>
          <w:szCs w:val="24"/>
        </w:rPr>
        <w:t>Nataļja Krasnova</w:t>
      </w:r>
    </w:p>
    <w:p w14:paraId="540A05A2" w14:textId="77777777" w:rsidR="002A6129" w:rsidRPr="000C70A7" w:rsidRDefault="002A6129" w:rsidP="002A6129">
      <w:pPr>
        <w:spacing w:after="480"/>
        <w:ind w:left="360"/>
        <w:jc w:val="right"/>
        <w:rPr>
          <w:szCs w:val="24"/>
        </w:rPr>
      </w:pPr>
      <w:r w:rsidRPr="000C70A7">
        <w:rPr>
          <w:szCs w:val="24"/>
        </w:rPr>
        <w:t>Zane Stašule</w:t>
      </w:r>
    </w:p>
    <w:p w14:paraId="1F86EB19" w14:textId="77777777" w:rsidR="002A6129" w:rsidRPr="000C70A7" w:rsidRDefault="002A6129" w:rsidP="002A6129">
      <w:pPr>
        <w:spacing w:after="480"/>
        <w:ind w:left="360"/>
        <w:jc w:val="right"/>
        <w:rPr>
          <w:szCs w:val="24"/>
        </w:rPr>
      </w:pPr>
      <w:r w:rsidRPr="000C70A7">
        <w:rPr>
          <w:szCs w:val="24"/>
        </w:rPr>
        <w:t>Nauris Rubens</w:t>
      </w:r>
    </w:p>
    <w:p w14:paraId="15F5F05B" w14:textId="77777777" w:rsidR="002A6129" w:rsidRDefault="002A6129" w:rsidP="002A6129">
      <w:pPr>
        <w:spacing w:after="480"/>
        <w:ind w:left="360"/>
        <w:jc w:val="right"/>
        <w:rPr>
          <w:szCs w:val="24"/>
        </w:rPr>
      </w:pPr>
      <w:r w:rsidRPr="000C70A7">
        <w:rPr>
          <w:szCs w:val="24"/>
        </w:rPr>
        <w:t>Baiba Vītoliņa</w:t>
      </w:r>
    </w:p>
    <w:p w14:paraId="1D3E2667" w14:textId="77777777" w:rsidR="00F0482F" w:rsidRPr="000C70A7" w:rsidRDefault="00F0482F" w:rsidP="00F0482F">
      <w:pPr>
        <w:spacing w:after="480"/>
        <w:ind w:left="360"/>
        <w:jc w:val="center"/>
        <w:rPr>
          <w:szCs w:val="24"/>
        </w:rPr>
      </w:pPr>
      <w:r>
        <w:rPr>
          <w:rFonts w:eastAsia="Calibri"/>
        </w:rPr>
        <w:t>ŠIS DOKUMENTS IR ELEKTRONISKI PARAKSTĪTS AR DROŠU ELEKTRONISKO PARAKSTU UN SATUR LAIKA ZĪMOGU</w:t>
      </w:r>
    </w:p>
    <w:p w14:paraId="5A049598" w14:textId="77777777" w:rsidR="002D5A27" w:rsidRDefault="002D5A27"/>
    <w:sectPr w:rsidR="002D5A27" w:rsidSect="00F2390B">
      <w:footerReference w:type="default" r:id="rId8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5D67A" w14:textId="77777777" w:rsidR="00886FF2" w:rsidRDefault="00886FF2" w:rsidP="00F2390B">
      <w:r>
        <w:separator/>
      </w:r>
    </w:p>
  </w:endnote>
  <w:endnote w:type="continuationSeparator" w:id="0">
    <w:p w14:paraId="03AE680C" w14:textId="77777777" w:rsidR="00886FF2" w:rsidRDefault="00886FF2" w:rsidP="00F23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987635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1FD6D9" w14:textId="2710BBF0" w:rsidR="00F2390B" w:rsidRDefault="00F2390B">
        <w:pPr>
          <w:pStyle w:val="Kjen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80F0D1A" w14:textId="77777777" w:rsidR="00F2390B" w:rsidRDefault="00F2390B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D7719" w14:textId="77777777" w:rsidR="00886FF2" w:rsidRDefault="00886FF2" w:rsidP="00F2390B">
      <w:r>
        <w:separator/>
      </w:r>
    </w:p>
  </w:footnote>
  <w:footnote w:type="continuationSeparator" w:id="0">
    <w:p w14:paraId="2CD24768" w14:textId="77777777" w:rsidR="00886FF2" w:rsidRDefault="00886FF2" w:rsidP="00F239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D6D03"/>
    <w:multiLevelType w:val="multilevel"/>
    <w:tmpl w:val="A22293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2088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417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5904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7992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972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1808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3536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5624" w:hanging="1800"/>
      </w:pPr>
      <w:rPr>
        <w:rFonts w:hint="default"/>
        <w:color w:val="auto"/>
      </w:rPr>
    </w:lvl>
  </w:abstractNum>
  <w:abstractNum w:abstractNumId="1" w15:restartNumberingAfterBreak="0">
    <w:nsid w:val="1D9B67F1"/>
    <w:multiLevelType w:val="multilevel"/>
    <w:tmpl w:val="6298DE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185" w:hanging="465"/>
      </w:pPr>
      <w:rPr>
        <w:rFonts w:hint="default"/>
        <w:b/>
        <w:bCs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1E91535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EE85646"/>
    <w:multiLevelType w:val="hybridMultilevel"/>
    <w:tmpl w:val="5E5A407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7A3BE2"/>
    <w:multiLevelType w:val="hybridMultilevel"/>
    <w:tmpl w:val="EC484C50"/>
    <w:lvl w:ilvl="0" w:tplc="FFFFFFFF">
      <w:start w:val="1"/>
      <w:numFmt w:val="decimal"/>
      <w:lvlText w:val="%1."/>
      <w:lvlJc w:val="left"/>
      <w:pPr>
        <w:ind w:left="1494" w:hanging="360"/>
      </w:pPr>
      <w:rPr>
        <w:rFonts w:hint="default"/>
        <w:b w:val="0"/>
        <w:bCs/>
      </w:rPr>
    </w:lvl>
    <w:lvl w:ilvl="1" w:tplc="FFFFFFFF">
      <w:start w:val="1"/>
      <w:numFmt w:val="lowerLetter"/>
      <w:lvlText w:val="%2."/>
      <w:lvlJc w:val="left"/>
      <w:pPr>
        <w:ind w:left="2214" w:hanging="360"/>
      </w:pPr>
    </w:lvl>
    <w:lvl w:ilvl="2" w:tplc="FFFFFFFF" w:tentative="1">
      <w:start w:val="1"/>
      <w:numFmt w:val="lowerRoman"/>
      <w:lvlText w:val="%3."/>
      <w:lvlJc w:val="right"/>
      <w:pPr>
        <w:ind w:left="2934" w:hanging="180"/>
      </w:pPr>
    </w:lvl>
    <w:lvl w:ilvl="3" w:tplc="FFFFFFFF" w:tentative="1">
      <w:start w:val="1"/>
      <w:numFmt w:val="decimal"/>
      <w:lvlText w:val="%4."/>
      <w:lvlJc w:val="left"/>
      <w:pPr>
        <w:ind w:left="3654" w:hanging="360"/>
      </w:pPr>
    </w:lvl>
    <w:lvl w:ilvl="4" w:tplc="FFFFFFFF" w:tentative="1">
      <w:start w:val="1"/>
      <w:numFmt w:val="lowerLetter"/>
      <w:lvlText w:val="%5."/>
      <w:lvlJc w:val="left"/>
      <w:pPr>
        <w:ind w:left="4374" w:hanging="360"/>
      </w:pPr>
    </w:lvl>
    <w:lvl w:ilvl="5" w:tplc="FFFFFFFF" w:tentative="1">
      <w:start w:val="1"/>
      <w:numFmt w:val="lowerRoman"/>
      <w:lvlText w:val="%6."/>
      <w:lvlJc w:val="right"/>
      <w:pPr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1FD4507A"/>
    <w:multiLevelType w:val="hybridMultilevel"/>
    <w:tmpl w:val="5E5A407C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9616F3"/>
    <w:multiLevelType w:val="multilevel"/>
    <w:tmpl w:val="013EEF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18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24161BF2"/>
    <w:multiLevelType w:val="hybridMultilevel"/>
    <w:tmpl w:val="5E5A407C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A628A4"/>
    <w:multiLevelType w:val="hybridMultilevel"/>
    <w:tmpl w:val="5E5A407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85571F"/>
    <w:multiLevelType w:val="multilevel"/>
    <w:tmpl w:val="C26886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9FA263E"/>
    <w:multiLevelType w:val="hybridMultilevel"/>
    <w:tmpl w:val="F8A6B824"/>
    <w:lvl w:ilvl="0" w:tplc="DF288ED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0075A4"/>
    <w:multiLevelType w:val="multilevel"/>
    <w:tmpl w:val="58449632"/>
    <w:lvl w:ilvl="0">
      <w:start w:val="1"/>
      <w:numFmt w:val="decimal"/>
      <w:lvlText w:val="%1."/>
      <w:lvlJc w:val="left"/>
      <w:pPr>
        <w:ind w:left="149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0" w:hanging="1800"/>
      </w:pPr>
      <w:rPr>
        <w:rFonts w:hint="default"/>
      </w:rPr>
    </w:lvl>
  </w:abstractNum>
  <w:abstractNum w:abstractNumId="12" w15:restartNumberingAfterBreak="0">
    <w:nsid w:val="36286BB3"/>
    <w:multiLevelType w:val="multilevel"/>
    <w:tmpl w:val="DEA883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F05643B"/>
    <w:multiLevelType w:val="hybridMultilevel"/>
    <w:tmpl w:val="E5FE02C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CB6198"/>
    <w:multiLevelType w:val="multilevel"/>
    <w:tmpl w:val="927074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</w:rPr>
    </w:lvl>
  </w:abstractNum>
  <w:abstractNum w:abstractNumId="15" w15:restartNumberingAfterBreak="0">
    <w:nsid w:val="518C2E03"/>
    <w:multiLevelType w:val="hybridMultilevel"/>
    <w:tmpl w:val="8BEC854E"/>
    <w:lvl w:ilvl="0" w:tplc="FFFFFFFF">
      <w:start w:val="1"/>
      <w:numFmt w:val="decimal"/>
      <w:lvlText w:val="%1."/>
      <w:lvlJc w:val="left"/>
      <w:pPr>
        <w:ind w:left="1494" w:hanging="360"/>
      </w:pPr>
      <w:rPr>
        <w:rFonts w:hint="default"/>
        <w:b/>
        <w:bCs w:val="0"/>
      </w:rPr>
    </w:lvl>
    <w:lvl w:ilvl="1" w:tplc="FFFFFFFF">
      <w:start w:val="1"/>
      <w:numFmt w:val="lowerLetter"/>
      <w:lvlText w:val="%2."/>
      <w:lvlJc w:val="left"/>
      <w:pPr>
        <w:ind w:left="2214" w:hanging="360"/>
      </w:pPr>
    </w:lvl>
    <w:lvl w:ilvl="2" w:tplc="FFFFFFFF" w:tentative="1">
      <w:start w:val="1"/>
      <w:numFmt w:val="lowerRoman"/>
      <w:lvlText w:val="%3."/>
      <w:lvlJc w:val="right"/>
      <w:pPr>
        <w:ind w:left="2934" w:hanging="180"/>
      </w:pPr>
    </w:lvl>
    <w:lvl w:ilvl="3" w:tplc="FFFFFFFF" w:tentative="1">
      <w:start w:val="1"/>
      <w:numFmt w:val="decimal"/>
      <w:lvlText w:val="%4."/>
      <w:lvlJc w:val="left"/>
      <w:pPr>
        <w:ind w:left="3654" w:hanging="360"/>
      </w:pPr>
    </w:lvl>
    <w:lvl w:ilvl="4" w:tplc="FFFFFFFF" w:tentative="1">
      <w:start w:val="1"/>
      <w:numFmt w:val="lowerLetter"/>
      <w:lvlText w:val="%5."/>
      <w:lvlJc w:val="left"/>
      <w:pPr>
        <w:ind w:left="4374" w:hanging="360"/>
      </w:pPr>
    </w:lvl>
    <w:lvl w:ilvl="5" w:tplc="FFFFFFFF" w:tentative="1">
      <w:start w:val="1"/>
      <w:numFmt w:val="lowerRoman"/>
      <w:lvlText w:val="%6."/>
      <w:lvlJc w:val="right"/>
      <w:pPr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" w15:restartNumberingAfterBreak="0">
    <w:nsid w:val="5FA90EAD"/>
    <w:multiLevelType w:val="hybridMultilevel"/>
    <w:tmpl w:val="17F46A1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CD70FA"/>
    <w:multiLevelType w:val="multilevel"/>
    <w:tmpl w:val="927074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</w:rPr>
    </w:lvl>
  </w:abstractNum>
  <w:abstractNum w:abstractNumId="18" w15:restartNumberingAfterBreak="0">
    <w:nsid w:val="79404FFA"/>
    <w:multiLevelType w:val="hybridMultilevel"/>
    <w:tmpl w:val="8BEC854E"/>
    <w:lvl w:ilvl="0" w:tplc="8EFA84E8">
      <w:start w:val="1"/>
      <w:numFmt w:val="decimal"/>
      <w:lvlText w:val="%1."/>
      <w:lvlJc w:val="left"/>
      <w:pPr>
        <w:ind w:left="1494" w:hanging="360"/>
      </w:pPr>
      <w:rPr>
        <w:rFonts w:hint="default"/>
        <w:b/>
        <w:bCs w:val="0"/>
      </w:rPr>
    </w:lvl>
    <w:lvl w:ilvl="1" w:tplc="04260019">
      <w:start w:val="1"/>
      <w:numFmt w:val="lowerLetter"/>
      <w:lvlText w:val="%2."/>
      <w:lvlJc w:val="left"/>
      <w:pPr>
        <w:ind w:left="2214" w:hanging="360"/>
      </w:pPr>
    </w:lvl>
    <w:lvl w:ilvl="2" w:tplc="0426001B" w:tentative="1">
      <w:start w:val="1"/>
      <w:numFmt w:val="lowerRoman"/>
      <w:lvlText w:val="%3."/>
      <w:lvlJc w:val="right"/>
      <w:pPr>
        <w:ind w:left="2934" w:hanging="180"/>
      </w:pPr>
    </w:lvl>
    <w:lvl w:ilvl="3" w:tplc="0426000F" w:tentative="1">
      <w:start w:val="1"/>
      <w:numFmt w:val="decimal"/>
      <w:lvlText w:val="%4."/>
      <w:lvlJc w:val="left"/>
      <w:pPr>
        <w:ind w:left="3654" w:hanging="360"/>
      </w:pPr>
    </w:lvl>
    <w:lvl w:ilvl="4" w:tplc="04260019" w:tentative="1">
      <w:start w:val="1"/>
      <w:numFmt w:val="lowerLetter"/>
      <w:lvlText w:val="%5."/>
      <w:lvlJc w:val="left"/>
      <w:pPr>
        <w:ind w:left="4374" w:hanging="360"/>
      </w:pPr>
    </w:lvl>
    <w:lvl w:ilvl="5" w:tplc="0426001B" w:tentative="1">
      <w:start w:val="1"/>
      <w:numFmt w:val="lowerRoman"/>
      <w:lvlText w:val="%6."/>
      <w:lvlJc w:val="right"/>
      <w:pPr>
        <w:ind w:left="5094" w:hanging="180"/>
      </w:pPr>
    </w:lvl>
    <w:lvl w:ilvl="6" w:tplc="0426000F" w:tentative="1">
      <w:start w:val="1"/>
      <w:numFmt w:val="decimal"/>
      <w:lvlText w:val="%7."/>
      <w:lvlJc w:val="left"/>
      <w:pPr>
        <w:ind w:left="5814" w:hanging="360"/>
      </w:pPr>
    </w:lvl>
    <w:lvl w:ilvl="7" w:tplc="04260019" w:tentative="1">
      <w:start w:val="1"/>
      <w:numFmt w:val="lowerLetter"/>
      <w:lvlText w:val="%8."/>
      <w:lvlJc w:val="left"/>
      <w:pPr>
        <w:ind w:left="6534" w:hanging="360"/>
      </w:pPr>
    </w:lvl>
    <w:lvl w:ilvl="8" w:tplc="0426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17"/>
  </w:num>
  <w:num w:numId="5">
    <w:abstractNumId w:val="14"/>
  </w:num>
  <w:num w:numId="6">
    <w:abstractNumId w:val="12"/>
  </w:num>
  <w:num w:numId="7">
    <w:abstractNumId w:val="5"/>
  </w:num>
  <w:num w:numId="8">
    <w:abstractNumId w:val="7"/>
  </w:num>
  <w:num w:numId="9">
    <w:abstractNumId w:val="9"/>
  </w:num>
  <w:num w:numId="10">
    <w:abstractNumId w:val="3"/>
  </w:num>
  <w:num w:numId="11">
    <w:abstractNumId w:val="16"/>
  </w:num>
  <w:num w:numId="12">
    <w:abstractNumId w:val="10"/>
  </w:num>
  <w:num w:numId="13">
    <w:abstractNumId w:val="18"/>
  </w:num>
  <w:num w:numId="14">
    <w:abstractNumId w:val="4"/>
  </w:num>
  <w:num w:numId="15">
    <w:abstractNumId w:val="8"/>
  </w:num>
  <w:num w:numId="16">
    <w:abstractNumId w:val="2"/>
  </w:num>
  <w:num w:numId="17">
    <w:abstractNumId w:val="15"/>
  </w:num>
  <w:num w:numId="18">
    <w:abstractNumId w:val="11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82F"/>
    <w:rsid w:val="00014E80"/>
    <w:rsid w:val="000210EA"/>
    <w:rsid w:val="00044EBC"/>
    <w:rsid w:val="00050F57"/>
    <w:rsid w:val="0008602D"/>
    <w:rsid w:val="00093E98"/>
    <w:rsid w:val="000C6FE0"/>
    <w:rsid w:val="000E3175"/>
    <w:rsid w:val="001124DD"/>
    <w:rsid w:val="00114CD2"/>
    <w:rsid w:val="0013772C"/>
    <w:rsid w:val="00137AED"/>
    <w:rsid w:val="00164A23"/>
    <w:rsid w:val="0016781A"/>
    <w:rsid w:val="001B249B"/>
    <w:rsid w:val="001C103B"/>
    <w:rsid w:val="001D1CC9"/>
    <w:rsid w:val="001D47F1"/>
    <w:rsid w:val="001F49E0"/>
    <w:rsid w:val="001F4A82"/>
    <w:rsid w:val="001F7838"/>
    <w:rsid w:val="00254986"/>
    <w:rsid w:val="00266C6A"/>
    <w:rsid w:val="00267E2C"/>
    <w:rsid w:val="002801A1"/>
    <w:rsid w:val="002A423A"/>
    <w:rsid w:val="002A6129"/>
    <w:rsid w:val="002C063A"/>
    <w:rsid w:val="002D0F0B"/>
    <w:rsid w:val="002D5A27"/>
    <w:rsid w:val="002D5CF2"/>
    <w:rsid w:val="002E3077"/>
    <w:rsid w:val="002F4E4D"/>
    <w:rsid w:val="0030773C"/>
    <w:rsid w:val="00311E4E"/>
    <w:rsid w:val="003166F6"/>
    <w:rsid w:val="00322843"/>
    <w:rsid w:val="003267A1"/>
    <w:rsid w:val="00326827"/>
    <w:rsid w:val="00342E73"/>
    <w:rsid w:val="003B1C0F"/>
    <w:rsid w:val="003B5873"/>
    <w:rsid w:val="003C0ABF"/>
    <w:rsid w:val="003E34C6"/>
    <w:rsid w:val="00405502"/>
    <w:rsid w:val="00442834"/>
    <w:rsid w:val="00443B7A"/>
    <w:rsid w:val="00450485"/>
    <w:rsid w:val="00493774"/>
    <w:rsid w:val="00497187"/>
    <w:rsid w:val="004A395A"/>
    <w:rsid w:val="004A39C8"/>
    <w:rsid w:val="004A44DB"/>
    <w:rsid w:val="004A7EC8"/>
    <w:rsid w:val="004C0A48"/>
    <w:rsid w:val="004D1907"/>
    <w:rsid w:val="004E21DC"/>
    <w:rsid w:val="004F7C74"/>
    <w:rsid w:val="00510251"/>
    <w:rsid w:val="005145ED"/>
    <w:rsid w:val="00523499"/>
    <w:rsid w:val="0052575D"/>
    <w:rsid w:val="00526E6B"/>
    <w:rsid w:val="005275E6"/>
    <w:rsid w:val="00530F5A"/>
    <w:rsid w:val="00560B15"/>
    <w:rsid w:val="00566A83"/>
    <w:rsid w:val="0057322D"/>
    <w:rsid w:val="0059239F"/>
    <w:rsid w:val="005962C9"/>
    <w:rsid w:val="005A304B"/>
    <w:rsid w:val="005B70D7"/>
    <w:rsid w:val="0061517E"/>
    <w:rsid w:val="006236C7"/>
    <w:rsid w:val="006329F2"/>
    <w:rsid w:val="0063589A"/>
    <w:rsid w:val="006371A0"/>
    <w:rsid w:val="00654420"/>
    <w:rsid w:val="00675B84"/>
    <w:rsid w:val="006778B9"/>
    <w:rsid w:val="00695920"/>
    <w:rsid w:val="00695BAC"/>
    <w:rsid w:val="006B0B89"/>
    <w:rsid w:val="006C53DB"/>
    <w:rsid w:val="006D5EB8"/>
    <w:rsid w:val="006E2994"/>
    <w:rsid w:val="006E5890"/>
    <w:rsid w:val="006F2849"/>
    <w:rsid w:val="00704632"/>
    <w:rsid w:val="0070592D"/>
    <w:rsid w:val="0071023C"/>
    <w:rsid w:val="00711437"/>
    <w:rsid w:val="0072337C"/>
    <w:rsid w:val="00726FF4"/>
    <w:rsid w:val="00762F3F"/>
    <w:rsid w:val="00767989"/>
    <w:rsid w:val="00772CB6"/>
    <w:rsid w:val="00786F43"/>
    <w:rsid w:val="007942ED"/>
    <w:rsid w:val="00795A5B"/>
    <w:rsid w:val="007A3D6B"/>
    <w:rsid w:val="007D21F6"/>
    <w:rsid w:val="007E0CB7"/>
    <w:rsid w:val="007E3DF4"/>
    <w:rsid w:val="007E65FF"/>
    <w:rsid w:val="007F48D8"/>
    <w:rsid w:val="008067F2"/>
    <w:rsid w:val="00815149"/>
    <w:rsid w:val="00820D4F"/>
    <w:rsid w:val="00837305"/>
    <w:rsid w:val="00845559"/>
    <w:rsid w:val="00853418"/>
    <w:rsid w:val="00865A13"/>
    <w:rsid w:val="00873A6A"/>
    <w:rsid w:val="00875870"/>
    <w:rsid w:val="00877C45"/>
    <w:rsid w:val="00886FF2"/>
    <w:rsid w:val="008E1D3F"/>
    <w:rsid w:val="008E295E"/>
    <w:rsid w:val="008F261F"/>
    <w:rsid w:val="008F745B"/>
    <w:rsid w:val="00900780"/>
    <w:rsid w:val="00903154"/>
    <w:rsid w:val="00924F58"/>
    <w:rsid w:val="00935850"/>
    <w:rsid w:val="00942580"/>
    <w:rsid w:val="009644C9"/>
    <w:rsid w:val="009C155D"/>
    <w:rsid w:val="009C2695"/>
    <w:rsid w:val="009D0E3C"/>
    <w:rsid w:val="009F2F4C"/>
    <w:rsid w:val="009F3224"/>
    <w:rsid w:val="009F4F4E"/>
    <w:rsid w:val="00A05B86"/>
    <w:rsid w:val="00A06726"/>
    <w:rsid w:val="00A25940"/>
    <w:rsid w:val="00A33FC2"/>
    <w:rsid w:val="00A46092"/>
    <w:rsid w:val="00A75D0C"/>
    <w:rsid w:val="00AB19EF"/>
    <w:rsid w:val="00AB4D9B"/>
    <w:rsid w:val="00AC0C02"/>
    <w:rsid w:val="00AE748D"/>
    <w:rsid w:val="00B41B73"/>
    <w:rsid w:val="00B523B2"/>
    <w:rsid w:val="00B67FC1"/>
    <w:rsid w:val="00B82BCA"/>
    <w:rsid w:val="00BC6925"/>
    <w:rsid w:val="00BC78DF"/>
    <w:rsid w:val="00BD68ED"/>
    <w:rsid w:val="00BE0F4F"/>
    <w:rsid w:val="00BE2D1D"/>
    <w:rsid w:val="00C001EA"/>
    <w:rsid w:val="00C042AE"/>
    <w:rsid w:val="00C166FB"/>
    <w:rsid w:val="00C1724D"/>
    <w:rsid w:val="00C765D4"/>
    <w:rsid w:val="00C77888"/>
    <w:rsid w:val="00C8225D"/>
    <w:rsid w:val="00CB41D6"/>
    <w:rsid w:val="00D16441"/>
    <w:rsid w:val="00D7397B"/>
    <w:rsid w:val="00DA4920"/>
    <w:rsid w:val="00DA7046"/>
    <w:rsid w:val="00DA754D"/>
    <w:rsid w:val="00E0409A"/>
    <w:rsid w:val="00E220C2"/>
    <w:rsid w:val="00E50BAC"/>
    <w:rsid w:val="00E53050"/>
    <w:rsid w:val="00E660D3"/>
    <w:rsid w:val="00E6688A"/>
    <w:rsid w:val="00E70931"/>
    <w:rsid w:val="00E72ED8"/>
    <w:rsid w:val="00E821A9"/>
    <w:rsid w:val="00ED040C"/>
    <w:rsid w:val="00ED5975"/>
    <w:rsid w:val="00F0482F"/>
    <w:rsid w:val="00F2390B"/>
    <w:rsid w:val="00F53331"/>
    <w:rsid w:val="00F54FE3"/>
    <w:rsid w:val="00F85D30"/>
    <w:rsid w:val="00FA5AB0"/>
    <w:rsid w:val="00FA6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2DE0E"/>
  <w15:chartTrackingRefBased/>
  <w15:docId w15:val="{06DC7EE7-0BB1-4F8E-96EA-BE99E9ED9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0482F"/>
    <w:pPr>
      <w:spacing w:after="0"/>
    </w:pPr>
    <w:rPr>
      <w:rFonts w:eastAsia="Times New Roman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rsid w:val="00F0482F"/>
    <w:pPr>
      <w:autoSpaceDE w:val="0"/>
      <w:autoSpaceDN w:val="0"/>
      <w:adjustRightInd w:val="0"/>
      <w:spacing w:after="0"/>
    </w:pPr>
    <w:rPr>
      <w:rFonts w:eastAsia="Times New Roman"/>
      <w:color w:val="000000"/>
      <w:lang w:eastAsia="lv-LV"/>
    </w:rPr>
  </w:style>
  <w:style w:type="paragraph" w:customStyle="1" w:styleId="msolistparagrapha93f27e60046c41a109facb4771ac1f9">
    <w:name w:val="msolistparagraph_a93f27e60046c41a109facb4771ac1f9"/>
    <w:basedOn w:val="Parasts"/>
    <w:rsid w:val="00F0482F"/>
    <w:pPr>
      <w:ind w:left="720"/>
      <w:jc w:val="left"/>
    </w:pPr>
    <w:rPr>
      <w:rFonts w:ascii="Calibri" w:eastAsia="Calibri" w:hAnsi="Calibri" w:cs="Calibri"/>
      <w:sz w:val="22"/>
      <w:szCs w:val="22"/>
      <w:lang w:eastAsia="lv-LV"/>
    </w:rPr>
  </w:style>
  <w:style w:type="paragraph" w:styleId="Sarakstarindkopa">
    <w:name w:val="List Paragraph"/>
    <w:basedOn w:val="Parasts"/>
    <w:uiPriority w:val="34"/>
    <w:qFormat/>
    <w:rsid w:val="00F0482F"/>
    <w:pPr>
      <w:ind w:left="720"/>
      <w:contextualSpacing/>
    </w:pPr>
  </w:style>
  <w:style w:type="character" w:styleId="Komentraatsauce">
    <w:name w:val="annotation reference"/>
    <w:basedOn w:val="Noklusjumarindkopasfonts"/>
    <w:uiPriority w:val="99"/>
    <w:semiHidden/>
    <w:unhideWhenUsed/>
    <w:rsid w:val="007942ED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7942ED"/>
    <w:rPr>
      <w:sz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7942ED"/>
    <w:rPr>
      <w:rFonts w:eastAsia="Times New Roman"/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7942ED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7942ED"/>
    <w:rPr>
      <w:rFonts w:eastAsia="Times New Roman"/>
      <w:b/>
      <w:bCs/>
      <w:sz w:val="20"/>
      <w:szCs w:val="20"/>
    </w:rPr>
  </w:style>
  <w:style w:type="paragraph" w:styleId="Prskatjums">
    <w:name w:val="Revision"/>
    <w:hidden/>
    <w:uiPriority w:val="99"/>
    <w:semiHidden/>
    <w:rsid w:val="00875870"/>
    <w:pPr>
      <w:spacing w:after="0"/>
      <w:jc w:val="left"/>
    </w:pPr>
    <w:rPr>
      <w:rFonts w:eastAsia="Times New Roman"/>
      <w:szCs w:val="20"/>
    </w:rPr>
  </w:style>
  <w:style w:type="paragraph" w:styleId="Galvene">
    <w:name w:val="header"/>
    <w:basedOn w:val="Parasts"/>
    <w:link w:val="GalveneRakstz"/>
    <w:uiPriority w:val="99"/>
    <w:unhideWhenUsed/>
    <w:rsid w:val="00F2390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F2390B"/>
    <w:rPr>
      <w:rFonts w:eastAsia="Times New Roman"/>
      <w:szCs w:val="20"/>
    </w:rPr>
  </w:style>
  <w:style w:type="paragraph" w:styleId="Kjene">
    <w:name w:val="footer"/>
    <w:basedOn w:val="Parasts"/>
    <w:link w:val="KjeneRakstz"/>
    <w:uiPriority w:val="99"/>
    <w:unhideWhenUsed/>
    <w:rsid w:val="00F2390B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F2390B"/>
    <w:rPr>
      <w:rFonts w:eastAsia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8EFEE2-9870-47C6-9B3D-D14477D44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4384</Words>
  <Characters>2500</Characters>
  <Application>Microsoft Office Word</Application>
  <DocSecurity>0</DocSecurity>
  <Lines>20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Mārīte Bizika</dc:creator>
  <cp:keywords/>
  <dc:description/>
  <cp:lastModifiedBy>Mārīte Bizika</cp:lastModifiedBy>
  <cp:revision>9</cp:revision>
  <dcterms:created xsi:type="dcterms:W3CDTF">2021-12-20T06:20:00Z</dcterms:created>
  <dcterms:modified xsi:type="dcterms:W3CDTF">2021-12-20T07:02:00Z</dcterms:modified>
</cp:coreProperties>
</file>