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7303F" w14:textId="00CA93B8" w:rsidR="00FA127B" w:rsidRPr="00AC6E72" w:rsidRDefault="00A37542" w:rsidP="00FA127B">
      <w:pPr>
        <w:suppressAutoHyphens/>
        <w:jc w:val="center"/>
        <w:rPr>
          <w:sz w:val="4"/>
          <w:szCs w:val="4"/>
          <w:lang w:eastAsia="ar-SA"/>
        </w:rPr>
      </w:pPr>
      <w:r w:rsidRPr="0050650F">
        <w:rPr>
          <w:noProof/>
        </w:rPr>
        <w:drawing>
          <wp:inline distT="0" distB="0" distL="0" distR="0" wp14:anchorId="76919A70" wp14:editId="574DB408">
            <wp:extent cx="5715000" cy="1165225"/>
            <wp:effectExtent l="0" t="0" r="0" b="0"/>
            <wp:docPr id="594930114" name="Picture 4"/>
            <wp:cNvGraphicFramePr/>
            <a:graphic xmlns:a="http://schemas.openxmlformats.org/drawingml/2006/main">
              <a:graphicData uri="http://schemas.openxmlformats.org/drawingml/2006/picture">
                <pic:pic xmlns:pic="http://schemas.openxmlformats.org/drawingml/2006/picture">
                  <pic:nvPicPr>
                    <pic:cNvPr id="59493011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1165225"/>
                    </a:xfrm>
                    <a:prstGeom prst="rect">
                      <a:avLst/>
                    </a:prstGeom>
                  </pic:spPr>
                </pic:pic>
              </a:graphicData>
            </a:graphic>
          </wp:inline>
        </w:drawing>
      </w:r>
    </w:p>
    <w:p w14:paraId="21A2C837" w14:textId="77777777" w:rsidR="00FA127B" w:rsidRPr="00AC6E72" w:rsidRDefault="00FA127B" w:rsidP="00FA127B">
      <w:pPr>
        <w:suppressAutoHyphens/>
        <w:jc w:val="center"/>
        <w:rPr>
          <w:b/>
          <w:sz w:val="16"/>
          <w:szCs w:val="16"/>
          <w:lang w:eastAsia="ar-SA"/>
        </w:rPr>
      </w:pPr>
    </w:p>
    <w:p w14:paraId="58B5E373" w14:textId="77777777" w:rsidR="00E933BD" w:rsidRPr="00AC6E72" w:rsidRDefault="00E933BD" w:rsidP="00E933BD">
      <w:pPr>
        <w:pStyle w:val="Default"/>
        <w:jc w:val="center"/>
        <w:rPr>
          <w:caps/>
          <w:color w:val="auto"/>
          <w:sz w:val="28"/>
          <w:szCs w:val="28"/>
        </w:rPr>
      </w:pPr>
      <w:r w:rsidRPr="00AC6E72">
        <w:rPr>
          <w:b/>
          <w:caps/>
          <w:sz w:val="28"/>
          <w:szCs w:val="28"/>
        </w:rPr>
        <w:t>Ādažu novada pašvaldības mantas iznomāšanas un atsavināšanas KOMISIJAS</w:t>
      </w:r>
      <w:r w:rsidRPr="00AC6E72">
        <w:rPr>
          <w:caps/>
          <w:color w:val="auto"/>
          <w:sz w:val="28"/>
          <w:szCs w:val="28"/>
        </w:rPr>
        <w:t xml:space="preserve"> </w:t>
      </w:r>
      <w:r w:rsidRPr="00AC6E72">
        <w:rPr>
          <w:b/>
          <w:bCs/>
          <w:color w:val="auto"/>
          <w:sz w:val="28"/>
          <w:szCs w:val="28"/>
        </w:rPr>
        <w:t>SĒDES PROTOKOLS</w:t>
      </w:r>
    </w:p>
    <w:p w14:paraId="54E392FC" w14:textId="77777777" w:rsidR="00E933BD" w:rsidRPr="00AC6E72" w:rsidRDefault="00E933BD" w:rsidP="00E933BD">
      <w:pPr>
        <w:pStyle w:val="Default"/>
        <w:jc w:val="center"/>
        <w:rPr>
          <w:color w:val="auto"/>
        </w:rPr>
      </w:pPr>
      <w:r w:rsidRPr="00AC6E72">
        <w:rPr>
          <w:color w:val="auto"/>
        </w:rPr>
        <w:t>Ādažos, Ādažu novadā</w:t>
      </w:r>
    </w:p>
    <w:p w14:paraId="1593A5A3" w14:textId="77777777" w:rsidR="00005C21" w:rsidRDefault="00005C21" w:rsidP="00E933BD">
      <w:pPr>
        <w:pStyle w:val="Default"/>
        <w:tabs>
          <w:tab w:val="right" w:pos="9356"/>
        </w:tabs>
      </w:pPr>
    </w:p>
    <w:p w14:paraId="40CF520E" w14:textId="59D118CD" w:rsidR="00E933BD" w:rsidRPr="00AC6E72" w:rsidRDefault="00A37542" w:rsidP="00401CEA">
      <w:pPr>
        <w:pStyle w:val="Default"/>
        <w:tabs>
          <w:tab w:val="right" w:pos="9071"/>
        </w:tabs>
        <w:rPr>
          <w:color w:val="auto"/>
        </w:rPr>
      </w:pPr>
      <w:r>
        <w:t>2024</w:t>
      </w:r>
      <w:r w:rsidR="00E933BD" w:rsidRPr="00AC6E72">
        <w:t xml:space="preserve">. </w:t>
      </w:r>
      <w:r w:rsidR="00E933BD" w:rsidRPr="00324556">
        <w:t xml:space="preserve">gada </w:t>
      </w:r>
      <w:r w:rsidR="00D0097E">
        <w:t>30</w:t>
      </w:r>
      <w:r w:rsidR="00E933BD" w:rsidRPr="00324556">
        <w:t xml:space="preserve">. </w:t>
      </w:r>
      <w:r w:rsidR="00E52086">
        <w:t>aprīlī</w:t>
      </w:r>
      <w:r w:rsidR="00E933BD" w:rsidRPr="00AC6E72">
        <w:t xml:space="preserve">                                               </w:t>
      </w:r>
      <w:r w:rsidR="00401CEA">
        <w:t xml:space="preserve">                            </w:t>
      </w:r>
      <w:r w:rsidR="00E933BD" w:rsidRPr="00AC6E72">
        <w:t xml:space="preserve"> </w:t>
      </w:r>
      <w:r w:rsidR="00E933BD" w:rsidRPr="00AC6E72">
        <w:rPr>
          <w:bCs/>
          <w:color w:val="auto"/>
        </w:rPr>
        <w:t>Nr. </w:t>
      </w:r>
      <w:r w:rsidRPr="00A37542">
        <w:t>ĀNP/1-7-14-2/24/1</w:t>
      </w:r>
      <w:r w:rsidR="00D0097E">
        <w:t>7</w:t>
      </w:r>
    </w:p>
    <w:p w14:paraId="6B2B1450" w14:textId="77777777" w:rsidR="002A5E20" w:rsidRPr="00AC6E72" w:rsidRDefault="002A5E20" w:rsidP="002A5E20">
      <w:pPr>
        <w:pStyle w:val="Default"/>
        <w:spacing w:after="120"/>
        <w:rPr>
          <w:color w:val="auto"/>
        </w:rPr>
      </w:pPr>
    </w:p>
    <w:p w14:paraId="589C29F9" w14:textId="78EB6A52" w:rsidR="002A5E20" w:rsidRPr="00AC6E72" w:rsidRDefault="002A5E20" w:rsidP="002A5E20">
      <w:pPr>
        <w:pStyle w:val="Default"/>
        <w:spacing w:after="120"/>
        <w:rPr>
          <w:color w:val="auto"/>
        </w:rPr>
      </w:pPr>
      <w:r w:rsidRPr="00AC6E72">
        <w:rPr>
          <w:color w:val="auto"/>
        </w:rPr>
        <w:t>Komisijas izveides pamats: Ādažu novada pašvaldības domes 2022.gada 10.maija lēmums Nr. 222 “Par Pašvaldības mantas iznomāšanas un atsavināšanas komisija</w:t>
      </w:r>
      <w:r w:rsidR="00D57FCC">
        <w:rPr>
          <w:color w:val="auto"/>
        </w:rPr>
        <w:t>s sastāva apstiprināšanu”, 2022.gada 7.jūlija lēmums Nr. 314 “</w:t>
      </w:r>
      <w:r w:rsidR="00D57FCC" w:rsidRPr="00E86B05">
        <w:rPr>
          <w:color w:val="auto"/>
        </w:rPr>
        <w:t>Par izmaiņām Pašvaldības mantas iznomāšanas un atsavināšanas komisijas sastāvā</w:t>
      </w:r>
      <w:r w:rsidR="00D57FCC">
        <w:rPr>
          <w:color w:val="auto"/>
        </w:rPr>
        <w:t>”</w:t>
      </w:r>
      <w:r w:rsidR="00D57FCC" w:rsidRPr="00AC6E72">
        <w:rPr>
          <w:color w:val="auto"/>
        </w:rPr>
        <w:t>.</w:t>
      </w:r>
    </w:p>
    <w:p w14:paraId="7A03253F" w14:textId="30820BDF" w:rsidR="002A5E20" w:rsidRPr="00AC6E72" w:rsidRDefault="002A5E20" w:rsidP="002A5E20">
      <w:pPr>
        <w:pStyle w:val="Default"/>
        <w:spacing w:after="120"/>
        <w:rPr>
          <w:color w:val="auto"/>
        </w:rPr>
      </w:pPr>
      <w:r w:rsidRPr="00AC6E72">
        <w:rPr>
          <w:color w:val="auto"/>
        </w:rPr>
        <w:t xml:space="preserve">Sēdi vada: komisijas </w:t>
      </w:r>
      <w:r w:rsidR="00B90F64">
        <w:rPr>
          <w:color w:val="auto"/>
        </w:rPr>
        <w:t>loceklis</w:t>
      </w:r>
      <w:r w:rsidRPr="00AC6E72">
        <w:rPr>
          <w:color w:val="auto"/>
        </w:rPr>
        <w:t xml:space="preserve">: </w:t>
      </w:r>
      <w:r w:rsidR="00B90F64">
        <w:rPr>
          <w:color w:val="auto"/>
        </w:rPr>
        <w:t>Agris Grīnvalds</w:t>
      </w:r>
      <w:r w:rsidRPr="00AC6E72">
        <w:rPr>
          <w:color w:val="auto"/>
        </w:rPr>
        <w:t>.</w:t>
      </w:r>
    </w:p>
    <w:p w14:paraId="65B8E263" w14:textId="16666B78" w:rsidR="002A5E20" w:rsidRPr="00AC6E72" w:rsidRDefault="002A5E20" w:rsidP="002A5E20">
      <w:pPr>
        <w:pStyle w:val="Default"/>
        <w:spacing w:after="120"/>
        <w:rPr>
          <w:color w:val="auto"/>
        </w:rPr>
      </w:pPr>
      <w:r w:rsidRPr="00AC6E72">
        <w:rPr>
          <w:color w:val="auto"/>
        </w:rPr>
        <w:t xml:space="preserve">Sēdē piedalās: komisijas locekļi: </w:t>
      </w:r>
      <w:r w:rsidR="0000017E">
        <w:rPr>
          <w:color w:val="auto"/>
        </w:rPr>
        <w:t>Guna Cielava</w:t>
      </w:r>
      <w:r w:rsidRPr="00AC6E72">
        <w:rPr>
          <w:color w:val="auto"/>
        </w:rPr>
        <w:t xml:space="preserve">, </w:t>
      </w:r>
      <w:r w:rsidR="00570513">
        <w:rPr>
          <w:color w:val="auto"/>
        </w:rPr>
        <w:t>Volli Kukk.</w:t>
      </w:r>
    </w:p>
    <w:p w14:paraId="00D1DD97" w14:textId="77777777" w:rsidR="002A5E20" w:rsidRPr="00AC6E72" w:rsidRDefault="002A5E20" w:rsidP="002A5E20">
      <w:pPr>
        <w:pStyle w:val="Default"/>
        <w:spacing w:after="120"/>
        <w:rPr>
          <w:color w:val="auto"/>
        </w:rPr>
      </w:pPr>
      <w:r w:rsidRPr="00AC6E72">
        <w:rPr>
          <w:color w:val="auto"/>
        </w:rPr>
        <w:t>Sēdi protokolē: Linda Naļivaiko.</w:t>
      </w:r>
    </w:p>
    <w:p w14:paraId="0E2E935E" w14:textId="7566FEA9" w:rsidR="002A5E20" w:rsidRPr="00AC6E72" w:rsidRDefault="002A5E20" w:rsidP="002A5E20">
      <w:pPr>
        <w:pStyle w:val="Default"/>
        <w:spacing w:after="120"/>
        <w:rPr>
          <w:color w:val="auto"/>
        </w:rPr>
      </w:pPr>
      <w:r w:rsidRPr="00AC6E72">
        <w:rPr>
          <w:color w:val="auto"/>
        </w:rPr>
        <w:t xml:space="preserve">Sēdi atklāj plkst. </w:t>
      </w:r>
      <w:r w:rsidR="00B90F64">
        <w:rPr>
          <w:color w:val="auto"/>
        </w:rPr>
        <w:t>11</w:t>
      </w:r>
      <w:r w:rsidR="002B262E" w:rsidRPr="00324556">
        <w:rPr>
          <w:color w:val="auto"/>
        </w:rPr>
        <w:t>:</w:t>
      </w:r>
      <w:r w:rsidR="008F1BA4">
        <w:rPr>
          <w:color w:val="auto"/>
        </w:rPr>
        <w:t>3</w:t>
      </w:r>
      <w:r w:rsidRPr="00324556">
        <w:rPr>
          <w:color w:val="auto"/>
        </w:rPr>
        <w:t xml:space="preserve">0 un slēdz plkst. </w:t>
      </w:r>
      <w:r w:rsidR="008F1BA4">
        <w:rPr>
          <w:color w:val="auto"/>
        </w:rPr>
        <w:t>12</w:t>
      </w:r>
      <w:r w:rsidR="00A37542">
        <w:rPr>
          <w:color w:val="auto"/>
        </w:rPr>
        <w:t>:</w:t>
      </w:r>
      <w:r w:rsidR="008F1BA4">
        <w:rPr>
          <w:color w:val="auto"/>
        </w:rPr>
        <w:t>00</w:t>
      </w:r>
      <w:r w:rsidR="00D57FCC">
        <w:rPr>
          <w:color w:val="auto"/>
        </w:rPr>
        <w:t xml:space="preserve">, </w:t>
      </w:r>
      <w:r w:rsidR="008F1BA4">
        <w:rPr>
          <w:color w:val="auto"/>
        </w:rPr>
        <w:t>klātienē</w:t>
      </w:r>
      <w:r w:rsidR="00D57FCC" w:rsidRPr="00D57FCC">
        <w:rPr>
          <w:color w:val="auto"/>
        </w:rPr>
        <w:t>.</w:t>
      </w:r>
    </w:p>
    <w:p w14:paraId="467831A6" w14:textId="77777777" w:rsidR="008F7ECE" w:rsidRPr="00AC6E72" w:rsidRDefault="008F7ECE" w:rsidP="00F55319"/>
    <w:p w14:paraId="3F9C7754" w14:textId="33AD63A1" w:rsidR="00F55319" w:rsidRPr="00AC6E72" w:rsidRDefault="00F55319" w:rsidP="00F55319">
      <w:pPr>
        <w:spacing w:after="120"/>
        <w:jc w:val="center"/>
      </w:pPr>
      <w:r w:rsidRPr="00AC6E72">
        <w:rPr>
          <w:b/>
          <w:bCs/>
        </w:rPr>
        <w:t>Darba kārtībā:</w:t>
      </w:r>
    </w:p>
    <w:p w14:paraId="540EC645" w14:textId="16C0AE9B" w:rsidR="00932531" w:rsidRPr="00932531" w:rsidRDefault="00E04F94" w:rsidP="007D05D4">
      <w:pPr>
        <w:pStyle w:val="Sarakstarindkopa"/>
        <w:numPr>
          <w:ilvl w:val="0"/>
          <w:numId w:val="1"/>
        </w:numPr>
        <w:spacing w:before="60"/>
        <w:jc w:val="both"/>
        <w:rPr>
          <w:bCs/>
        </w:rPr>
      </w:pPr>
      <w:r>
        <w:rPr>
          <w:bCs/>
        </w:rPr>
        <w:t>Par mutiskās</w:t>
      </w:r>
      <w:r w:rsidRPr="005F5574">
        <w:rPr>
          <w:bCs/>
        </w:rPr>
        <w:t xml:space="preserve"> izsoles</w:t>
      </w:r>
      <w:r>
        <w:rPr>
          <w:bCs/>
        </w:rPr>
        <w:t xml:space="preserve"> rezultātu</w:t>
      </w:r>
      <w:r w:rsidRPr="005F5574">
        <w:rPr>
          <w:bCs/>
        </w:rPr>
        <w:t xml:space="preserve"> apstiprināšanu</w:t>
      </w:r>
      <w:r>
        <w:rPr>
          <w:bCs/>
        </w:rPr>
        <w:t xml:space="preserve"> – </w:t>
      </w:r>
      <w:r w:rsidRPr="005F5574">
        <w:rPr>
          <w:bCs/>
        </w:rPr>
        <w:t>pašvald</w:t>
      </w:r>
      <w:r>
        <w:rPr>
          <w:bCs/>
        </w:rPr>
        <w:t xml:space="preserve">ībai piederoša nekustamā īpašuma īstermiņa nomas tiesības pasākuma </w:t>
      </w:r>
      <w:r>
        <w:t>“Gaujas svētki 2023” A zonā</w:t>
      </w:r>
      <w:r w:rsidR="00932531">
        <w:t>.</w:t>
      </w:r>
    </w:p>
    <w:p w14:paraId="250826CF" w14:textId="76AB822F" w:rsidR="00540B57" w:rsidRPr="00AC6E72" w:rsidRDefault="00540B57" w:rsidP="00540B57">
      <w:pPr>
        <w:pStyle w:val="Sarakstarindkopa"/>
        <w:ind w:left="294"/>
        <w:jc w:val="center"/>
        <w:rPr>
          <w:b/>
          <w:bCs/>
        </w:rPr>
      </w:pPr>
    </w:p>
    <w:tbl>
      <w:tblPr>
        <w:tblW w:w="0" w:type="auto"/>
        <w:tblBorders>
          <w:bottom w:val="single" w:sz="4" w:space="0" w:color="auto"/>
        </w:tblBorders>
        <w:tblLook w:val="04A0" w:firstRow="1" w:lastRow="0" w:firstColumn="1" w:lastColumn="0" w:noHBand="0" w:noVBand="1"/>
      </w:tblPr>
      <w:tblGrid>
        <w:gridCol w:w="9071"/>
      </w:tblGrid>
      <w:tr w:rsidR="00540B57" w:rsidRPr="00AC6E72" w14:paraId="6B1F71BF" w14:textId="77777777" w:rsidTr="009A5522">
        <w:tc>
          <w:tcPr>
            <w:tcW w:w="9071" w:type="dxa"/>
            <w:shd w:val="clear" w:color="auto" w:fill="auto"/>
          </w:tcPr>
          <w:p w14:paraId="44C5962F" w14:textId="145BE637" w:rsidR="00540B57" w:rsidRPr="003433F6" w:rsidRDefault="00E04F94" w:rsidP="00E04F94">
            <w:pPr>
              <w:pStyle w:val="Sarakstarindkopa"/>
              <w:ind w:left="715"/>
              <w:jc w:val="center"/>
              <w:rPr>
                <w:b/>
                <w:bCs/>
              </w:rPr>
            </w:pPr>
            <w:r w:rsidRPr="00E04F94">
              <w:rPr>
                <w:rFonts w:eastAsia="Calibri"/>
                <w:b/>
                <w:bCs/>
              </w:rPr>
              <w:t>1.</w:t>
            </w:r>
            <w:r w:rsidRPr="00E04F94">
              <w:rPr>
                <w:rFonts w:eastAsia="Calibri"/>
                <w:b/>
                <w:bCs/>
              </w:rPr>
              <w:tab/>
              <w:t>Par mutiskās izsoles rezultātu apstiprināšanu – pašvaldībai piederoša nekustamā īpašuma īstermiņa nomas tiesības pasākuma “Gaujas svētki 2023” A zonā</w:t>
            </w:r>
            <w:r w:rsidR="003433F6">
              <w:rPr>
                <w:rFonts w:eastAsia="Calibri"/>
                <w:b/>
                <w:bCs/>
              </w:rPr>
              <w:t>.</w:t>
            </w:r>
          </w:p>
        </w:tc>
      </w:tr>
    </w:tbl>
    <w:p w14:paraId="4AABB633" w14:textId="6B010E79" w:rsidR="009A5522" w:rsidRDefault="009A5522" w:rsidP="009A5522">
      <w:pPr>
        <w:pStyle w:val="Sarakstarindkopa"/>
        <w:numPr>
          <w:ilvl w:val="0"/>
          <w:numId w:val="14"/>
        </w:numPr>
        <w:spacing w:before="240" w:after="120"/>
        <w:jc w:val="both"/>
        <w:rPr>
          <w:bCs/>
        </w:rPr>
      </w:pPr>
      <w:r w:rsidRPr="0058466F">
        <w:rPr>
          <w:bCs/>
        </w:rPr>
        <w:t>Pamatojoties uz Ādažu novada pašvaldības domes 202</w:t>
      </w:r>
      <w:r w:rsidR="008D2F08">
        <w:rPr>
          <w:bCs/>
        </w:rPr>
        <w:t>4</w:t>
      </w:r>
      <w:r w:rsidRPr="0058466F">
        <w:rPr>
          <w:bCs/>
        </w:rPr>
        <w:t xml:space="preserve">. gada </w:t>
      </w:r>
      <w:r w:rsidR="00337CFC">
        <w:rPr>
          <w:bCs/>
        </w:rPr>
        <w:t>28</w:t>
      </w:r>
      <w:r w:rsidRPr="0058466F">
        <w:rPr>
          <w:bCs/>
        </w:rPr>
        <w:t xml:space="preserve">. </w:t>
      </w:r>
      <w:r w:rsidR="00337CFC">
        <w:rPr>
          <w:bCs/>
        </w:rPr>
        <w:t>marta</w:t>
      </w:r>
      <w:r w:rsidRPr="0058466F">
        <w:rPr>
          <w:bCs/>
        </w:rPr>
        <w:t xml:space="preserve"> lēmumu Nr. 1</w:t>
      </w:r>
      <w:r w:rsidR="00337CFC">
        <w:rPr>
          <w:bCs/>
        </w:rPr>
        <w:t>19</w:t>
      </w:r>
      <w:r w:rsidRPr="0058466F">
        <w:rPr>
          <w:bCs/>
        </w:rPr>
        <w:t xml:space="preserve"> “</w:t>
      </w:r>
      <w:r w:rsidR="00D9632A" w:rsidRPr="00D9632A">
        <w:rPr>
          <w:bCs/>
        </w:rPr>
        <w:t>Par neapbūvētu zemesgabalu nomas maksu pasākumā “Gaujas svētki Ādažos”</w:t>
      </w:r>
      <w:r w:rsidRPr="0058466F">
        <w:rPr>
          <w:bCs/>
        </w:rPr>
        <w:t xml:space="preserve">” Pašvaldības mantas iznomāšanas un atsavināšanas komisija (turpmāk - Komisija) </w:t>
      </w:r>
      <w:r w:rsidR="00C74792">
        <w:rPr>
          <w:bCs/>
        </w:rPr>
        <w:t>2024. gada 3. aprīļa</w:t>
      </w:r>
      <w:r w:rsidRPr="0058466F">
        <w:rPr>
          <w:bCs/>
        </w:rPr>
        <w:t xml:space="preserve"> sēdē (prot. nr. ĀNP/1-7-14-2/2</w:t>
      </w:r>
      <w:r w:rsidR="00C74792">
        <w:rPr>
          <w:bCs/>
        </w:rPr>
        <w:t>4</w:t>
      </w:r>
      <w:r w:rsidRPr="0058466F">
        <w:rPr>
          <w:bCs/>
        </w:rPr>
        <w:t>/9) apstiprināja Ādažu novada pašvaldībai piederoša nekustamā īpašuma “Gaujas ielas skvēri”, Ādažos, Ādažu novadā, zemes vienības ar kadastra apzīmējumu 8044 007 0429 īstermiņa zemes nomas tiesību mutiskās izsoles ar augšupejošu soli noteikumus Nr. ĀNP/1-7-14-1/2</w:t>
      </w:r>
      <w:r w:rsidR="00607895">
        <w:rPr>
          <w:bCs/>
        </w:rPr>
        <w:t>4</w:t>
      </w:r>
      <w:r w:rsidRPr="0058466F">
        <w:rPr>
          <w:bCs/>
        </w:rPr>
        <w:t>/</w:t>
      </w:r>
      <w:r w:rsidR="00607895">
        <w:rPr>
          <w:bCs/>
        </w:rPr>
        <w:t>11</w:t>
      </w:r>
      <w:r w:rsidRPr="0058466F">
        <w:rPr>
          <w:bCs/>
        </w:rPr>
        <w:t xml:space="preserve"> un tiem pievienotos pielikumus (turpmāk – Noteikumi)</w:t>
      </w:r>
      <w:r>
        <w:rPr>
          <w:bCs/>
        </w:rPr>
        <w:t>, kuros noteikts:</w:t>
      </w:r>
    </w:p>
    <w:p w14:paraId="3879AB0E" w14:textId="77777777" w:rsidR="009A5522" w:rsidRPr="00F6346B" w:rsidRDefault="009A5522" w:rsidP="009A5522">
      <w:pPr>
        <w:pStyle w:val="Sarakstarindkopa"/>
        <w:numPr>
          <w:ilvl w:val="1"/>
          <w:numId w:val="15"/>
        </w:numPr>
        <w:spacing w:after="120"/>
        <w:ind w:left="788" w:hanging="431"/>
        <w:jc w:val="both"/>
        <w:rPr>
          <w:bCs/>
        </w:rPr>
      </w:pPr>
      <w:r w:rsidRPr="00F6346B">
        <w:rPr>
          <w:bCs/>
        </w:rPr>
        <w:t xml:space="preserve">Izsoles sākumcena – Objekta sākotnējā aprēķinātā nomas maksa 7 000,- </w:t>
      </w:r>
      <w:r w:rsidRPr="00F6346B">
        <w:rPr>
          <w:bCs/>
          <w:i/>
        </w:rPr>
        <w:t>euro</w:t>
      </w:r>
      <w:r w:rsidRPr="00F6346B">
        <w:rPr>
          <w:bCs/>
        </w:rPr>
        <w:t xml:space="preserve"> (septiņi tūkstoši eiro 00 centi) bez PVN.</w:t>
      </w:r>
    </w:p>
    <w:p w14:paraId="2EA3FA79" w14:textId="21B7B892" w:rsidR="009A5522" w:rsidRPr="00F6346B" w:rsidRDefault="009A5522" w:rsidP="009A5522">
      <w:pPr>
        <w:pStyle w:val="Sarakstarindkopa"/>
        <w:numPr>
          <w:ilvl w:val="1"/>
          <w:numId w:val="15"/>
        </w:numPr>
        <w:spacing w:after="120"/>
        <w:ind w:left="788" w:hanging="431"/>
        <w:jc w:val="both"/>
        <w:rPr>
          <w:bCs/>
        </w:rPr>
      </w:pPr>
      <w:r w:rsidRPr="00F6346B">
        <w:rPr>
          <w:bCs/>
        </w:rPr>
        <w:t xml:space="preserve">Izsoles solis noteikts </w:t>
      </w:r>
      <w:r w:rsidR="00607895">
        <w:rPr>
          <w:bCs/>
        </w:rPr>
        <w:t>30</w:t>
      </w:r>
      <w:r w:rsidRPr="00F6346B">
        <w:rPr>
          <w:bCs/>
        </w:rPr>
        <w:t xml:space="preserve">0,- </w:t>
      </w:r>
      <w:r w:rsidRPr="00F6346B">
        <w:rPr>
          <w:bCs/>
          <w:i/>
        </w:rPr>
        <w:t>euro</w:t>
      </w:r>
      <w:r w:rsidRPr="00F6346B">
        <w:rPr>
          <w:bCs/>
        </w:rPr>
        <w:t xml:space="preserve"> (</w:t>
      </w:r>
      <w:r w:rsidR="00607895">
        <w:rPr>
          <w:bCs/>
        </w:rPr>
        <w:t>trīs</w:t>
      </w:r>
      <w:r w:rsidRPr="00F6346B">
        <w:rPr>
          <w:bCs/>
        </w:rPr>
        <w:t xml:space="preserve"> simti eiro 00 centi).</w:t>
      </w:r>
    </w:p>
    <w:p w14:paraId="476BADC3" w14:textId="6A8AE9D0" w:rsidR="009A5522" w:rsidRPr="001E292D" w:rsidRDefault="009A5522" w:rsidP="001E292D">
      <w:pPr>
        <w:pStyle w:val="Sarakstarindkopa"/>
        <w:numPr>
          <w:ilvl w:val="0"/>
          <w:numId w:val="14"/>
        </w:numPr>
        <w:spacing w:before="240" w:after="120"/>
        <w:jc w:val="both"/>
        <w:rPr>
          <w:bCs/>
        </w:rPr>
      </w:pPr>
      <w:r w:rsidRPr="0058466F">
        <w:rPr>
          <w:bCs/>
        </w:rPr>
        <w:t xml:space="preserve">Uz izsoli </w:t>
      </w:r>
      <w:r w:rsidR="001E292D">
        <w:rPr>
          <w:bCs/>
        </w:rPr>
        <w:t>30</w:t>
      </w:r>
      <w:r w:rsidRPr="0058466F">
        <w:rPr>
          <w:bCs/>
        </w:rPr>
        <w:t>.0</w:t>
      </w:r>
      <w:r w:rsidR="001E292D">
        <w:rPr>
          <w:bCs/>
        </w:rPr>
        <w:t>4</w:t>
      </w:r>
      <w:r w:rsidRPr="0058466F">
        <w:rPr>
          <w:bCs/>
        </w:rPr>
        <w:t>.202</w:t>
      </w:r>
      <w:r w:rsidR="001E292D">
        <w:rPr>
          <w:bCs/>
        </w:rPr>
        <w:t>4</w:t>
      </w:r>
      <w:r w:rsidRPr="0058466F">
        <w:rPr>
          <w:bCs/>
        </w:rPr>
        <w:t>. bija ierad</w:t>
      </w:r>
      <w:r w:rsidR="001E292D">
        <w:rPr>
          <w:bCs/>
        </w:rPr>
        <w:t>ies</w:t>
      </w:r>
      <w:r w:rsidRPr="0058466F">
        <w:rPr>
          <w:bCs/>
        </w:rPr>
        <w:t xml:space="preserve"> </w:t>
      </w:r>
      <w:r w:rsidR="001E292D">
        <w:rPr>
          <w:bCs/>
        </w:rPr>
        <w:t>viens</w:t>
      </w:r>
      <w:r w:rsidRPr="0058466F">
        <w:rPr>
          <w:bCs/>
        </w:rPr>
        <w:t xml:space="preserve"> pretendent</w:t>
      </w:r>
      <w:r w:rsidR="001E292D">
        <w:rPr>
          <w:bCs/>
        </w:rPr>
        <w:t>s – SIA</w:t>
      </w:r>
      <w:r w:rsidRPr="001E292D">
        <w:rPr>
          <w:bCs/>
        </w:rPr>
        <w:t xml:space="preserve"> "AK TRANSGROUP", reģ. nr. 40103182152.</w:t>
      </w:r>
    </w:p>
    <w:p w14:paraId="08F5F9B2" w14:textId="69EC4AEE" w:rsidR="009A5522" w:rsidRPr="00D95DDB" w:rsidRDefault="009A5522" w:rsidP="009A5522">
      <w:pPr>
        <w:pStyle w:val="Sarakstarindkopa"/>
        <w:numPr>
          <w:ilvl w:val="0"/>
          <w:numId w:val="14"/>
        </w:numPr>
        <w:spacing w:before="240" w:after="120"/>
        <w:jc w:val="both"/>
        <w:rPr>
          <w:bCs/>
        </w:rPr>
      </w:pPr>
      <w:r>
        <w:rPr>
          <w:bCs/>
        </w:rPr>
        <w:t xml:space="preserve">Augstāko maksu par zemes nomu solīja </w:t>
      </w:r>
      <w:r w:rsidRPr="00D95DDB">
        <w:rPr>
          <w:bCs/>
        </w:rPr>
        <w:t>SIA "</w:t>
      </w:r>
      <w:r w:rsidRPr="00C9747F">
        <w:rPr>
          <w:bCs/>
        </w:rPr>
        <w:t>AK TRANSGROUP</w:t>
      </w:r>
      <w:r w:rsidRPr="00D95DDB">
        <w:rPr>
          <w:bCs/>
        </w:rPr>
        <w:t xml:space="preserve">", </w:t>
      </w:r>
      <w:r>
        <w:rPr>
          <w:bCs/>
        </w:rPr>
        <w:t>reģ. Nr. </w:t>
      </w:r>
      <w:r w:rsidRPr="00C9747F">
        <w:rPr>
          <w:bCs/>
        </w:rPr>
        <w:t>4010318215</w:t>
      </w:r>
      <w:r>
        <w:rPr>
          <w:bCs/>
        </w:rPr>
        <w:t xml:space="preserve"> – EUR </w:t>
      </w:r>
      <w:r w:rsidRPr="00C9747F">
        <w:rPr>
          <w:bCs/>
        </w:rPr>
        <w:t>7 </w:t>
      </w:r>
      <w:r w:rsidR="00E14926">
        <w:rPr>
          <w:bCs/>
        </w:rPr>
        <w:t>3</w:t>
      </w:r>
      <w:r w:rsidRPr="00C9747F">
        <w:rPr>
          <w:bCs/>
        </w:rPr>
        <w:t xml:space="preserve">00,- (septiņi tūkstoši </w:t>
      </w:r>
      <w:r w:rsidR="00E14926">
        <w:rPr>
          <w:bCs/>
        </w:rPr>
        <w:t>trīs</w:t>
      </w:r>
      <w:r w:rsidRPr="00C9747F">
        <w:rPr>
          <w:bCs/>
        </w:rPr>
        <w:t xml:space="preserve"> simti </w:t>
      </w:r>
      <w:r w:rsidRPr="002D7164">
        <w:rPr>
          <w:bCs/>
          <w:i/>
        </w:rPr>
        <w:t>eiro</w:t>
      </w:r>
      <w:r w:rsidRPr="00C9747F">
        <w:rPr>
          <w:bCs/>
        </w:rPr>
        <w:t xml:space="preserve"> 00 centi)</w:t>
      </w:r>
      <w:r>
        <w:rPr>
          <w:bCs/>
        </w:rPr>
        <w:t xml:space="preserve"> bez PVN, ko apliecina Izsoles protokols Nr. </w:t>
      </w:r>
      <w:r w:rsidRPr="00F6346B">
        <w:rPr>
          <w:bCs/>
        </w:rPr>
        <w:t>ĀNP/1-7-14-2/2</w:t>
      </w:r>
      <w:r w:rsidR="00E14926">
        <w:rPr>
          <w:bCs/>
        </w:rPr>
        <w:t>4</w:t>
      </w:r>
      <w:r w:rsidRPr="00F6346B">
        <w:rPr>
          <w:bCs/>
        </w:rPr>
        <w:t>/1</w:t>
      </w:r>
      <w:r w:rsidR="00E14926">
        <w:rPr>
          <w:bCs/>
        </w:rPr>
        <w:t>7</w:t>
      </w:r>
      <w:r w:rsidRPr="00F6346B">
        <w:rPr>
          <w:bCs/>
        </w:rPr>
        <w:t>-1</w:t>
      </w:r>
      <w:r>
        <w:rPr>
          <w:bCs/>
        </w:rPr>
        <w:t xml:space="preserve"> (pielikums Nr. 1)</w:t>
      </w:r>
    </w:p>
    <w:p w14:paraId="5F78CBB2" w14:textId="77777777" w:rsidR="009A5522" w:rsidRDefault="009A5522" w:rsidP="009A5522">
      <w:pPr>
        <w:spacing w:after="120"/>
        <w:jc w:val="both"/>
        <w:rPr>
          <w:bCs/>
        </w:rPr>
      </w:pPr>
      <w:r>
        <w:rPr>
          <w:bCs/>
        </w:rPr>
        <w:lastRenderedPageBreak/>
        <w:t xml:space="preserve">Saskaņā ar iepriekš minēto un </w:t>
      </w:r>
      <w:r w:rsidRPr="00B83EEF">
        <w:rPr>
          <w:bCs/>
        </w:rPr>
        <w:t xml:space="preserve">pamatojoties uz Ādažu novada pašvaldības 23.03.2022. nolikuma Nr.14 “Pašvaldības mantas iznomāšanas un atsavināšanas komisijas nolikums” 8.2. punktu, </w:t>
      </w:r>
      <w:r w:rsidRPr="006E5754">
        <w:rPr>
          <w:b/>
          <w:bCs/>
        </w:rPr>
        <w:t>Komisija vienbalsīgi NOLEMJ:</w:t>
      </w:r>
    </w:p>
    <w:p w14:paraId="382B680C" w14:textId="47104BCE" w:rsidR="009A5522" w:rsidRDefault="009A5522" w:rsidP="009A5522">
      <w:pPr>
        <w:pStyle w:val="Sarakstarindkopa"/>
        <w:numPr>
          <w:ilvl w:val="0"/>
          <w:numId w:val="5"/>
        </w:numPr>
        <w:spacing w:after="120"/>
        <w:jc w:val="both"/>
        <w:rPr>
          <w:bCs/>
        </w:rPr>
      </w:pPr>
      <w:r w:rsidRPr="004643AE">
        <w:rPr>
          <w:b/>
          <w:bCs/>
        </w:rPr>
        <w:t xml:space="preserve">Apstiprināt </w:t>
      </w:r>
      <w:r w:rsidRPr="00F6346B">
        <w:rPr>
          <w:bCs/>
        </w:rPr>
        <w:t>mutiskās izsoles rezultātus</w:t>
      </w:r>
      <w:r>
        <w:rPr>
          <w:b/>
          <w:bCs/>
        </w:rPr>
        <w:t xml:space="preserve"> </w:t>
      </w:r>
      <w:r w:rsidRPr="00C94BB8">
        <w:rPr>
          <w:bCs/>
        </w:rPr>
        <w:t>– īstermiņa zemes nomas tiesības uz Ādažu novada pašvaldībai piederošu nekustamo īpašumu “Gaujas ielas skvēri”, Ādažos, Ādažu novadā, zemes vienības ar kadastra apzīmējumu 8044 007 0429, pasākuma “Gaujas svētki Ādažos 2023” A zonā</w:t>
      </w:r>
      <w:r>
        <w:rPr>
          <w:bCs/>
        </w:rPr>
        <w:t>,</w:t>
      </w:r>
      <w:r w:rsidRPr="00C94BB8">
        <w:rPr>
          <w:bCs/>
        </w:rPr>
        <w:t xml:space="preserve"> iegūs</w:t>
      </w:r>
      <w:r>
        <w:rPr>
          <w:bCs/>
        </w:rPr>
        <w:t>t</w:t>
      </w:r>
      <w:r w:rsidRPr="00C94BB8">
        <w:rPr>
          <w:bCs/>
        </w:rPr>
        <w:t xml:space="preserve"> SIA "</w:t>
      </w:r>
      <w:r w:rsidRPr="00C9747F">
        <w:rPr>
          <w:bCs/>
        </w:rPr>
        <w:t xml:space="preserve">AK </w:t>
      </w:r>
      <w:r w:rsidRPr="006E7434">
        <w:rPr>
          <w:bCs/>
        </w:rPr>
        <w:t>TRANSGROUP", reģ. Nr. 4010318215 par augstāko solīto nomas maksu EUR 7 </w:t>
      </w:r>
      <w:r w:rsidR="009224A0">
        <w:rPr>
          <w:bCs/>
        </w:rPr>
        <w:t>3</w:t>
      </w:r>
      <w:r w:rsidRPr="006E7434">
        <w:rPr>
          <w:bCs/>
        </w:rPr>
        <w:t xml:space="preserve">00,- (septiņi tūkstoši </w:t>
      </w:r>
      <w:r w:rsidR="009224A0">
        <w:rPr>
          <w:bCs/>
        </w:rPr>
        <w:t>trīs</w:t>
      </w:r>
      <w:r w:rsidRPr="006E7434">
        <w:rPr>
          <w:bCs/>
        </w:rPr>
        <w:t xml:space="preserve"> simti </w:t>
      </w:r>
      <w:r w:rsidRPr="00B11ECA">
        <w:rPr>
          <w:bCs/>
          <w:i/>
        </w:rPr>
        <w:t>eiro</w:t>
      </w:r>
      <w:r w:rsidRPr="006E7434">
        <w:rPr>
          <w:bCs/>
        </w:rPr>
        <w:t xml:space="preserve"> 00 centi)</w:t>
      </w:r>
      <w:r>
        <w:rPr>
          <w:bCs/>
        </w:rPr>
        <w:t xml:space="preserve"> bez PVN. </w:t>
      </w:r>
    </w:p>
    <w:p w14:paraId="74435BEA" w14:textId="77777777" w:rsidR="009A5522" w:rsidRPr="00C94BB8" w:rsidRDefault="009A5522" w:rsidP="009A5522">
      <w:pPr>
        <w:pStyle w:val="Sarakstarindkopa"/>
        <w:numPr>
          <w:ilvl w:val="0"/>
          <w:numId w:val="5"/>
        </w:numPr>
        <w:spacing w:after="120"/>
        <w:jc w:val="both"/>
        <w:rPr>
          <w:bCs/>
        </w:rPr>
      </w:pPr>
      <w:r w:rsidRPr="000325CF">
        <w:rPr>
          <w:b/>
          <w:bCs/>
        </w:rPr>
        <w:t>Uzdot</w:t>
      </w:r>
      <w:r>
        <w:rPr>
          <w:bCs/>
        </w:rPr>
        <w:t xml:space="preserve"> </w:t>
      </w:r>
      <w:r w:rsidRPr="00C94BB8">
        <w:rPr>
          <w:bCs/>
        </w:rPr>
        <w:t xml:space="preserve">pašvaldības administrācijas </w:t>
      </w:r>
      <w:r>
        <w:rPr>
          <w:bCs/>
        </w:rPr>
        <w:t>Nekustamā īpašuma</w:t>
      </w:r>
      <w:r w:rsidRPr="00C94BB8">
        <w:rPr>
          <w:bCs/>
        </w:rPr>
        <w:t xml:space="preserve"> nodaļas nekustamā īpašu</w:t>
      </w:r>
      <w:r>
        <w:rPr>
          <w:bCs/>
        </w:rPr>
        <w:t>ma speciālistei Gunai Cielavai sagatavot Domes lēmuma projektu</w:t>
      </w:r>
      <w:r w:rsidRPr="00C94BB8">
        <w:rPr>
          <w:bCs/>
        </w:rPr>
        <w:t xml:space="preserve"> par izsoles rezultātu apstiprināšanu </w:t>
      </w:r>
      <w:r>
        <w:rPr>
          <w:bCs/>
        </w:rPr>
        <w:t>tuvākajā</w:t>
      </w:r>
      <w:r w:rsidRPr="00C94BB8">
        <w:rPr>
          <w:bCs/>
        </w:rPr>
        <w:t xml:space="preserve"> Domes sēdē.</w:t>
      </w:r>
    </w:p>
    <w:p w14:paraId="00447EE9" w14:textId="27EB28F5" w:rsidR="00A12772" w:rsidRPr="00A07A7C" w:rsidRDefault="00A12772" w:rsidP="00A07A7C">
      <w:pPr>
        <w:spacing w:before="240"/>
        <w:jc w:val="both"/>
        <w:rPr>
          <w:bCs/>
        </w:rPr>
      </w:pPr>
      <w:r>
        <w:rPr>
          <w:bCs/>
        </w:rPr>
        <w:t>Pielikumā:</w:t>
      </w:r>
      <w:r w:rsidR="00A07A7C">
        <w:rPr>
          <w:bCs/>
        </w:rPr>
        <w:t xml:space="preserve"> </w:t>
      </w:r>
      <w:r w:rsidR="00F37C86">
        <w:rPr>
          <w:bCs/>
        </w:rPr>
        <w:t xml:space="preserve">2024.gada 30.aprīļa Izsoles protokols </w:t>
      </w:r>
      <w:r w:rsidR="00E563D8">
        <w:rPr>
          <w:bCs/>
        </w:rPr>
        <w:t xml:space="preserve">Nr. </w:t>
      </w:r>
      <w:r w:rsidR="00E563D8" w:rsidRPr="00E563D8">
        <w:rPr>
          <w:bCs/>
        </w:rPr>
        <w:t>ĀNP/1-7-14-2/24/17-1</w:t>
      </w:r>
      <w:r w:rsidRPr="00A07A7C">
        <w:rPr>
          <w:bCs/>
        </w:rPr>
        <w:t>;</w:t>
      </w:r>
    </w:p>
    <w:p w14:paraId="467110D1" w14:textId="77777777" w:rsidR="000C6D8A" w:rsidRDefault="000C6D8A" w:rsidP="000C6D8A">
      <w:pPr>
        <w:pStyle w:val="Sarakstarindkopa"/>
        <w:ind w:left="709"/>
        <w:jc w:val="both"/>
        <w:rPr>
          <w:bCs/>
        </w:rPr>
      </w:pPr>
    </w:p>
    <w:tbl>
      <w:tblPr>
        <w:tblStyle w:val="Reatabula"/>
        <w:tblW w:w="8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2691"/>
        <w:gridCol w:w="2163"/>
      </w:tblGrid>
      <w:tr w:rsidR="00491BD4" w:rsidRPr="00AC6E72" w14:paraId="77A7C951" w14:textId="77777777" w:rsidTr="005711EC">
        <w:trPr>
          <w:trHeight w:val="340"/>
        </w:trPr>
        <w:tc>
          <w:tcPr>
            <w:tcW w:w="3688" w:type="dxa"/>
            <w:vAlign w:val="bottom"/>
          </w:tcPr>
          <w:p w14:paraId="6771A5FB"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locekļi</w:t>
            </w:r>
          </w:p>
        </w:tc>
        <w:tc>
          <w:tcPr>
            <w:tcW w:w="2691" w:type="dxa"/>
            <w:vAlign w:val="bottom"/>
          </w:tcPr>
          <w:p w14:paraId="0DF96AF3"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34889ACF" w14:textId="0916AE2F" w:rsidR="00826085" w:rsidRPr="00AC6E72" w:rsidRDefault="00534F89" w:rsidP="00534F89">
            <w:pPr>
              <w:tabs>
                <w:tab w:val="left" w:pos="7230"/>
              </w:tabs>
              <w:spacing w:before="120"/>
              <w:rPr>
                <w:rFonts w:ascii="Times New Roman" w:hAnsi="Times New Roman" w:cs="Times New Roman"/>
                <w:bCs/>
                <w:sz w:val="24"/>
                <w:szCs w:val="24"/>
                <w:lang w:val="lv-LV"/>
              </w:rPr>
            </w:pPr>
            <w:r>
              <w:rPr>
                <w:rFonts w:ascii="Times New Roman" w:hAnsi="Times New Roman" w:cs="Times New Roman"/>
                <w:bCs/>
                <w:sz w:val="24"/>
                <w:szCs w:val="24"/>
                <w:lang w:val="lv-LV"/>
              </w:rPr>
              <w:t>Guna Cielava</w:t>
            </w:r>
            <w:r w:rsidRPr="00AC6E72">
              <w:rPr>
                <w:rFonts w:ascii="Times New Roman" w:hAnsi="Times New Roman" w:cs="Times New Roman"/>
                <w:bCs/>
                <w:sz w:val="24"/>
                <w:szCs w:val="24"/>
                <w:lang w:val="lv-LV"/>
              </w:rPr>
              <w:t xml:space="preserve"> </w:t>
            </w:r>
          </w:p>
        </w:tc>
      </w:tr>
      <w:tr w:rsidR="002B262E" w:rsidRPr="00AC6E72" w14:paraId="507308E2" w14:textId="77777777" w:rsidTr="005711EC">
        <w:trPr>
          <w:trHeight w:val="340"/>
        </w:trPr>
        <w:tc>
          <w:tcPr>
            <w:tcW w:w="3688" w:type="dxa"/>
            <w:vAlign w:val="bottom"/>
          </w:tcPr>
          <w:p w14:paraId="50C0E185" w14:textId="77777777" w:rsidR="002B262E" w:rsidRPr="0040436A" w:rsidRDefault="002B262E" w:rsidP="00826085">
            <w:pPr>
              <w:tabs>
                <w:tab w:val="left" w:pos="7230"/>
              </w:tabs>
              <w:spacing w:before="120"/>
              <w:rPr>
                <w:bCs/>
                <w:lang w:val="lv-LV"/>
              </w:rPr>
            </w:pPr>
          </w:p>
        </w:tc>
        <w:tc>
          <w:tcPr>
            <w:tcW w:w="2691" w:type="dxa"/>
            <w:vAlign w:val="bottom"/>
          </w:tcPr>
          <w:p w14:paraId="12987918" w14:textId="77777777" w:rsidR="002B262E" w:rsidRPr="0040436A" w:rsidRDefault="002B262E" w:rsidP="00826085">
            <w:pPr>
              <w:tabs>
                <w:tab w:val="left" w:pos="7230"/>
              </w:tabs>
              <w:spacing w:before="120"/>
              <w:rPr>
                <w:bCs/>
                <w:lang w:val="lv-LV"/>
              </w:rPr>
            </w:pPr>
          </w:p>
        </w:tc>
        <w:tc>
          <w:tcPr>
            <w:tcW w:w="2163" w:type="dxa"/>
            <w:vAlign w:val="bottom"/>
          </w:tcPr>
          <w:p w14:paraId="7E6A5605" w14:textId="3017ED05" w:rsidR="002B262E" w:rsidRPr="0040436A" w:rsidRDefault="002B262E" w:rsidP="007363A9">
            <w:pPr>
              <w:tabs>
                <w:tab w:val="left" w:pos="7230"/>
              </w:tabs>
              <w:spacing w:before="120"/>
              <w:rPr>
                <w:bCs/>
                <w:lang w:val="lv-LV"/>
              </w:rPr>
            </w:pPr>
            <w:r w:rsidRPr="00AC6E72">
              <w:rPr>
                <w:rFonts w:ascii="Times New Roman" w:hAnsi="Times New Roman" w:cs="Times New Roman"/>
                <w:bCs/>
                <w:sz w:val="24"/>
                <w:szCs w:val="24"/>
                <w:lang w:val="lv-LV"/>
              </w:rPr>
              <w:t>Agris Grīnvalds</w:t>
            </w:r>
          </w:p>
        </w:tc>
      </w:tr>
      <w:tr w:rsidR="00E03C74" w:rsidRPr="00AC6E72" w14:paraId="0762C4F9" w14:textId="77777777" w:rsidTr="005711EC">
        <w:trPr>
          <w:trHeight w:val="340"/>
        </w:trPr>
        <w:tc>
          <w:tcPr>
            <w:tcW w:w="3688" w:type="dxa"/>
            <w:vAlign w:val="bottom"/>
          </w:tcPr>
          <w:p w14:paraId="41C6A0EC" w14:textId="77777777" w:rsidR="00E03C74" w:rsidRPr="0040436A" w:rsidRDefault="00E03C74" w:rsidP="00826085">
            <w:pPr>
              <w:tabs>
                <w:tab w:val="left" w:pos="7230"/>
              </w:tabs>
              <w:spacing w:before="120"/>
              <w:rPr>
                <w:bCs/>
              </w:rPr>
            </w:pPr>
          </w:p>
        </w:tc>
        <w:tc>
          <w:tcPr>
            <w:tcW w:w="2691" w:type="dxa"/>
            <w:vAlign w:val="bottom"/>
          </w:tcPr>
          <w:p w14:paraId="7C1846B6" w14:textId="77777777" w:rsidR="00E03C74" w:rsidRPr="0040436A" w:rsidRDefault="00E03C74" w:rsidP="00826085">
            <w:pPr>
              <w:tabs>
                <w:tab w:val="left" w:pos="7230"/>
              </w:tabs>
              <w:spacing w:before="120"/>
              <w:rPr>
                <w:bCs/>
              </w:rPr>
            </w:pPr>
          </w:p>
        </w:tc>
        <w:tc>
          <w:tcPr>
            <w:tcW w:w="2163" w:type="dxa"/>
            <w:vAlign w:val="bottom"/>
          </w:tcPr>
          <w:p w14:paraId="4A5DB12C" w14:textId="2A38FB5B" w:rsidR="00E03C74" w:rsidRDefault="00B1375F" w:rsidP="007363A9">
            <w:pPr>
              <w:tabs>
                <w:tab w:val="left" w:pos="7230"/>
              </w:tabs>
              <w:spacing w:before="120"/>
              <w:rPr>
                <w:bCs/>
              </w:rPr>
            </w:pPr>
            <w:r>
              <w:rPr>
                <w:rFonts w:ascii="Times New Roman" w:hAnsi="Times New Roman" w:cs="Times New Roman"/>
                <w:bCs/>
                <w:sz w:val="24"/>
                <w:szCs w:val="24"/>
                <w:lang w:val="lv-LV"/>
              </w:rPr>
              <w:t>Volli Kukk</w:t>
            </w:r>
          </w:p>
        </w:tc>
      </w:tr>
      <w:tr w:rsidR="00E82CC2" w:rsidRPr="00AC6E72" w14:paraId="53BB663A" w14:textId="77777777" w:rsidTr="005711EC">
        <w:trPr>
          <w:trHeight w:val="340"/>
        </w:trPr>
        <w:tc>
          <w:tcPr>
            <w:tcW w:w="3688" w:type="dxa"/>
            <w:vAlign w:val="bottom"/>
          </w:tcPr>
          <w:p w14:paraId="43B54888" w14:textId="77777777" w:rsidR="00E82CC2" w:rsidRPr="0040436A" w:rsidRDefault="00E82CC2" w:rsidP="00826085">
            <w:pPr>
              <w:tabs>
                <w:tab w:val="left" w:pos="7230"/>
              </w:tabs>
              <w:spacing w:before="120"/>
              <w:rPr>
                <w:bCs/>
              </w:rPr>
            </w:pPr>
          </w:p>
        </w:tc>
        <w:tc>
          <w:tcPr>
            <w:tcW w:w="2691" w:type="dxa"/>
            <w:vAlign w:val="bottom"/>
          </w:tcPr>
          <w:p w14:paraId="1CAC6353" w14:textId="77777777" w:rsidR="00E82CC2" w:rsidRPr="0040436A" w:rsidRDefault="00E82CC2" w:rsidP="00826085">
            <w:pPr>
              <w:tabs>
                <w:tab w:val="left" w:pos="7230"/>
              </w:tabs>
              <w:spacing w:before="120"/>
              <w:rPr>
                <w:bCs/>
              </w:rPr>
            </w:pPr>
          </w:p>
        </w:tc>
        <w:tc>
          <w:tcPr>
            <w:tcW w:w="2163" w:type="dxa"/>
            <w:vAlign w:val="bottom"/>
          </w:tcPr>
          <w:p w14:paraId="1C6B196F" w14:textId="77777777" w:rsidR="00E82CC2" w:rsidRDefault="00E82CC2" w:rsidP="007363A9">
            <w:pPr>
              <w:tabs>
                <w:tab w:val="left" w:pos="7230"/>
              </w:tabs>
              <w:spacing w:before="120"/>
              <w:rPr>
                <w:bCs/>
              </w:rPr>
            </w:pPr>
          </w:p>
        </w:tc>
      </w:tr>
      <w:tr w:rsidR="00491BD4" w:rsidRPr="00AC6E72" w14:paraId="5D36C193" w14:textId="77777777" w:rsidTr="005711EC">
        <w:trPr>
          <w:trHeight w:val="340"/>
        </w:trPr>
        <w:tc>
          <w:tcPr>
            <w:tcW w:w="3688" w:type="dxa"/>
            <w:vAlign w:val="bottom"/>
          </w:tcPr>
          <w:p w14:paraId="3A1AD3C7"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sekretāre</w:t>
            </w:r>
          </w:p>
        </w:tc>
        <w:tc>
          <w:tcPr>
            <w:tcW w:w="2691" w:type="dxa"/>
            <w:vAlign w:val="bottom"/>
          </w:tcPr>
          <w:p w14:paraId="323B40A0"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262B10F8"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Linda Naļivaiko</w:t>
            </w:r>
          </w:p>
        </w:tc>
      </w:tr>
    </w:tbl>
    <w:p w14:paraId="581FD25D" w14:textId="77777777" w:rsidR="00A07A7C" w:rsidRDefault="00A07A7C" w:rsidP="00826085">
      <w:pPr>
        <w:jc w:val="center"/>
        <w:rPr>
          <w:rFonts w:eastAsia="Calibri"/>
        </w:rPr>
      </w:pPr>
    </w:p>
    <w:p w14:paraId="4285E2B4" w14:textId="362F8576" w:rsidR="00953245" w:rsidRPr="00AC6E72" w:rsidRDefault="00491BD4" w:rsidP="00826085">
      <w:pPr>
        <w:jc w:val="center"/>
      </w:pPr>
      <w:r w:rsidRPr="00AC6E72">
        <w:rPr>
          <w:rFonts w:eastAsia="Calibri"/>
        </w:rPr>
        <w:t>ŠIS DOKUMENTS IR ELEKTRONISKI PARAKSTĪTS AR DROŠU ELEKTRONISKO PARAKSTU UN SATUR LAIKA ZĪMOGU</w:t>
      </w:r>
    </w:p>
    <w:sectPr w:rsidR="00953245" w:rsidRPr="00AC6E72" w:rsidSect="002B234F">
      <w:footerReference w:type="default" r:id="rId9"/>
      <w:pgSz w:w="11906" w:h="16838"/>
      <w:pgMar w:top="1134" w:right="1134"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E6F6F" w14:textId="77777777" w:rsidR="002B234F" w:rsidRDefault="002B234F">
      <w:r>
        <w:separator/>
      </w:r>
    </w:p>
  </w:endnote>
  <w:endnote w:type="continuationSeparator" w:id="0">
    <w:p w14:paraId="66DC4681" w14:textId="77777777" w:rsidR="002B234F" w:rsidRDefault="002B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35E5" w14:textId="09FD47A3" w:rsidR="009E3F01" w:rsidRDefault="00ED7140" w:rsidP="00C60C15">
    <w:pPr>
      <w:pStyle w:val="Kjene"/>
      <w:jc w:val="center"/>
    </w:pPr>
    <w:r>
      <w:fldChar w:fldCharType="begin"/>
    </w:r>
    <w:r>
      <w:instrText>PAGE   \* MERGEFORMAT</w:instrText>
    </w:r>
    <w:r>
      <w:fldChar w:fldCharType="separate"/>
    </w:r>
    <w:r w:rsidR="00A07A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7B6E7" w14:textId="77777777" w:rsidR="002B234F" w:rsidRDefault="002B234F">
      <w:r>
        <w:separator/>
      </w:r>
    </w:p>
  </w:footnote>
  <w:footnote w:type="continuationSeparator" w:id="0">
    <w:p w14:paraId="26095F46" w14:textId="77777777" w:rsidR="002B234F" w:rsidRDefault="002B2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59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A27A5"/>
    <w:multiLevelType w:val="hybridMultilevel"/>
    <w:tmpl w:val="2642FC68"/>
    <w:lvl w:ilvl="0" w:tplc="B648617C">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EDC2EF8"/>
    <w:multiLevelType w:val="hybridMultilevel"/>
    <w:tmpl w:val="52F846FA"/>
    <w:lvl w:ilvl="0" w:tplc="B648617C">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3" w15:restartNumberingAfterBreak="0">
    <w:nsid w:val="0EFA2C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F909D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AA17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F308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142F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3062A8A"/>
    <w:multiLevelType w:val="hybridMultilevel"/>
    <w:tmpl w:val="5A04E13E"/>
    <w:lvl w:ilvl="0" w:tplc="B6486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1CA221A"/>
    <w:multiLevelType w:val="hybridMultilevel"/>
    <w:tmpl w:val="47FE6A3C"/>
    <w:lvl w:ilvl="0" w:tplc="19845CB0">
      <w:start w:val="1"/>
      <w:numFmt w:val="decimal"/>
      <w:lvlText w:val="%1."/>
      <w:lvlJc w:val="left"/>
      <w:pPr>
        <w:ind w:left="715" w:hanging="420"/>
      </w:pPr>
      <w:rPr>
        <w:rFonts w:hint="default"/>
      </w:rPr>
    </w:lvl>
    <w:lvl w:ilvl="1" w:tplc="04260019" w:tentative="1">
      <w:start w:val="1"/>
      <w:numFmt w:val="lowerLetter"/>
      <w:lvlText w:val="%2."/>
      <w:lvlJc w:val="left"/>
      <w:pPr>
        <w:ind w:left="1375" w:hanging="360"/>
      </w:pPr>
    </w:lvl>
    <w:lvl w:ilvl="2" w:tplc="0426001B" w:tentative="1">
      <w:start w:val="1"/>
      <w:numFmt w:val="lowerRoman"/>
      <w:lvlText w:val="%3."/>
      <w:lvlJc w:val="right"/>
      <w:pPr>
        <w:ind w:left="2095" w:hanging="180"/>
      </w:pPr>
    </w:lvl>
    <w:lvl w:ilvl="3" w:tplc="0426000F" w:tentative="1">
      <w:start w:val="1"/>
      <w:numFmt w:val="decimal"/>
      <w:lvlText w:val="%4."/>
      <w:lvlJc w:val="left"/>
      <w:pPr>
        <w:ind w:left="2815" w:hanging="360"/>
      </w:pPr>
    </w:lvl>
    <w:lvl w:ilvl="4" w:tplc="04260019" w:tentative="1">
      <w:start w:val="1"/>
      <w:numFmt w:val="lowerLetter"/>
      <w:lvlText w:val="%5."/>
      <w:lvlJc w:val="left"/>
      <w:pPr>
        <w:ind w:left="3535" w:hanging="360"/>
      </w:pPr>
    </w:lvl>
    <w:lvl w:ilvl="5" w:tplc="0426001B" w:tentative="1">
      <w:start w:val="1"/>
      <w:numFmt w:val="lowerRoman"/>
      <w:lvlText w:val="%6."/>
      <w:lvlJc w:val="right"/>
      <w:pPr>
        <w:ind w:left="4255" w:hanging="180"/>
      </w:pPr>
    </w:lvl>
    <w:lvl w:ilvl="6" w:tplc="0426000F" w:tentative="1">
      <w:start w:val="1"/>
      <w:numFmt w:val="decimal"/>
      <w:lvlText w:val="%7."/>
      <w:lvlJc w:val="left"/>
      <w:pPr>
        <w:ind w:left="4975" w:hanging="360"/>
      </w:pPr>
    </w:lvl>
    <w:lvl w:ilvl="7" w:tplc="04260019" w:tentative="1">
      <w:start w:val="1"/>
      <w:numFmt w:val="lowerLetter"/>
      <w:lvlText w:val="%8."/>
      <w:lvlJc w:val="left"/>
      <w:pPr>
        <w:ind w:left="5695" w:hanging="360"/>
      </w:pPr>
    </w:lvl>
    <w:lvl w:ilvl="8" w:tplc="0426001B" w:tentative="1">
      <w:start w:val="1"/>
      <w:numFmt w:val="lowerRoman"/>
      <w:lvlText w:val="%9."/>
      <w:lvlJc w:val="right"/>
      <w:pPr>
        <w:ind w:left="6415" w:hanging="180"/>
      </w:pPr>
    </w:lvl>
  </w:abstractNum>
  <w:abstractNum w:abstractNumId="10" w15:restartNumberingAfterBreak="0">
    <w:nsid w:val="73502253"/>
    <w:multiLevelType w:val="hybridMultilevel"/>
    <w:tmpl w:val="FC4C9058"/>
    <w:lvl w:ilvl="0" w:tplc="B648617C">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11" w15:restartNumberingAfterBreak="0">
    <w:nsid w:val="752B48C3"/>
    <w:multiLevelType w:val="multilevel"/>
    <w:tmpl w:val="4A88CF7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114B1F"/>
    <w:multiLevelType w:val="hybridMultilevel"/>
    <w:tmpl w:val="34F60D18"/>
    <w:lvl w:ilvl="0" w:tplc="B648617C">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13" w15:restartNumberingAfterBreak="0">
    <w:nsid w:val="7A7D68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F20B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1876693">
    <w:abstractNumId w:val="6"/>
  </w:num>
  <w:num w:numId="2" w16cid:durableId="1667397282">
    <w:abstractNumId w:val="9"/>
  </w:num>
  <w:num w:numId="3" w16cid:durableId="1228079165">
    <w:abstractNumId w:val="0"/>
  </w:num>
  <w:num w:numId="4" w16cid:durableId="1244949523">
    <w:abstractNumId w:val="1"/>
  </w:num>
  <w:num w:numId="5" w16cid:durableId="900948795">
    <w:abstractNumId w:val="7"/>
  </w:num>
  <w:num w:numId="6" w16cid:durableId="611402030">
    <w:abstractNumId w:val="2"/>
  </w:num>
  <w:num w:numId="7" w16cid:durableId="121772940">
    <w:abstractNumId w:val="10"/>
  </w:num>
  <w:num w:numId="8" w16cid:durableId="2005664555">
    <w:abstractNumId w:val="12"/>
  </w:num>
  <w:num w:numId="9" w16cid:durableId="646250751">
    <w:abstractNumId w:val="13"/>
  </w:num>
  <w:num w:numId="10" w16cid:durableId="405688154">
    <w:abstractNumId w:val="4"/>
  </w:num>
  <w:num w:numId="11" w16cid:durableId="555311693">
    <w:abstractNumId w:val="14"/>
  </w:num>
  <w:num w:numId="12" w16cid:durableId="1537429173">
    <w:abstractNumId w:val="5"/>
  </w:num>
  <w:num w:numId="13" w16cid:durableId="1107113673">
    <w:abstractNumId w:val="8"/>
  </w:num>
  <w:num w:numId="14" w16cid:durableId="1635213242">
    <w:abstractNumId w:val="3"/>
  </w:num>
  <w:num w:numId="15" w16cid:durableId="212299082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19"/>
    <w:rsid w:val="0000017E"/>
    <w:rsid w:val="00005C21"/>
    <w:rsid w:val="000073FB"/>
    <w:rsid w:val="000111AD"/>
    <w:rsid w:val="000257C5"/>
    <w:rsid w:val="000312DC"/>
    <w:rsid w:val="0003255B"/>
    <w:rsid w:val="000335EB"/>
    <w:rsid w:val="00043E0B"/>
    <w:rsid w:val="0005204C"/>
    <w:rsid w:val="000542B3"/>
    <w:rsid w:val="000568F1"/>
    <w:rsid w:val="000634C7"/>
    <w:rsid w:val="0007493B"/>
    <w:rsid w:val="00084C57"/>
    <w:rsid w:val="00085184"/>
    <w:rsid w:val="000938A8"/>
    <w:rsid w:val="0009520C"/>
    <w:rsid w:val="000A557D"/>
    <w:rsid w:val="000B2050"/>
    <w:rsid w:val="000B42AD"/>
    <w:rsid w:val="000C5B8E"/>
    <w:rsid w:val="000C6D8A"/>
    <w:rsid w:val="000D289C"/>
    <w:rsid w:val="000D4F5B"/>
    <w:rsid w:val="000E474B"/>
    <w:rsid w:val="000F0F4F"/>
    <w:rsid w:val="000F3A11"/>
    <w:rsid w:val="0011775B"/>
    <w:rsid w:val="00117839"/>
    <w:rsid w:val="00133B80"/>
    <w:rsid w:val="00136AE7"/>
    <w:rsid w:val="00151BA5"/>
    <w:rsid w:val="0015335E"/>
    <w:rsid w:val="00153C18"/>
    <w:rsid w:val="00165FEF"/>
    <w:rsid w:val="0016678D"/>
    <w:rsid w:val="00167656"/>
    <w:rsid w:val="00170D73"/>
    <w:rsid w:val="00173747"/>
    <w:rsid w:val="00175839"/>
    <w:rsid w:val="00175B32"/>
    <w:rsid w:val="001900F3"/>
    <w:rsid w:val="001921A0"/>
    <w:rsid w:val="001B3DD1"/>
    <w:rsid w:val="001B5C9B"/>
    <w:rsid w:val="001C008C"/>
    <w:rsid w:val="001D5BDA"/>
    <w:rsid w:val="001E292D"/>
    <w:rsid w:val="001E3791"/>
    <w:rsid w:val="00210E6C"/>
    <w:rsid w:val="002159B5"/>
    <w:rsid w:val="002175A6"/>
    <w:rsid w:val="00217BAC"/>
    <w:rsid w:val="00225DF6"/>
    <w:rsid w:val="0023128F"/>
    <w:rsid w:val="00232DCA"/>
    <w:rsid w:val="00236869"/>
    <w:rsid w:val="002422BD"/>
    <w:rsid w:val="00242F72"/>
    <w:rsid w:val="00243FA2"/>
    <w:rsid w:val="00255059"/>
    <w:rsid w:val="002717EE"/>
    <w:rsid w:val="0027604A"/>
    <w:rsid w:val="0028072A"/>
    <w:rsid w:val="00281A8D"/>
    <w:rsid w:val="00291FAC"/>
    <w:rsid w:val="002A15E7"/>
    <w:rsid w:val="002A4C93"/>
    <w:rsid w:val="002A505D"/>
    <w:rsid w:val="002A5E20"/>
    <w:rsid w:val="002B234F"/>
    <w:rsid w:val="002B262E"/>
    <w:rsid w:val="002B3D8C"/>
    <w:rsid w:val="002C1CF1"/>
    <w:rsid w:val="002C2763"/>
    <w:rsid w:val="002C30B6"/>
    <w:rsid w:val="002C371E"/>
    <w:rsid w:val="002D2F74"/>
    <w:rsid w:val="002D6D64"/>
    <w:rsid w:val="002D73BF"/>
    <w:rsid w:val="002E0F71"/>
    <w:rsid w:val="002F57B6"/>
    <w:rsid w:val="00300680"/>
    <w:rsid w:val="003006FB"/>
    <w:rsid w:val="00305CCE"/>
    <w:rsid w:val="003075F6"/>
    <w:rsid w:val="00316664"/>
    <w:rsid w:val="00316DCB"/>
    <w:rsid w:val="00324556"/>
    <w:rsid w:val="0032497D"/>
    <w:rsid w:val="00331BD5"/>
    <w:rsid w:val="00337CFC"/>
    <w:rsid w:val="00342451"/>
    <w:rsid w:val="0034275B"/>
    <w:rsid w:val="003433F6"/>
    <w:rsid w:val="00344DA8"/>
    <w:rsid w:val="00357A28"/>
    <w:rsid w:val="00364E73"/>
    <w:rsid w:val="003654BD"/>
    <w:rsid w:val="00365A53"/>
    <w:rsid w:val="00367006"/>
    <w:rsid w:val="00385DB0"/>
    <w:rsid w:val="003873C2"/>
    <w:rsid w:val="003A3EC1"/>
    <w:rsid w:val="003A5F2D"/>
    <w:rsid w:val="003A75BD"/>
    <w:rsid w:val="003B2977"/>
    <w:rsid w:val="003B700A"/>
    <w:rsid w:val="003C3693"/>
    <w:rsid w:val="003C5027"/>
    <w:rsid w:val="003C6AB4"/>
    <w:rsid w:val="003F0D30"/>
    <w:rsid w:val="004006FA"/>
    <w:rsid w:val="00401A80"/>
    <w:rsid w:val="00401CEA"/>
    <w:rsid w:val="0040436A"/>
    <w:rsid w:val="004120B3"/>
    <w:rsid w:val="0041729F"/>
    <w:rsid w:val="00421481"/>
    <w:rsid w:val="00425D71"/>
    <w:rsid w:val="0044788C"/>
    <w:rsid w:val="0045015D"/>
    <w:rsid w:val="00460ED0"/>
    <w:rsid w:val="00461E49"/>
    <w:rsid w:val="004643AE"/>
    <w:rsid w:val="00474F25"/>
    <w:rsid w:val="00483B90"/>
    <w:rsid w:val="00484F51"/>
    <w:rsid w:val="00486696"/>
    <w:rsid w:val="0048770E"/>
    <w:rsid w:val="00491BD4"/>
    <w:rsid w:val="00493BBC"/>
    <w:rsid w:val="004A4FBC"/>
    <w:rsid w:val="004C3D57"/>
    <w:rsid w:val="004C648E"/>
    <w:rsid w:val="004C7288"/>
    <w:rsid w:val="004D1086"/>
    <w:rsid w:val="004E7F67"/>
    <w:rsid w:val="004F0E23"/>
    <w:rsid w:val="004F57EA"/>
    <w:rsid w:val="00500104"/>
    <w:rsid w:val="00513AF7"/>
    <w:rsid w:val="00516AFE"/>
    <w:rsid w:val="0052282C"/>
    <w:rsid w:val="00533CF8"/>
    <w:rsid w:val="00534F89"/>
    <w:rsid w:val="00540B57"/>
    <w:rsid w:val="005522BB"/>
    <w:rsid w:val="00555963"/>
    <w:rsid w:val="00556CF8"/>
    <w:rsid w:val="00561DFD"/>
    <w:rsid w:val="0056227B"/>
    <w:rsid w:val="00570513"/>
    <w:rsid w:val="005711EC"/>
    <w:rsid w:val="00585E08"/>
    <w:rsid w:val="00592EC4"/>
    <w:rsid w:val="00593487"/>
    <w:rsid w:val="005937CF"/>
    <w:rsid w:val="005A10A6"/>
    <w:rsid w:val="005A2E90"/>
    <w:rsid w:val="005A7EDE"/>
    <w:rsid w:val="005B13B6"/>
    <w:rsid w:val="005B5496"/>
    <w:rsid w:val="005C1352"/>
    <w:rsid w:val="005C4435"/>
    <w:rsid w:val="005C45B6"/>
    <w:rsid w:val="005C7197"/>
    <w:rsid w:val="005D3E47"/>
    <w:rsid w:val="005D6589"/>
    <w:rsid w:val="005D7068"/>
    <w:rsid w:val="005F53DF"/>
    <w:rsid w:val="005F7769"/>
    <w:rsid w:val="006003D3"/>
    <w:rsid w:val="00604B8D"/>
    <w:rsid w:val="00607895"/>
    <w:rsid w:val="006308AF"/>
    <w:rsid w:val="00635AAD"/>
    <w:rsid w:val="00660E0F"/>
    <w:rsid w:val="006616D1"/>
    <w:rsid w:val="00673D5D"/>
    <w:rsid w:val="0068367D"/>
    <w:rsid w:val="00685A49"/>
    <w:rsid w:val="00687791"/>
    <w:rsid w:val="00687FC8"/>
    <w:rsid w:val="00695AF6"/>
    <w:rsid w:val="006A518E"/>
    <w:rsid w:val="006A5FBC"/>
    <w:rsid w:val="006A6CF4"/>
    <w:rsid w:val="006B278B"/>
    <w:rsid w:val="006B54E4"/>
    <w:rsid w:val="006C7A21"/>
    <w:rsid w:val="006E5754"/>
    <w:rsid w:val="006F130D"/>
    <w:rsid w:val="007134EE"/>
    <w:rsid w:val="0072373A"/>
    <w:rsid w:val="00725148"/>
    <w:rsid w:val="00725BEB"/>
    <w:rsid w:val="007363A9"/>
    <w:rsid w:val="0074149D"/>
    <w:rsid w:val="00742312"/>
    <w:rsid w:val="00743AE1"/>
    <w:rsid w:val="00763A59"/>
    <w:rsid w:val="007648B7"/>
    <w:rsid w:val="00785804"/>
    <w:rsid w:val="007A1180"/>
    <w:rsid w:val="007A133C"/>
    <w:rsid w:val="007A3FD4"/>
    <w:rsid w:val="007A4976"/>
    <w:rsid w:val="007A5507"/>
    <w:rsid w:val="007A777E"/>
    <w:rsid w:val="007B37E8"/>
    <w:rsid w:val="007C2CE0"/>
    <w:rsid w:val="007C558B"/>
    <w:rsid w:val="007D05D4"/>
    <w:rsid w:val="007F01A2"/>
    <w:rsid w:val="008012B2"/>
    <w:rsid w:val="008132F5"/>
    <w:rsid w:val="00826085"/>
    <w:rsid w:val="00830E16"/>
    <w:rsid w:val="00840C31"/>
    <w:rsid w:val="008426A4"/>
    <w:rsid w:val="0085370D"/>
    <w:rsid w:val="0085484B"/>
    <w:rsid w:val="00862790"/>
    <w:rsid w:val="00865192"/>
    <w:rsid w:val="00873DB0"/>
    <w:rsid w:val="00881166"/>
    <w:rsid w:val="0089225F"/>
    <w:rsid w:val="00892F94"/>
    <w:rsid w:val="00896038"/>
    <w:rsid w:val="008A1821"/>
    <w:rsid w:val="008A2530"/>
    <w:rsid w:val="008A2630"/>
    <w:rsid w:val="008B6756"/>
    <w:rsid w:val="008C249F"/>
    <w:rsid w:val="008C3013"/>
    <w:rsid w:val="008D2F08"/>
    <w:rsid w:val="008D594C"/>
    <w:rsid w:val="008E1028"/>
    <w:rsid w:val="008F1BA4"/>
    <w:rsid w:val="008F3388"/>
    <w:rsid w:val="008F4D2C"/>
    <w:rsid w:val="008F7ECE"/>
    <w:rsid w:val="00907730"/>
    <w:rsid w:val="009163E1"/>
    <w:rsid w:val="009224A0"/>
    <w:rsid w:val="00926D1B"/>
    <w:rsid w:val="00932531"/>
    <w:rsid w:val="009405F7"/>
    <w:rsid w:val="00940DDA"/>
    <w:rsid w:val="00942256"/>
    <w:rsid w:val="00942C4D"/>
    <w:rsid w:val="00942FEB"/>
    <w:rsid w:val="0094464F"/>
    <w:rsid w:val="00952655"/>
    <w:rsid w:val="00953245"/>
    <w:rsid w:val="00964062"/>
    <w:rsid w:val="00982707"/>
    <w:rsid w:val="00996878"/>
    <w:rsid w:val="009A4D52"/>
    <w:rsid w:val="009A5522"/>
    <w:rsid w:val="009B63B5"/>
    <w:rsid w:val="009C38CD"/>
    <w:rsid w:val="009E02DC"/>
    <w:rsid w:val="009E085A"/>
    <w:rsid w:val="009E3F01"/>
    <w:rsid w:val="009E7F18"/>
    <w:rsid w:val="00A04F97"/>
    <w:rsid w:val="00A07A7C"/>
    <w:rsid w:val="00A12772"/>
    <w:rsid w:val="00A143A5"/>
    <w:rsid w:val="00A156BD"/>
    <w:rsid w:val="00A17514"/>
    <w:rsid w:val="00A24F7C"/>
    <w:rsid w:val="00A3161D"/>
    <w:rsid w:val="00A353ED"/>
    <w:rsid w:val="00A37542"/>
    <w:rsid w:val="00A43B78"/>
    <w:rsid w:val="00A47EFD"/>
    <w:rsid w:val="00A66A43"/>
    <w:rsid w:val="00A73A74"/>
    <w:rsid w:val="00A77A36"/>
    <w:rsid w:val="00A8658A"/>
    <w:rsid w:val="00A92662"/>
    <w:rsid w:val="00AA03DE"/>
    <w:rsid w:val="00AA4619"/>
    <w:rsid w:val="00AC6E72"/>
    <w:rsid w:val="00AD3479"/>
    <w:rsid w:val="00AF1EC4"/>
    <w:rsid w:val="00B1177F"/>
    <w:rsid w:val="00B1375F"/>
    <w:rsid w:val="00B179A5"/>
    <w:rsid w:val="00B22146"/>
    <w:rsid w:val="00B24992"/>
    <w:rsid w:val="00B2589A"/>
    <w:rsid w:val="00B33404"/>
    <w:rsid w:val="00B374C6"/>
    <w:rsid w:val="00B37DA7"/>
    <w:rsid w:val="00B4045E"/>
    <w:rsid w:val="00B459C1"/>
    <w:rsid w:val="00B46D84"/>
    <w:rsid w:val="00B52B34"/>
    <w:rsid w:val="00B54714"/>
    <w:rsid w:val="00B54EE7"/>
    <w:rsid w:val="00B6038B"/>
    <w:rsid w:val="00B63240"/>
    <w:rsid w:val="00B649B4"/>
    <w:rsid w:val="00B72A30"/>
    <w:rsid w:val="00B72B8C"/>
    <w:rsid w:val="00B75CF4"/>
    <w:rsid w:val="00B8038D"/>
    <w:rsid w:val="00B83EEF"/>
    <w:rsid w:val="00B90F64"/>
    <w:rsid w:val="00B94D05"/>
    <w:rsid w:val="00B967CE"/>
    <w:rsid w:val="00BA35F3"/>
    <w:rsid w:val="00BA5601"/>
    <w:rsid w:val="00BB0A46"/>
    <w:rsid w:val="00BB7401"/>
    <w:rsid w:val="00BB7CD8"/>
    <w:rsid w:val="00BC76CF"/>
    <w:rsid w:val="00BD31AA"/>
    <w:rsid w:val="00BE3DDF"/>
    <w:rsid w:val="00BF1399"/>
    <w:rsid w:val="00BF7246"/>
    <w:rsid w:val="00BF7A81"/>
    <w:rsid w:val="00C2484D"/>
    <w:rsid w:val="00C73C14"/>
    <w:rsid w:val="00C74792"/>
    <w:rsid w:val="00C7495E"/>
    <w:rsid w:val="00C8673D"/>
    <w:rsid w:val="00C90C0F"/>
    <w:rsid w:val="00CC0A28"/>
    <w:rsid w:val="00CD0519"/>
    <w:rsid w:val="00CD062A"/>
    <w:rsid w:val="00CD25EA"/>
    <w:rsid w:val="00CD5A2F"/>
    <w:rsid w:val="00CD6A69"/>
    <w:rsid w:val="00D0097E"/>
    <w:rsid w:val="00D06C33"/>
    <w:rsid w:val="00D10D34"/>
    <w:rsid w:val="00D148FD"/>
    <w:rsid w:val="00D20FF5"/>
    <w:rsid w:val="00D23426"/>
    <w:rsid w:val="00D27BEC"/>
    <w:rsid w:val="00D371CD"/>
    <w:rsid w:val="00D409AD"/>
    <w:rsid w:val="00D5054D"/>
    <w:rsid w:val="00D56A97"/>
    <w:rsid w:val="00D57FCC"/>
    <w:rsid w:val="00D617C7"/>
    <w:rsid w:val="00D86950"/>
    <w:rsid w:val="00D87C78"/>
    <w:rsid w:val="00D9172A"/>
    <w:rsid w:val="00D9632A"/>
    <w:rsid w:val="00D965CE"/>
    <w:rsid w:val="00DA1513"/>
    <w:rsid w:val="00DA1D05"/>
    <w:rsid w:val="00DA3BF1"/>
    <w:rsid w:val="00DA6B65"/>
    <w:rsid w:val="00DC1B5B"/>
    <w:rsid w:val="00DD671D"/>
    <w:rsid w:val="00DE14CB"/>
    <w:rsid w:val="00E0154F"/>
    <w:rsid w:val="00E03C74"/>
    <w:rsid w:val="00E04F94"/>
    <w:rsid w:val="00E14926"/>
    <w:rsid w:val="00E2226D"/>
    <w:rsid w:val="00E235B9"/>
    <w:rsid w:val="00E52086"/>
    <w:rsid w:val="00E530A6"/>
    <w:rsid w:val="00E55502"/>
    <w:rsid w:val="00E563D8"/>
    <w:rsid w:val="00E64FC1"/>
    <w:rsid w:val="00E76A29"/>
    <w:rsid w:val="00E82CC2"/>
    <w:rsid w:val="00E845F6"/>
    <w:rsid w:val="00E9198C"/>
    <w:rsid w:val="00E933BD"/>
    <w:rsid w:val="00E9380E"/>
    <w:rsid w:val="00E94A74"/>
    <w:rsid w:val="00E95C54"/>
    <w:rsid w:val="00EA79C9"/>
    <w:rsid w:val="00EB0368"/>
    <w:rsid w:val="00EB30E8"/>
    <w:rsid w:val="00EB31F0"/>
    <w:rsid w:val="00EB5616"/>
    <w:rsid w:val="00EC2789"/>
    <w:rsid w:val="00EC5C16"/>
    <w:rsid w:val="00EC6932"/>
    <w:rsid w:val="00ED7140"/>
    <w:rsid w:val="00ED7DA6"/>
    <w:rsid w:val="00EE2F20"/>
    <w:rsid w:val="00EF365A"/>
    <w:rsid w:val="00EF6FF5"/>
    <w:rsid w:val="00F03DC5"/>
    <w:rsid w:val="00F04E8F"/>
    <w:rsid w:val="00F14383"/>
    <w:rsid w:val="00F14EB1"/>
    <w:rsid w:val="00F15C03"/>
    <w:rsid w:val="00F23AB6"/>
    <w:rsid w:val="00F37C86"/>
    <w:rsid w:val="00F42270"/>
    <w:rsid w:val="00F449A8"/>
    <w:rsid w:val="00F51A9D"/>
    <w:rsid w:val="00F55319"/>
    <w:rsid w:val="00F573D4"/>
    <w:rsid w:val="00F60DD5"/>
    <w:rsid w:val="00F624DE"/>
    <w:rsid w:val="00F64609"/>
    <w:rsid w:val="00F679F9"/>
    <w:rsid w:val="00F71155"/>
    <w:rsid w:val="00F76841"/>
    <w:rsid w:val="00F84F2F"/>
    <w:rsid w:val="00F951A3"/>
    <w:rsid w:val="00F96F7F"/>
    <w:rsid w:val="00FA127B"/>
    <w:rsid w:val="00FA14BC"/>
    <w:rsid w:val="00FA6E63"/>
    <w:rsid w:val="00FC39CA"/>
    <w:rsid w:val="00FD5AB0"/>
    <w:rsid w:val="00FE24BB"/>
    <w:rsid w:val="00FE64C2"/>
    <w:rsid w:val="00FF0E82"/>
    <w:rsid w:val="00FF65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4197"/>
  <w15:chartTrackingRefBased/>
  <w15:docId w15:val="{83DEA424-5929-454D-BC74-43657FC2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5319"/>
    <w:pPr>
      <w:spacing w:after="0"/>
      <w:jc w:val="left"/>
    </w:pPr>
    <w:rPr>
      <w:rFonts w:eastAsia="Times New Roman"/>
    </w:rPr>
  </w:style>
  <w:style w:type="paragraph" w:styleId="Virsraksts2">
    <w:name w:val="heading 2"/>
    <w:basedOn w:val="Parasts"/>
    <w:next w:val="Parasts"/>
    <w:link w:val="Virsraksts2Rakstz"/>
    <w:uiPriority w:val="99"/>
    <w:qFormat/>
    <w:rsid w:val="00F55319"/>
    <w:pPr>
      <w:keepNext/>
      <w:jc w:val="both"/>
      <w:outlineLvl w:val="1"/>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rsid w:val="00F55319"/>
    <w:rPr>
      <w:rFonts w:eastAsia="Times New Roman"/>
      <w:sz w:val="28"/>
    </w:rPr>
  </w:style>
  <w:style w:type="character" w:styleId="Hipersaite">
    <w:name w:val="Hyperlink"/>
    <w:uiPriority w:val="99"/>
    <w:unhideWhenUsed/>
    <w:rsid w:val="00F55319"/>
    <w:rPr>
      <w:strike w:val="0"/>
      <w:dstrike w:val="0"/>
      <w:color w:val="314C74"/>
      <w:u w:val="none"/>
      <w:effect w:val="none"/>
    </w:rPr>
  </w:style>
  <w:style w:type="paragraph" w:styleId="Kjene">
    <w:name w:val="footer"/>
    <w:basedOn w:val="Parasts"/>
    <w:link w:val="KjeneRakstz"/>
    <w:unhideWhenUsed/>
    <w:rsid w:val="00F55319"/>
    <w:pPr>
      <w:tabs>
        <w:tab w:val="center" w:pos="4320"/>
        <w:tab w:val="right" w:pos="8640"/>
      </w:tabs>
    </w:pPr>
  </w:style>
  <w:style w:type="character" w:customStyle="1" w:styleId="KjeneRakstz">
    <w:name w:val="Kājene Rakstz."/>
    <w:basedOn w:val="Noklusjumarindkopasfonts"/>
    <w:link w:val="Kjene"/>
    <w:rsid w:val="00F55319"/>
    <w:rPr>
      <w:rFonts w:eastAsia="Times New Roman"/>
    </w:rPr>
  </w:style>
  <w:style w:type="paragraph" w:styleId="Sarakstarindkopa">
    <w:name w:val="List Paragraph"/>
    <w:aliases w:val="2,Satura rādītājs,Strip"/>
    <w:basedOn w:val="Parasts"/>
    <w:link w:val="SarakstarindkopaRakstz"/>
    <w:uiPriority w:val="34"/>
    <w:qFormat/>
    <w:rsid w:val="00F55319"/>
    <w:pPr>
      <w:ind w:left="720"/>
    </w:pPr>
  </w:style>
  <w:style w:type="character" w:customStyle="1" w:styleId="SarakstarindkopaRakstz">
    <w:name w:val="Saraksta rindkopa Rakstz."/>
    <w:aliases w:val="2 Rakstz.,Satura rādītājs Rakstz.,Strip Rakstz."/>
    <w:link w:val="Sarakstarindkopa"/>
    <w:uiPriority w:val="34"/>
    <w:locked/>
    <w:rsid w:val="00F55319"/>
    <w:rPr>
      <w:rFonts w:eastAsia="Times New Roman"/>
    </w:rPr>
  </w:style>
  <w:style w:type="paragraph" w:styleId="Bezatstarpm">
    <w:name w:val="No Spacing"/>
    <w:uiPriority w:val="1"/>
    <w:qFormat/>
    <w:rsid w:val="00FA127B"/>
    <w:pPr>
      <w:widowControl w:val="0"/>
      <w:spacing w:after="0"/>
      <w:jc w:val="left"/>
    </w:pPr>
    <w:rPr>
      <w:rFonts w:ascii="Calibri" w:eastAsia="Calibri" w:hAnsi="Calibri"/>
      <w:sz w:val="22"/>
      <w:szCs w:val="22"/>
      <w:lang w:val="en-US"/>
    </w:rPr>
  </w:style>
  <w:style w:type="paragraph" w:customStyle="1" w:styleId="Default">
    <w:name w:val="Default"/>
    <w:rsid w:val="00E933BD"/>
    <w:pPr>
      <w:autoSpaceDE w:val="0"/>
      <w:autoSpaceDN w:val="0"/>
      <w:adjustRightInd w:val="0"/>
      <w:spacing w:after="0"/>
    </w:pPr>
    <w:rPr>
      <w:rFonts w:eastAsia="Times New Roman"/>
      <w:color w:val="000000"/>
      <w:lang w:eastAsia="lv-LV"/>
    </w:rPr>
  </w:style>
  <w:style w:type="table" w:styleId="Reatabula">
    <w:name w:val="Table Grid"/>
    <w:basedOn w:val="Parastatabula"/>
    <w:uiPriority w:val="39"/>
    <w:rsid w:val="00491BD4"/>
    <w:pPr>
      <w:spacing w:after="0"/>
      <w:jc w:val="left"/>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568F1"/>
    <w:pPr>
      <w:tabs>
        <w:tab w:val="center" w:pos="4153"/>
        <w:tab w:val="right" w:pos="8306"/>
      </w:tabs>
    </w:pPr>
  </w:style>
  <w:style w:type="character" w:customStyle="1" w:styleId="GalveneRakstz">
    <w:name w:val="Galvene Rakstz."/>
    <w:basedOn w:val="Noklusjumarindkopasfonts"/>
    <w:link w:val="Galvene"/>
    <w:uiPriority w:val="99"/>
    <w:rsid w:val="000568F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6600-875D-4A48-9443-DED1BDC7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2085</Words>
  <Characters>1189</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Linda Naļivaiko</cp:lastModifiedBy>
  <cp:revision>21</cp:revision>
  <cp:lastPrinted>2022-05-07T15:51:00Z</cp:lastPrinted>
  <dcterms:created xsi:type="dcterms:W3CDTF">2024-04-29T10:39:00Z</dcterms:created>
  <dcterms:modified xsi:type="dcterms:W3CDTF">2024-04-30T08:53:00Z</dcterms:modified>
</cp:coreProperties>
</file>