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08D4C" w14:textId="77777777" w:rsidR="00142037" w:rsidRDefault="00142037" w:rsidP="00E933BD">
      <w:pPr>
        <w:pStyle w:val="Default"/>
        <w:jc w:val="center"/>
        <w:rPr>
          <w:b/>
          <w:caps/>
          <w:sz w:val="28"/>
          <w:szCs w:val="28"/>
        </w:rPr>
      </w:pPr>
      <w:r>
        <w:rPr>
          <w:noProof/>
        </w:rPr>
        <w:drawing>
          <wp:inline distT="0" distB="0" distL="0" distR="0" wp14:anchorId="19043E4D" wp14:editId="52D6C399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185C7" w14:textId="77777777" w:rsidR="00142037" w:rsidRDefault="00142037" w:rsidP="00E933BD">
      <w:pPr>
        <w:pStyle w:val="Default"/>
        <w:jc w:val="center"/>
        <w:rPr>
          <w:b/>
          <w:caps/>
          <w:sz w:val="28"/>
          <w:szCs w:val="28"/>
        </w:rPr>
      </w:pPr>
    </w:p>
    <w:p w14:paraId="58B5E373" w14:textId="437954A8" w:rsidR="00E933BD" w:rsidRPr="00AC6E72" w:rsidRDefault="00E933BD" w:rsidP="00E933BD">
      <w:pPr>
        <w:pStyle w:val="Default"/>
        <w:jc w:val="center"/>
        <w:rPr>
          <w:caps/>
          <w:color w:val="auto"/>
          <w:sz w:val="28"/>
          <w:szCs w:val="28"/>
        </w:rPr>
      </w:pPr>
      <w:r w:rsidRPr="00AC6E72">
        <w:rPr>
          <w:b/>
          <w:caps/>
          <w:sz w:val="28"/>
          <w:szCs w:val="28"/>
        </w:rPr>
        <w:t>Ādažu novada pašvaldības mantas iznomāšanas un atsavināšanas KOMISIJAS</w:t>
      </w:r>
      <w:r w:rsidRPr="00AC6E72">
        <w:rPr>
          <w:caps/>
          <w:color w:val="auto"/>
          <w:sz w:val="28"/>
          <w:szCs w:val="28"/>
        </w:rPr>
        <w:t xml:space="preserve"> </w:t>
      </w:r>
      <w:r w:rsidRPr="00AC6E72">
        <w:rPr>
          <w:b/>
          <w:bCs/>
          <w:color w:val="auto"/>
          <w:sz w:val="28"/>
          <w:szCs w:val="28"/>
        </w:rPr>
        <w:t>SĒDES PROTOKOLS</w:t>
      </w:r>
    </w:p>
    <w:p w14:paraId="54E392FC" w14:textId="77777777" w:rsidR="00E933BD" w:rsidRPr="00AC6E72" w:rsidRDefault="00E933BD" w:rsidP="00E933BD">
      <w:pPr>
        <w:pStyle w:val="Default"/>
        <w:jc w:val="center"/>
        <w:rPr>
          <w:color w:val="auto"/>
        </w:rPr>
      </w:pPr>
      <w:r w:rsidRPr="00AC6E72">
        <w:rPr>
          <w:color w:val="auto"/>
        </w:rPr>
        <w:t>Ādažos, Ādažu novadā</w:t>
      </w:r>
    </w:p>
    <w:p w14:paraId="1593A5A3" w14:textId="77777777" w:rsidR="00005C21" w:rsidRDefault="00005C21" w:rsidP="00E933BD">
      <w:pPr>
        <w:pStyle w:val="Default"/>
        <w:tabs>
          <w:tab w:val="right" w:pos="9356"/>
        </w:tabs>
      </w:pPr>
    </w:p>
    <w:p w14:paraId="40CF520E" w14:textId="06438F62" w:rsidR="00E933BD" w:rsidRPr="00AC6E72" w:rsidRDefault="00305CCE" w:rsidP="00401CEA">
      <w:pPr>
        <w:pStyle w:val="Default"/>
        <w:tabs>
          <w:tab w:val="right" w:pos="9071"/>
        </w:tabs>
        <w:rPr>
          <w:color w:val="auto"/>
        </w:rPr>
      </w:pPr>
      <w:r>
        <w:t>202</w:t>
      </w:r>
      <w:r w:rsidR="00142037">
        <w:t>4</w:t>
      </w:r>
      <w:r w:rsidR="00E933BD" w:rsidRPr="00AC6E72">
        <w:t xml:space="preserve">. </w:t>
      </w:r>
      <w:r w:rsidR="00E933BD" w:rsidRPr="00324556">
        <w:t xml:space="preserve">gada </w:t>
      </w:r>
      <w:r w:rsidR="00662C8B">
        <w:t>1</w:t>
      </w:r>
      <w:r w:rsidR="00E933BD" w:rsidRPr="00324556">
        <w:t xml:space="preserve">. </w:t>
      </w:r>
      <w:r w:rsidR="00662C8B">
        <w:t>augustā</w:t>
      </w:r>
      <w:r w:rsidR="00E933BD" w:rsidRPr="00AC6E72">
        <w:t xml:space="preserve">                                              </w:t>
      </w:r>
      <w:r w:rsidR="00401CEA">
        <w:t xml:space="preserve">                            </w:t>
      </w:r>
      <w:r w:rsidR="00E933BD" w:rsidRPr="00AC6E72">
        <w:t xml:space="preserve"> </w:t>
      </w:r>
      <w:r w:rsidR="00E933BD" w:rsidRPr="00AC6E72">
        <w:rPr>
          <w:bCs/>
          <w:color w:val="auto"/>
        </w:rPr>
        <w:t>Nr. </w:t>
      </w:r>
      <w:r w:rsidR="004E0982">
        <w:t>ĀNP/1-7-14-2/2</w:t>
      </w:r>
      <w:r w:rsidR="00142037">
        <w:t>4</w:t>
      </w:r>
      <w:r w:rsidR="004E0982">
        <w:t>/</w:t>
      </w:r>
      <w:r w:rsidR="00662C8B">
        <w:t>31</w:t>
      </w:r>
    </w:p>
    <w:p w14:paraId="6B2B1450" w14:textId="77777777" w:rsidR="002A5E20" w:rsidRPr="00AC6E72" w:rsidRDefault="002A5E20" w:rsidP="002A5E20">
      <w:pPr>
        <w:pStyle w:val="Default"/>
        <w:spacing w:after="120"/>
        <w:rPr>
          <w:color w:val="auto"/>
        </w:rPr>
      </w:pPr>
    </w:p>
    <w:p w14:paraId="589C29F9" w14:textId="78EB6A52" w:rsidR="002A5E20" w:rsidRPr="00AC6E72" w:rsidRDefault="002A5E20" w:rsidP="002A5E20">
      <w:pPr>
        <w:pStyle w:val="Default"/>
        <w:spacing w:after="120"/>
        <w:rPr>
          <w:color w:val="auto"/>
        </w:rPr>
      </w:pPr>
      <w:r w:rsidRPr="00AC6E72">
        <w:rPr>
          <w:color w:val="auto"/>
        </w:rPr>
        <w:t>Komisijas izveides pamats: Ādažu novada pašvaldības domes 2022.gada 10.maija lēmums Nr. 222 “Par Pašvaldības mantas iznomāšanas un atsavināšanas komisija</w:t>
      </w:r>
      <w:r w:rsidR="00D57FCC">
        <w:rPr>
          <w:color w:val="auto"/>
        </w:rPr>
        <w:t>s sastāva apstiprināšanu”, 2022.gada 7.jūlija lēmums Nr. 314 “</w:t>
      </w:r>
      <w:r w:rsidR="00D57FCC" w:rsidRPr="00E86B05">
        <w:rPr>
          <w:color w:val="auto"/>
        </w:rPr>
        <w:t>Par izmaiņām Pašvaldības mantas iznomāšanas un atsavināšanas komisijas sastāvā</w:t>
      </w:r>
      <w:r w:rsidR="00D57FCC">
        <w:rPr>
          <w:color w:val="auto"/>
        </w:rPr>
        <w:t>”</w:t>
      </w:r>
      <w:r w:rsidR="00D57FCC" w:rsidRPr="00AC6E72">
        <w:rPr>
          <w:color w:val="auto"/>
        </w:rPr>
        <w:t>.</w:t>
      </w:r>
    </w:p>
    <w:p w14:paraId="7A03253F" w14:textId="77777777" w:rsidR="002A5E20" w:rsidRPr="00AC6E72" w:rsidRDefault="002A5E20" w:rsidP="002A5E20">
      <w:pPr>
        <w:pStyle w:val="Default"/>
        <w:spacing w:after="120"/>
        <w:rPr>
          <w:color w:val="auto"/>
        </w:rPr>
      </w:pPr>
      <w:r w:rsidRPr="00AC6E72">
        <w:rPr>
          <w:color w:val="auto"/>
        </w:rPr>
        <w:t>Sēdi vada: komisijas priekšsēdētājs: Edvīns Šēpers.</w:t>
      </w:r>
    </w:p>
    <w:p w14:paraId="65B8E263" w14:textId="0ECE7102" w:rsidR="002A5E20" w:rsidRDefault="002A5E20" w:rsidP="002A5E20">
      <w:pPr>
        <w:pStyle w:val="Default"/>
        <w:spacing w:after="120"/>
        <w:rPr>
          <w:color w:val="auto"/>
        </w:rPr>
      </w:pPr>
      <w:r w:rsidRPr="00AC6E72">
        <w:rPr>
          <w:color w:val="auto"/>
        </w:rPr>
        <w:t xml:space="preserve">Sēdē piedalās: komisijas locekļi: </w:t>
      </w:r>
      <w:r w:rsidR="0000017E">
        <w:rPr>
          <w:color w:val="auto"/>
        </w:rPr>
        <w:t>Guna Cielava</w:t>
      </w:r>
      <w:r w:rsidRPr="00AC6E72">
        <w:rPr>
          <w:color w:val="auto"/>
        </w:rPr>
        <w:t>, Agris Grīnvalds</w:t>
      </w:r>
      <w:r w:rsidR="006E14ED">
        <w:rPr>
          <w:color w:val="auto"/>
        </w:rPr>
        <w:t xml:space="preserve">, </w:t>
      </w:r>
      <w:r w:rsidR="00E63821">
        <w:rPr>
          <w:color w:val="auto"/>
        </w:rPr>
        <w:t>Vollijs Kuks</w:t>
      </w:r>
      <w:r w:rsidR="004E0982">
        <w:rPr>
          <w:color w:val="auto"/>
        </w:rPr>
        <w:t>.</w:t>
      </w:r>
    </w:p>
    <w:p w14:paraId="00D1DD97" w14:textId="52F14EB7" w:rsidR="002A5E20" w:rsidRPr="00AC6E72" w:rsidRDefault="002A5E20" w:rsidP="002A5E20">
      <w:pPr>
        <w:pStyle w:val="Default"/>
        <w:spacing w:after="120"/>
        <w:rPr>
          <w:color w:val="auto"/>
        </w:rPr>
      </w:pPr>
      <w:r w:rsidRPr="00AC6E72">
        <w:rPr>
          <w:color w:val="auto"/>
        </w:rPr>
        <w:t xml:space="preserve">Sēdi protokolē: </w:t>
      </w:r>
      <w:r w:rsidR="001C3C8B">
        <w:rPr>
          <w:color w:val="auto"/>
        </w:rPr>
        <w:t>Linda Naļivaiko</w:t>
      </w:r>
      <w:r w:rsidRPr="00AC6E72">
        <w:rPr>
          <w:color w:val="auto"/>
        </w:rPr>
        <w:t>.</w:t>
      </w:r>
    </w:p>
    <w:p w14:paraId="0E2E935E" w14:textId="5A14B072" w:rsidR="002A5E20" w:rsidRPr="00AC6E72" w:rsidRDefault="002A5E20" w:rsidP="002A5E20">
      <w:pPr>
        <w:pStyle w:val="Default"/>
        <w:spacing w:after="120"/>
        <w:rPr>
          <w:color w:val="auto"/>
        </w:rPr>
      </w:pPr>
      <w:r w:rsidRPr="009665CD">
        <w:rPr>
          <w:color w:val="auto"/>
        </w:rPr>
        <w:t xml:space="preserve">Sēdi atklāj plkst. </w:t>
      </w:r>
      <w:r w:rsidR="009665CD" w:rsidRPr="009665CD">
        <w:rPr>
          <w:color w:val="auto"/>
        </w:rPr>
        <w:t>1</w:t>
      </w:r>
      <w:r w:rsidR="00DC49EF">
        <w:rPr>
          <w:color w:val="auto"/>
        </w:rPr>
        <w:t>0</w:t>
      </w:r>
      <w:r w:rsidR="002B262E" w:rsidRPr="009665CD">
        <w:rPr>
          <w:color w:val="auto"/>
        </w:rPr>
        <w:t>:</w:t>
      </w:r>
      <w:r w:rsidR="009665CD" w:rsidRPr="009665CD">
        <w:rPr>
          <w:color w:val="auto"/>
        </w:rPr>
        <w:t>3</w:t>
      </w:r>
      <w:r w:rsidRPr="009665CD">
        <w:rPr>
          <w:color w:val="auto"/>
        </w:rPr>
        <w:t xml:space="preserve">0 un slēdz plkst. </w:t>
      </w:r>
      <w:r w:rsidR="004E0982" w:rsidRPr="009665CD">
        <w:rPr>
          <w:color w:val="auto"/>
        </w:rPr>
        <w:t>1</w:t>
      </w:r>
      <w:r w:rsidR="00167408">
        <w:rPr>
          <w:color w:val="auto"/>
        </w:rPr>
        <w:t>1</w:t>
      </w:r>
      <w:r w:rsidR="00170D73" w:rsidRPr="009665CD">
        <w:rPr>
          <w:color w:val="auto"/>
        </w:rPr>
        <w:t>:</w:t>
      </w:r>
      <w:r w:rsidR="00167408">
        <w:rPr>
          <w:color w:val="auto"/>
        </w:rPr>
        <w:t>3</w:t>
      </w:r>
      <w:r w:rsidR="00D45E61">
        <w:rPr>
          <w:color w:val="auto"/>
        </w:rPr>
        <w:t>0</w:t>
      </w:r>
      <w:r w:rsidR="00D57FCC" w:rsidRPr="009665CD">
        <w:rPr>
          <w:color w:val="auto"/>
        </w:rPr>
        <w:t>, attālināti MS Teams vidē.</w:t>
      </w:r>
    </w:p>
    <w:p w14:paraId="467831A6" w14:textId="77777777" w:rsidR="008F7ECE" w:rsidRPr="00AC6E72" w:rsidRDefault="008F7ECE" w:rsidP="00F55319"/>
    <w:p w14:paraId="3F9C7754" w14:textId="33AD63A1" w:rsidR="00F55319" w:rsidRPr="00AC6E72" w:rsidRDefault="00F55319" w:rsidP="00F55319">
      <w:pPr>
        <w:spacing w:after="120"/>
        <w:jc w:val="center"/>
      </w:pPr>
      <w:r w:rsidRPr="00AC6E72">
        <w:rPr>
          <w:b/>
          <w:bCs/>
        </w:rPr>
        <w:t>Darba kārtībā:</w:t>
      </w:r>
    </w:p>
    <w:p w14:paraId="0E6005D0" w14:textId="37F42FD3" w:rsidR="004E0982" w:rsidRPr="00C83B6F" w:rsidRDefault="004E0982" w:rsidP="00C83B6F">
      <w:pPr>
        <w:pStyle w:val="Sarakstarindkopa"/>
        <w:numPr>
          <w:ilvl w:val="0"/>
          <w:numId w:val="41"/>
        </w:numPr>
        <w:spacing w:before="60"/>
        <w:jc w:val="both"/>
        <w:rPr>
          <w:bCs/>
        </w:rPr>
      </w:pPr>
      <w:r>
        <w:rPr>
          <w:rFonts w:eastAsia="Calibri"/>
        </w:rPr>
        <w:t xml:space="preserve">Par </w:t>
      </w:r>
      <w:r w:rsidR="009665CD">
        <w:rPr>
          <w:rFonts w:eastAsia="Calibri"/>
        </w:rPr>
        <w:t>elektroniskās</w:t>
      </w:r>
      <w:r w:rsidRPr="004E0982">
        <w:rPr>
          <w:rFonts w:eastAsia="Calibri"/>
        </w:rPr>
        <w:t xml:space="preserve"> izsoles </w:t>
      </w:r>
      <w:r w:rsidRPr="001921A0">
        <w:rPr>
          <w:bCs/>
        </w:rPr>
        <w:t>noteikumu apstiprināšanu</w:t>
      </w:r>
      <w:r w:rsidR="00695F3F">
        <w:rPr>
          <w:bCs/>
        </w:rPr>
        <w:t xml:space="preserve"> – </w:t>
      </w:r>
      <w:r w:rsidR="00121F3A" w:rsidRPr="004E0982">
        <w:rPr>
          <w:rFonts w:eastAsia="Calibri"/>
        </w:rPr>
        <w:t>nomas tiesīb</w:t>
      </w:r>
      <w:r w:rsidR="00121F3A">
        <w:rPr>
          <w:rFonts w:eastAsia="Calibri"/>
        </w:rPr>
        <w:t>as</w:t>
      </w:r>
      <w:r w:rsidR="00121F3A" w:rsidRPr="004E0982">
        <w:rPr>
          <w:rFonts w:eastAsia="Calibri"/>
        </w:rPr>
        <w:t xml:space="preserve"> </w:t>
      </w:r>
      <w:r w:rsidR="00C83B6F" w:rsidRPr="00C83B6F">
        <w:rPr>
          <w:bCs/>
        </w:rPr>
        <w:t>tirdzniecības automātu izvietošana</w:t>
      </w:r>
      <w:r w:rsidR="00C83B6F">
        <w:rPr>
          <w:bCs/>
        </w:rPr>
        <w:t>i</w:t>
      </w:r>
      <w:r w:rsidR="007E133E">
        <w:rPr>
          <w:bCs/>
        </w:rPr>
        <w:t xml:space="preserve"> telpās</w:t>
      </w:r>
      <w:r w:rsidR="00695F3F">
        <w:rPr>
          <w:bCs/>
        </w:rPr>
        <w:t xml:space="preserve"> </w:t>
      </w:r>
      <w:r w:rsidR="00C83B6F" w:rsidRPr="00C83B6F">
        <w:rPr>
          <w:bCs/>
        </w:rPr>
        <w:t>Gaujas ielā 30, Ādažos</w:t>
      </w:r>
      <w:r w:rsidRPr="00C83B6F">
        <w:rPr>
          <w:bCs/>
        </w:rPr>
        <w:t xml:space="preserve">. </w:t>
      </w:r>
    </w:p>
    <w:p w14:paraId="17A1E173" w14:textId="751ADEB4" w:rsidR="004E0982" w:rsidRPr="00695F3F" w:rsidRDefault="00695F3F" w:rsidP="00695F3F">
      <w:pPr>
        <w:pStyle w:val="Sarakstarindkopa"/>
        <w:numPr>
          <w:ilvl w:val="0"/>
          <w:numId w:val="41"/>
        </w:numPr>
        <w:spacing w:before="60"/>
        <w:jc w:val="both"/>
        <w:rPr>
          <w:bCs/>
        </w:rPr>
      </w:pPr>
      <w:r>
        <w:rPr>
          <w:rFonts w:eastAsia="Calibri"/>
        </w:rPr>
        <w:t>Par elektroniskās</w:t>
      </w:r>
      <w:r w:rsidRPr="004E0982">
        <w:rPr>
          <w:rFonts w:eastAsia="Calibri"/>
        </w:rPr>
        <w:t xml:space="preserve"> izsoles </w:t>
      </w:r>
      <w:r w:rsidRPr="001921A0">
        <w:rPr>
          <w:bCs/>
        </w:rPr>
        <w:t>noteikumu apstiprināšanu</w:t>
      </w:r>
      <w:r>
        <w:rPr>
          <w:bCs/>
        </w:rPr>
        <w:t xml:space="preserve"> – </w:t>
      </w:r>
      <w:r w:rsidRPr="004E0982">
        <w:rPr>
          <w:rFonts w:eastAsia="Calibri"/>
        </w:rPr>
        <w:t>nomas tiesīb</w:t>
      </w:r>
      <w:r>
        <w:rPr>
          <w:rFonts w:eastAsia="Calibri"/>
        </w:rPr>
        <w:t>as</w:t>
      </w:r>
      <w:r w:rsidRPr="004E0982">
        <w:rPr>
          <w:rFonts w:eastAsia="Calibri"/>
        </w:rPr>
        <w:t xml:space="preserve"> </w:t>
      </w:r>
      <w:r w:rsidRPr="00C83B6F">
        <w:rPr>
          <w:bCs/>
        </w:rPr>
        <w:t>tirdzniecības automātu izvietošana</w:t>
      </w:r>
      <w:r>
        <w:rPr>
          <w:bCs/>
        </w:rPr>
        <w:t xml:space="preserve">i telpās </w:t>
      </w:r>
      <w:r w:rsidRPr="00C83B6F">
        <w:rPr>
          <w:bCs/>
        </w:rPr>
        <w:t>Gaujas ielā 3</w:t>
      </w:r>
      <w:r>
        <w:rPr>
          <w:bCs/>
        </w:rPr>
        <w:t>3a</w:t>
      </w:r>
      <w:r w:rsidRPr="00C83B6F">
        <w:rPr>
          <w:bCs/>
        </w:rPr>
        <w:t>, Ādažos.</w:t>
      </w:r>
      <w:r w:rsidR="004E0982" w:rsidRPr="00695F3F">
        <w:rPr>
          <w:bCs/>
        </w:rPr>
        <w:t xml:space="preserve"> </w:t>
      </w:r>
    </w:p>
    <w:p w14:paraId="250826CF" w14:textId="76AB822F" w:rsidR="00540B57" w:rsidRPr="00AC6E72" w:rsidRDefault="00540B57" w:rsidP="00540B57">
      <w:pPr>
        <w:pStyle w:val="Sarakstarindkopa"/>
        <w:ind w:left="294"/>
        <w:jc w:val="center"/>
        <w:rPr>
          <w:b/>
          <w:bCs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540B57" w:rsidRPr="00AC6E72" w14:paraId="6B1F71BF" w14:textId="77777777" w:rsidTr="003433F6">
        <w:tc>
          <w:tcPr>
            <w:tcW w:w="9288" w:type="dxa"/>
            <w:shd w:val="clear" w:color="auto" w:fill="auto"/>
          </w:tcPr>
          <w:p w14:paraId="44C5962F" w14:textId="34785516" w:rsidR="00540B57" w:rsidRPr="004E0982" w:rsidRDefault="001A34E1" w:rsidP="004E0982">
            <w:pPr>
              <w:pStyle w:val="Sarakstarindkopa"/>
              <w:numPr>
                <w:ilvl w:val="0"/>
                <w:numId w:val="47"/>
              </w:numPr>
              <w:jc w:val="center"/>
              <w:rPr>
                <w:b/>
                <w:bCs/>
              </w:rPr>
            </w:pPr>
            <w:r w:rsidRPr="007A601D">
              <w:rPr>
                <w:rFonts w:eastAsia="Calibri"/>
                <w:b/>
                <w:bCs/>
              </w:rPr>
              <w:t xml:space="preserve">Par elektroniskās izsoles </w:t>
            </w:r>
            <w:r w:rsidRPr="007A601D">
              <w:rPr>
                <w:b/>
                <w:bCs/>
              </w:rPr>
              <w:t xml:space="preserve">noteikumu apstiprināšanu – </w:t>
            </w:r>
            <w:r w:rsidRPr="007A601D">
              <w:rPr>
                <w:rFonts w:eastAsia="Calibri"/>
                <w:b/>
                <w:bCs/>
              </w:rPr>
              <w:t xml:space="preserve">nomas tiesības </w:t>
            </w:r>
            <w:r w:rsidRPr="007A601D">
              <w:rPr>
                <w:b/>
                <w:bCs/>
              </w:rPr>
              <w:t>tirdzniecības automātu izvietošanai telpās Gaujas ielā 30, Ādažos</w:t>
            </w:r>
            <w:r w:rsidR="003433F6" w:rsidRPr="004E0982">
              <w:rPr>
                <w:rFonts w:eastAsia="Calibri"/>
                <w:b/>
                <w:bCs/>
              </w:rPr>
              <w:t>.</w:t>
            </w:r>
          </w:p>
        </w:tc>
      </w:tr>
    </w:tbl>
    <w:p w14:paraId="159F94DE" w14:textId="0614B1C6" w:rsidR="00562CAE" w:rsidRDefault="00493BBC" w:rsidP="00367006">
      <w:pPr>
        <w:spacing w:before="240" w:after="120"/>
        <w:jc w:val="both"/>
        <w:rPr>
          <w:bCs/>
        </w:rPr>
      </w:pPr>
      <w:r w:rsidRPr="00AC6E72">
        <w:rPr>
          <w:bCs/>
        </w:rPr>
        <w:t xml:space="preserve">Pašvaldības mantas iznomāšanas un atsavināšanas komisija (turpmāk - Komisija) </w:t>
      </w:r>
      <w:r w:rsidR="00685A49">
        <w:rPr>
          <w:bCs/>
        </w:rPr>
        <w:t xml:space="preserve">izskatīja </w:t>
      </w:r>
      <w:r w:rsidR="00D417B2">
        <w:rPr>
          <w:color w:val="000000"/>
        </w:rPr>
        <w:t>elektroniskās</w:t>
      </w:r>
      <w:r w:rsidR="002A5E20" w:rsidRPr="00AC6E72">
        <w:rPr>
          <w:color w:val="000000"/>
        </w:rPr>
        <w:t xml:space="preserve"> izsoles ar augšupejošu soli </w:t>
      </w:r>
      <w:r w:rsidR="002A5E20" w:rsidRPr="00AC6E72">
        <w:t>noteikumu projektu</w:t>
      </w:r>
      <w:r w:rsidR="00F76841">
        <w:t xml:space="preserve"> un ta</w:t>
      </w:r>
      <w:r w:rsidR="002A5E20" w:rsidRPr="00AC6E72">
        <w:t xml:space="preserve">m pievienotos </w:t>
      </w:r>
      <w:r w:rsidR="004006FA">
        <w:t>pielikumus</w:t>
      </w:r>
      <w:r w:rsidR="002A5E20" w:rsidRPr="00AC6E72">
        <w:rPr>
          <w:bCs/>
        </w:rPr>
        <w:t xml:space="preserve"> </w:t>
      </w:r>
      <w:r w:rsidR="00513AF7" w:rsidRPr="00AC6E72">
        <w:rPr>
          <w:bCs/>
        </w:rPr>
        <w:t>par</w:t>
      </w:r>
      <w:r w:rsidR="005F20EF">
        <w:rPr>
          <w:bCs/>
        </w:rPr>
        <w:t xml:space="preserve"> </w:t>
      </w:r>
      <w:r w:rsidR="00562CAE">
        <w:rPr>
          <w:bCs/>
        </w:rPr>
        <w:t xml:space="preserve">nomas tiesībām </w:t>
      </w:r>
      <w:r w:rsidR="00556663" w:rsidRPr="00556663">
        <w:rPr>
          <w:bCs/>
        </w:rPr>
        <w:t>karsto dzērienu un uzkodu tirdzniecības automātu izvietošanai Ādažu novada pašvaldībai piederošajā ēkā, kadastra apzīmējums 8044 008 0192 003, adrese - Gaujas iela 30, Ādaži, Ādažu novads, Sporta centra telpās</w:t>
      </w:r>
      <w:r w:rsidR="00B819C2">
        <w:rPr>
          <w:bCs/>
        </w:rPr>
        <w:t xml:space="preserve"> </w:t>
      </w:r>
      <w:r w:rsidR="00B819C2">
        <w:t>(turpmāk – Objekts).</w:t>
      </w:r>
    </w:p>
    <w:p w14:paraId="1292354B" w14:textId="6F718922" w:rsidR="00F679F9" w:rsidRDefault="00F679F9" w:rsidP="00367006">
      <w:pPr>
        <w:spacing w:after="120"/>
        <w:jc w:val="both"/>
      </w:pPr>
      <w:r w:rsidRPr="00F76841">
        <w:t>Ar Ādažu novada pašva</w:t>
      </w:r>
      <w:r w:rsidR="00DD0C30">
        <w:t xml:space="preserve">ldības domes (turpmāk - Dome) </w:t>
      </w:r>
      <w:r w:rsidR="003D28D4">
        <w:t>27</w:t>
      </w:r>
      <w:r w:rsidR="00DD0C30">
        <w:t>.0</w:t>
      </w:r>
      <w:r w:rsidR="003D28D4">
        <w:t>6</w:t>
      </w:r>
      <w:r>
        <w:t>.202</w:t>
      </w:r>
      <w:r w:rsidR="00DC7AB2">
        <w:t>4</w:t>
      </w:r>
      <w:r w:rsidRPr="00F76841">
        <w:t xml:space="preserve">. lēmumu Nr. </w:t>
      </w:r>
      <w:r w:rsidR="00DD0C30">
        <w:t>2</w:t>
      </w:r>
      <w:r w:rsidR="003D28D4">
        <w:t>52</w:t>
      </w:r>
      <w:r w:rsidRPr="00F76841">
        <w:t xml:space="preserve"> “</w:t>
      </w:r>
      <w:r w:rsidR="00060ED8" w:rsidRPr="00060ED8">
        <w:t>Par telpu daļu nomas maksas apstiprināšanu karsto dzērienu un uzkodu aparātu izvietošanai Ādažu novada Mākslu skolā un Sporta centrā</w:t>
      </w:r>
      <w:r w:rsidRPr="00F76841">
        <w:t>”</w:t>
      </w:r>
      <w:r>
        <w:t xml:space="preserve"> Objektam </w:t>
      </w:r>
      <w:r w:rsidR="004006FA">
        <w:rPr>
          <w:b/>
        </w:rPr>
        <w:t xml:space="preserve">noteikta </w:t>
      </w:r>
      <w:r w:rsidR="00C04BD0" w:rsidRPr="00C04BD0">
        <w:rPr>
          <w:b/>
        </w:rPr>
        <w:t>nosacīt</w:t>
      </w:r>
      <w:r w:rsidR="00C04BD0">
        <w:rPr>
          <w:b/>
        </w:rPr>
        <w:t>a</w:t>
      </w:r>
      <w:r w:rsidR="00C04BD0" w:rsidRPr="00C04BD0">
        <w:rPr>
          <w:b/>
        </w:rPr>
        <w:t xml:space="preserve"> nomas maks</w:t>
      </w:r>
      <w:r w:rsidR="00C04BD0">
        <w:rPr>
          <w:b/>
        </w:rPr>
        <w:t>a</w:t>
      </w:r>
      <w:r w:rsidR="00792456">
        <w:t>.</w:t>
      </w:r>
    </w:p>
    <w:p w14:paraId="47AB83D0" w14:textId="091D788C" w:rsidR="00982707" w:rsidRPr="00AC6E72" w:rsidRDefault="00A73A74" w:rsidP="00A17514">
      <w:pPr>
        <w:spacing w:after="120"/>
        <w:jc w:val="both"/>
      </w:pPr>
      <w:r>
        <w:rPr>
          <w:rFonts w:eastAsia="Calibri"/>
        </w:rPr>
        <w:t xml:space="preserve">Saskaņā ar iepriekš minēto, izpildot </w:t>
      </w:r>
      <w:r w:rsidR="00C73C14">
        <w:rPr>
          <w:rFonts w:eastAsia="Calibri"/>
        </w:rPr>
        <w:t>Ādažu novada pašvaldības</w:t>
      </w:r>
      <w:r w:rsidR="00D20FF5">
        <w:rPr>
          <w:rFonts w:eastAsia="Calibri"/>
        </w:rPr>
        <w:t xml:space="preserve"> domes l</w:t>
      </w:r>
      <w:r w:rsidR="00367006">
        <w:rPr>
          <w:rFonts w:eastAsia="Calibri"/>
        </w:rPr>
        <w:t>ēmumu</w:t>
      </w:r>
      <w:r>
        <w:rPr>
          <w:rFonts w:eastAsia="Calibri"/>
        </w:rPr>
        <w:t>, p</w:t>
      </w:r>
      <w:r w:rsidR="002C1CF1" w:rsidRPr="00AC6E72">
        <w:rPr>
          <w:rFonts w:eastAsia="Calibri"/>
        </w:rPr>
        <w:t xml:space="preserve">amatojoties uz </w:t>
      </w:r>
      <w:r w:rsidR="003A5F2D" w:rsidRPr="00AC6E72">
        <w:rPr>
          <w:color w:val="000000"/>
        </w:rPr>
        <w:t>Ādažu novada pašvaldības 23.03.2022. nolikuma Nr.14 “Pašvaldības mantas iznomāšanas un atsavināšanas komisijas nolikums” 8.</w:t>
      </w:r>
      <w:r w:rsidR="0074149D" w:rsidRPr="00AC6E72">
        <w:rPr>
          <w:color w:val="000000"/>
        </w:rPr>
        <w:t>2</w:t>
      </w:r>
      <w:r w:rsidR="003A5F2D" w:rsidRPr="00AC6E72">
        <w:rPr>
          <w:color w:val="000000"/>
        </w:rPr>
        <w:t>. punktu</w:t>
      </w:r>
      <w:r w:rsidR="002C1CF1" w:rsidRPr="00AC6E72">
        <w:rPr>
          <w:rFonts w:eastAsia="Calibri"/>
        </w:rPr>
        <w:t xml:space="preserve">, </w:t>
      </w:r>
      <w:bookmarkStart w:id="0" w:name="_Hlk26437910"/>
      <w:r w:rsidR="003A5F2D" w:rsidRPr="003433F6">
        <w:rPr>
          <w:rFonts w:eastAsia="Calibri"/>
          <w:b/>
        </w:rPr>
        <w:t>Komisija</w:t>
      </w:r>
      <w:r w:rsidR="00F55319" w:rsidRPr="003433F6">
        <w:rPr>
          <w:b/>
        </w:rPr>
        <w:t xml:space="preserve"> vienbalsīgi NOLEMJ</w:t>
      </w:r>
      <w:r w:rsidR="00F55319" w:rsidRPr="00AC6E72">
        <w:t>:</w:t>
      </w:r>
      <w:bookmarkEnd w:id="0"/>
    </w:p>
    <w:p w14:paraId="03D2205C" w14:textId="49C226F1" w:rsidR="00A95D13" w:rsidRPr="00A727A3" w:rsidRDefault="0034275B" w:rsidP="00A727A3">
      <w:pPr>
        <w:pStyle w:val="Sarakstarindkopa"/>
        <w:widowControl w:val="0"/>
        <w:numPr>
          <w:ilvl w:val="0"/>
          <w:numId w:val="28"/>
        </w:numPr>
        <w:suppressAutoHyphens/>
        <w:spacing w:after="120"/>
        <w:jc w:val="both"/>
        <w:rPr>
          <w:rFonts w:eastAsia="Calibri"/>
        </w:rPr>
      </w:pPr>
      <w:r w:rsidRPr="00B5754A">
        <w:rPr>
          <w:b/>
          <w:bCs/>
        </w:rPr>
        <w:t>Apstiprināt</w:t>
      </w:r>
      <w:r w:rsidRPr="00B5754A">
        <w:rPr>
          <w:rFonts w:eastAsia="Calibri"/>
        </w:rPr>
        <w:t xml:space="preserve"> </w:t>
      </w:r>
      <w:r w:rsidR="00D24C32" w:rsidRPr="00B5754A">
        <w:rPr>
          <w:rFonts w:eastAsia="Calibri"/>
        </w:rPr>
        <w:t>elektroniskās izsoles</w:t>
      </w:r>
      <w:r w:rsidR="002B42E7">
        <w:rPr>
          <w:rFonts w:eastAsia="Calibri"/>
        </w:rPr>
        <w:t xml:space="preserve"> noteikumus Nr.</w:t>
      </w:r>
      <w:r w:rsidR="002B42E7" w:rsidRPr="002B42E7">
        <w:t xml:space="preserve"> </w:t>
      </w:r>
      <w:r w:rsidR="002B42E7" w:rsidRPr="002B42E7">
        <w:rPr>
          <w:rFonts w:eastAsia="Calibri"/>
        </w:rPr>
        <w:t>ĀNP/1-7-14-1/24/22</w:t>
      </w:r>
      <w:r w:rsidR="00B956EB">
        <w:rPr>
          <w:rFonts w:eastAsia="Calibri"/>
        </w:rPr>
        <w:t xml:space="preserve"> </w:t>
      </w:r>
      <w:r w:rsidR="00B956EB" w:rsidRPr="00AC6E72">
        <w:t>un tiem pievienotos</w:t>
      </w:r>
      <w:r w:rsidR="00B956EB">
        <w:t xml:space="preserve"> pielikumus </w:t>
      </w:r>
      <w:r w:rsidR="00D24C32" w:rsidRPr="00B5754A">
        <w:rPr>
          <w:rFonts w:eastAsia="Calibri"/>
        </w:rPr>
        <w:t>par nomas tiesībām tirdzniecības automātu izvietošanai</w:t>
      </w:r>
      <w:r w:rsidR="00A95D13">
        <w:rPr>
          <w:rFonts w:eastAsia="Calibri"/>
        </w:rPr>
        <w:t xml:space="preserve"> </w:t>
      </w:r>
      <w:r w:rsidR="00A95D13" w:rsidRPr="00A95D13">
        <w:rPr>
          <w:rFonts w:eastAsia="Calibri"/>
        </w:rPr>
        <w:t>Ādažu novada pašvaldībai piederošajā ēkas, kadastra apzīmējums 8044 008 0440 001, adres</w:t>
      </w:r>
      <w:r w:rsidR="00A914DC">
        <w:rPr>
          <w:rFonts w:eastAsia="Calibri"/>
        </w:rPr>
        <w:t>ē</w:t>
      </w:r>
      <w:r w:rsidR="00A95D13" w:rsidRPr="00A95D13">
        <w:rPr>
          <w:rFonts w:eastAsia="Calibri"/>
        </w:rPr>
        <w:t xml:space="preserve"> - Gaujas iela 30, Ādaži, Ādažu novads</w:t>
      </w:r>
      <w:r w:rsidR="00CF632D">
        <w:rPr>
          <w:rFonts w:eastAsia="Calibri"/>
        </w:rPr>
        <w:t>,</w:t>
      </w:r>
      <w:r w:rsidR="00A95D13" w:rsidRPr="00A95D13">
        <w:rPr>
          <w:rFonts w:eastAsia="Calibri"/>
        </w:rPr>
        <w:t xml:space="preserve"> </w:t>
      </w:r>
      <w:r w:rsidR="00672126">
        <w:rPr>
          <w:rFonts w:eastAsia="Calibri"/>
        </w:rPr>
        <w:t>Sporta centra telpās</w:t>
      </w:r>
      <w:r w:rsidR="00A727A3">
        <w:rPr>
          <w:rFonts w:eastAsia="Calibri"/>
        </w:rPr>
        <w:t xml:space="preserve">, </w:t>
      </w:r>
      <w:r w:rsidR="00A727A3" w:rsidRPr="00F0329F">
        <w:rPr>
          <w:rFonts w:eastAsia="Calibri"/>
          <w:b/>
          <w:bCs/>
        </w:rPr>
        <w:t>n</w:t>
      </w:r>
      <w:r w:rsidR="000137E6" w:rsidRPr="00F0329F">
        <w:rPr>
          <w:b/>
          <w:bCs/>
        </w:rPr>
        <w:t xml:space="preserve">osakot izsoles sākumcenu (nomas maksu) </w:t>
      </w:r>
      <w:r w:rsidR="009E37E2" w:rsidRPr="00F0329F">
        <w:rPr>
          <w:b/>
          <w:bCs/>
        </w:rPr>
        <w:t xml:space="preserve">EUR </w:t>
      </w:r>
      <w:r w:rsidR="008A58B7" w:rsidRPr="00F0329F">
        <w:rPr>
          <w:b/>
          <w:bCs/>
        </w:rPr>
        <w:t>150</w:t>
      </w:r>
      <w:r w:rsidR="009E37E2" w:rsidRPr="00F0329F">
        <w:rPr>
          <w:b/>
          <w:bCs/>
        </w:rPr>
        <w:t xml:space="preserve">,- </w:t>
      </w:r>
      <w:r w:rsidR="008A58B7" w:rsidRPr="009F0C34">
        <w:t xml:space="preserve">(viens simts piecdesmit </w:t>
      </w:r>
      <w:r w:rsidR="008A58B7" w:rsidRPr="009E37E2">
        <w:t>e</w:t>
      </w:r>
      <w:r w:rsidR="009E37E2" w:rsidRPr="009E37E2">
        <w:t>i</w:t>
      </w:r>
      <w:r w:rsidR="008A58B7" w:rsidRPr="009E37E2">
        <w:t>ro</w:t>
      </w:r>
      <w:r w:rsidR="008A58B7" w:rsidRPr="009F0C34">
        <w:t>) mēnesī par telpas 2 m</w:t>
      </w:r>
      <w:r w:rsidR="008A58B7" w:rsidRPr="009F0C34">
        <w:rPr>
          <w:vertAlign w:val="superscript"/>
        </w:rPr>
        <w:t>2</w:t>
      </w:r>
      <w:r w:rsidR="00EC2792">
        <w:rPr>
          <w:vertAlign w:val="superscript"/>
        </w:rPr>
        <w:t>.</w:t>
      </w:r>
    </w:p>
    <w:p w14:paraId="78854FE6" w14:textId="3D3D3372" w:rsidR="007A3FD4" w:rsidRPr="00AC6E72" w:rsidRDefault="00491BD4" w:rsidP="00C73C14">
      <w:pPr>
        <w:pStyle w:val="Sarakstarindkopa"/>
        <w:widowControl w:val="0"/>
        <w:numPr>
          <w:ilvl w:val="0"/>
          <w:numId w:val="28"/>
        </w:numPr>
        <w:suppressAutoHyphens/>
        <w:spacing w:after="120"/>
        <w:jc w:val="both"/>
      </w:pPr>
      <w:r w:rsidRPr="00C73C14">
        <w:rPr>
          <w:rFonts w:eastAsia="Calibri"/>
        </w:rPr>
        <w:lastRenderedPageBreak/>
        <w:t>L</w:t>
      </w:r>
      <w:r w:rsidR="00D409AD" w:rsidRPr="00C73C14">
        <w:rPr>
          <w:rFonts w:eastAsia="Calibri"/>
        </w:rPr>
        <w:t>ēmum</w:t>
      </w:r>
      <w:r w:rsidRPr="00C73C14">
        <w:rPr>
          <w:rFonts w:eastAsia="Calibri"/>
        </w:rPr>
        <w:t xml:space="preserve">a 1.punktā </w:t>
      </w:r>
      <w:r w:rsidR="00C73C14" w:rsidRPr="00C73C14">
        <w:rPr>
          <w:rFonts w:eastAsia="Calibri"/>
        </w:rPr>
        <w:t>minētā</w:t>
      </w:r>
      <w:r w:rsidR="009B63B5" w:rsidRPr="00C73C14">
        <w:rPr>
          <w:rFonts w:eastAsia="Calibri"/>
        </w:rPr>
        <w:t xml:space="preserve"> </w:t>
      </w:r>
      <w:r w:rsidR="000634C7">
        <w:rPr>
          <w:rFonts w:eastAsia="Calibri"/>
        </w:rPr>
        <w:t>Objekta</w:t>
      </w:r>
      <w:r w:rsidR="007A3FD4" w:rsidRPr="00C73C14">
        <w:rPr>
          <w:rFonts w:eastAsia="Calibri"/>
        </w:rPr>
        <w:t xml:space="preserve"> </w:t>
      </w:r>
      <w:r w:rsidR="009B63B5" w:rsidRPr="00C73C14">
        <w:rPr>
          <w:rFonts w:eastAsia="Calibri"/>
        </w:rPr>
        <w:t>izsoles noteikumos</w:t>
      </w:r>
      <w:r w:rsidR="00D409AD" w:rsidRPr="00C73C14">
        <w:rPr>
          <w:rFonts w:eastAsia="Calibri"/>
        </w:rPr>
        <w:t xml:space="preserve"> </w:t>
      </w:r>
      <w:r w:rsidR="00743AE1">
        <w:rPr>
          <w:rFonts w:eastAsia="Calibri"/>
        </w:rPr>
        <w:t>iekļaut šādus</w:t>
      </w:r>
      <w:r w:rsidR="00D409AD" w:rsidRPr="00C73C14">
        <w:rPr>
          <w:rFonts w:eastAsia="Calibri"/>
        </w:rPr>
        <w:t xml:space="preserve"> nosac</w:t>
      </w:r>
      <w:r w:rsidR="00743AE1">
        <w:rPr>
          <w:rFonts w:eastAsia="Calibri"/>
        </w:rPr>
        <w:t>ījumus</w:t>
      </w:r>
      <w:r w:rsidR="007A3FD4" w:rsidRPr="00C73C14">
        <w:rPr>
          <w:rFonts w:eastAsia="Calibri"/>
        </w:rPr>
        <w:t>:</w:t>
      </w:r>
    </w:p>
    <w:p w14:paraId="4A23FEDC" w14:textId="2FC9A432" w:rsidR="007A3FD4" w:rsidRPr="00D32E43" w:rsidRDefault="00364E73" w:rsidP="00C73C14">
      <w:pPr>
        <w:pStyle w:val="Sarakstarindkopa"/>
        <w:widowControl w:val="0"/>
        <w:numPr>
          <w:ilvl w:val="1"/>
          <w:numId w:val="28"/>
        </w:numPr>
        <w:suppressAutoHyphens/>
        <w:spacing w:after="120"/>
        <w:jc w:val="both"/>
      </w:pPr>
      <w:r w:rsidRPr="00D32E43">
        <w:rPr>
          <w:bCs/>
        </w:rPr>
        <w:t xml:space="preserve">izsoles solis ir </w:t>
      </w:r>
      <w:r w:rsidR="000634C7" w:rsidRPr="00D32E43">
        <w:rPr>
          <w:bCs/>
        </w:rPr>
        <w:t xml:space="preserve">EUR </w:t>
      </w:r>
      <w:r w:rsidR="009E37E2">
        <w:rPr>
          <w:bCs/>
        </w:rPr>
        <w:t>10</w:t>
      </w:r>
      <w:r w:rsidR="007A3FD4" w:rsidRPr="00D32E43">
        <w:rPr>
          <w:bCs/>
        </w:rPr>
        <w:t xml:space="preserve">,- </w:t>
      </w:r>
      <w:r w:rsidR="00BB1D5A" w:rsidRPr="00D32E43">
        <w:rPr>
          <w:bCs/>
        </w:rPr>
        <w:t>(</w:t>
      </w:r>
      <w:r w:rsidR="009E37E2">
        <w:rPr>
          <w:bCs/>
        </w:rPr>
        <w:t>desmit</w:t>
      </w:r>
      <w:r w:rsidR="007A3FD4" w:rsidRPr="00D32E43">
        <w:rPr>
          <w:bCs/>
        </w:rPr>
        <w:t xml:space="preserve"> eiro);</w:t>
      </w:r>
    </w:p>
    <w:p w14:paraId="584F5661" w14:textId="6D873E3B" w:rsidR="002F4C0A" w:rsidRPr="002F4C0A" w:rsidRDefault="002F4C0A" w:rsidP="002F4C0A">
      <w:pPr>
        <w:pStyle w:val="Sarakstarindkopa"/>
        <w:widowControl w:val="0"/>
        <w:numPr>
          <w:ilvl w:val="1"/>
          <w:numId w:val="28"/>
        </w:numPr>
        <w:suppressAutoHyphens/>
        <w:spacing w:after="120"/>
        <w:jc w:val="both"/>
        <w:rPr>
          <w:bCs/>
        </w:rPr>
      </w:pPr>
      <w:r>
        <w:rPr>
          <w:bCs/>
        </w:rPr>
        <w:t>i</w:t>
      </w:r>
      <w:r w:rsidRPr="002F4C0A">
        <w:rPr>
          <w:bCs/>
        </w:rPr>
        <w:t>zsole sākas elektronisko izsoļu vietnē https://izsoles.ta.gov.lv 0</w:t>
      </w:r>
      <w:r w:rsidR="00367A7E">
        <w:rPr>
          <w:bCs/>
        </w:rPr>
        <w:t>7</w:t>
      </w:r>
      <w:r w:rsidRPr="002F4C0A">
        <w:rPr>
          <w:bCs/>
        </w:rPr>
        <w:t>.0</w:t>
      </w:r>
      <w:r w:rsidR="00367A7E">
        <w:rPr>
          <w:bCs/>
        </w:rPr>
        <w:t>8</w:t>
      </w:r>
      <w:r w:rsidRPr="002F4C0A">
        <w:rPr>
          <w:bCs/>
        </w:rPr>
        <w:t xml:space="preserve">.2024. plkst.13:00 un noslēdzas </w:t>
      </w:r>
      <w:r w:rsidR="00367A7E">
        <w:rPr>
          <w:bCs/>
        </w:rPr>
        <w:t>22</w:t>
      </w:r>
      <w:r w:rsidRPr="002F4C0A">
        <w:rPr>
          <w:bCs/>
        </w:rPr>
        <w:t>.0</w:t>
      </w:r>
      <w:r w:rsidR="00367A7E">
        <w:rPr>
          <w:bCs/>
        </w:rPr>
        <w:t>8</w:t>
      </w:r>
      <w:r w:rsidRPr="002F4C0A">
        <w:rPr>
          <w:bCs/>
        </w:rPr>
        <w:t>.2024. plkst. 13:00</w:t>
      </w:r>
      <w:r>
        <w:rPr>
          <w:bCs/>
        </w:rPr>
        <w:t>;</w:t>
      </w:r>
    </w:p>
    <w:p w14:paraId="76B1BEBF" w14:textId="2B44D01F" w:rsidR="002F4C0A" w:rsidRPr="002F4C0A" w:rsidRDefault="002F4C0A" w:rsidP="002F4C0A">
      <w:pPr>
        <w:pStyle w:val="Sarakstarindkopa"/>
        <w:widowControl w:val="0"/>
        <w:numPr>
          <w:ilvl w:val="1"/>
          <w:numId w:val="28"/>
        </w:numPr>
        <w:suppressAutoHyphens/>
        <w:spacing w:after="120"/>
        <w:jc w:val="both"/>
        <w:rPr>
          <w:bCs/>
        </w:rPr>
      </w:pPr>
      <w:r>
        <w:rPr>
          <w:bCs/>
        </w:rPr>
        <w:t>p</w:t>
      </w:r>
      <w:r w:rsidRPr="002F4C0A">
        <w:rPr>
          <w:bCs/>
        </w:rPr>
        <w:t xml:space="preserve">ieteikšanās izsolei līdz </w:t>
      </w:r>
      <w:r w:rsidR="00367A7E">
        <w:rPr>
          <w:bCs/>
        </w:rPr>
        <w:t>12</w:t>
      </w:r>
      <w:r w:rsidRPr="002F4C0A">
        <w:rPr>
          <w:bCs/>
        </w:rPr>
        <w:t>.0</w:t>
      </w:r>
      <w:r w:rsidR="00367A7E">
        <w:rPr>
          <w:bCs/>
        </w:rPr>
        <w:t>8</w:t>
      </w:r>
      <w:r w:rsidRPr="002F4C0A">
        <w:rPr>
          <w:bCs/>
        </w:rPr>
        <w:t>.2024. plkst. 23:59.</w:t>
      </w:r>
    </w:p>
    <w:p w14:paraId="427B3071" w14:textId="0F05871C" w:rsidR="005A10A6" w:rsidRPr="00C657DB" w:rsidRDefault="005A10A6" w:rsidP="00CD65C5">
      <w:pPr>
        <w:pStyle w:val="Sarakstarindkopa"/>
        <w:widowControl w:val="0"/>
        <w:numPr>
          <w:ilvl w:val="0"/>
          <w:numId w:val="28"/>
        </w:numPr>
        <w:suppressAutoHyphens/>
        <w:spacing w:after="120"/>
        <w:jc w:val="both"/>
        <w:rPr>
          <w:bCs/>
        </w:rPr>
      </w:pPr>
      <w:r>
        <w:t xml:space="preserve">Komisijas sekretārei publicēt informāciju par gaidāmo </w:t>
      </w:r>
      <w:r w:rsidR="00243DBF">
        <w:t>elektronisko</w:t>
      </w:r>
      <w:r>
        <w:t xml:space="preserve"> izsoli pašvaldības interneta vietnē</w:t>
      </w:r>
      <w:r w:rsidR="00243DBF">
        <w:t xml:space="preserve"> un Tiesu administrācijas elektronisko izsoļu vietnē. </w:t>
      </w:r>
      <w:r>
        <w:t xml:space="preserve"> </w:t>
      </w:r>
    </w:p>
    <w:p w14:paraId="50728F8D" w14:textId="7D358EDD" w:rsidR="00C7495E" w:rsidRPr="00D87C78" w:rsidRDefault="00C7495E" w:rsidP="00D87C78">
      <w:pPr>
        <w:jc w:val="center"/>
        <w:rPr>
          <w:rFonts w:eastAsia="Calibri"/>
          <w:b/>
          <w:bCs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C7495E" w:rsidRPr="00653D6F" w14:paraId="73AF8522" w14:textId="77777777" w:rsidTr="005A10A6">
        <w:trPr>
          <w:jc w:val="center"/>
        </w:trPr>
        <w:tc>
          <w:tcPr>
            <w:tcW w:w="9071" w:type="dxa"/>
            <w:shd w:val="clear" w:color="auto" w:fill="auto"/>
          </w:tcPr>
          <w:p w14:paraId="55FA0570" w14:textId="6016202D" w:rsidR="00C7495E" w:rsidRPr="00653D6F" w:rsidRDefault="007A601D" w:rsidP="004429B3">
            <w:pPr>
              <w:pStyle w:val="Sarakstarindkopa"/>
              <w:numPr>
                <w:ilvl w:val="0"/>
                <w:numId w:val="47"/>
              </w:numPr>
              <w:jc w:val="center"/>
              <w:rPr>
                <w:b/>
              </w:rPr>
            </w:pPr>
            <w:r w:rsidRPr="007A601D">
              <w:rPr>
                <w:rFonts w:eastAsia="Calibri"/>
                <w:b/>
                <w:bCs/>
              </w:rPr>
              <w:t>Par elektroniskās izsoles noteikumu apstiprināšanu – nomas tiesības tirdzniecības automātu izvietošanai telpās Gaujas ielā 33a, Ādažos</w:t>
            </w:r>
            <w:r w:rsidR="005A10A6" w:rsidRPr="00653D6F">
              <w:rPr>
                <w:rFonts w:eastAsia="Calibri"/>
                <w:b/>
                <w:bCs/>
              </w:rPr>
              <w:t>.</w:t>
            </w:r>
          </w:p>
        </w:tc>
      </w:tr>
    </w:tbl>
    <w:p w14:paraId="4D2564CC" w14:textId="6D094A97" w:rsidR="00D074D1" w:rsidRDefault="00D074D1" w:rsidP="00D074D1">
      <w:pPr>
        <w:spacing w:before="240" w:after="120"/>
        <w:jc w:val="both"/>
        <w:rPr>
          <w:bCs/>
        </w:rPr>
      </w:pPr>
      <w:r w:rsidRPr="00AC6E72">
        <w:rPr>
          <w:bCs/>
        </w:rPr>
        <w:t xml:space="preserve">Pašvaldības mantas iznomāšanas un atsavināšanas komisija (turpmāk - Komisija) </w:t>
      </w:r>
      <w:r>
        <w:rPr>
          <w:bCs/>
        </w:rPr>
        <w:t xml:space="preserve">izskatīja </w:t>
      </w:r>
      <w:r>
        <w:rPr>
          <w:color w:val="000000"/>
        </w:rPr>
        <w:t>elektroniskās</w:t>
      </w:r>
      <w:r w:rsidRPr="00AC6E72">
        <w:rPr>
          <w:color w:val="000000"/>
        </w:rPr>
        <w:t xml:space="preserve"> izsoles ar augšupejošu soli </w:t>
      </w:r>
      <w:r w:rsidRPr="00AC6E72">
        <w:t>noteikumu projektu</w:t>
      </w:r>
      <w:r>
        <w:t xml:space="preserve"> un ta</w:t>
      </w:r>
      <w:r w:rsidRPr="00AC6E72">
        <w:t xml:space="preserve">m pievienotos </w:t>
      </w:r>
      <w:r>
        <w:t>pielikumus</w:t>
      </w:r>
      <w:r w:rsidRPr="00AC6E72">
        <w:rPr>
          <w:bCs/>
        </w:rPr>
        <w:t xml:space="preserve"> par</w:t>
      </w:r>
      <w:r>
        <w:rPr>
          <w:bCs/>
        </w:rPr>
        <w:t xml:space="preserve"> nomas tiesībām </w:t>
      </w:r>
      <w:r w:rsidRPr="00556663">
        <w:rPr>
          <w:bCs/>
        </w:rPr>
        <w:t xml:space="preserve">karsto dzērienu un uzkodu tirdzniecības automātu izvietošanai Ādažu novada pašvaldībai piederošajā ēkā, kadastra apzīmējums </w:t>
      </w:r>
      <w:r w:rsidR="000D098F" w:rsidRPr="000D098F">
        <w:rPr>
          <w:bCs/>
        </w:rPr>
        <w:t>8044 008 0440 001</w:t>
      </w:r>
      <w:r w:rsidRPr="00556663">
        <w:rPr>
          <w:bCs/>
        </w:rPr>
        <w:t>, adrese - Gaujas iela 3</w:t>
      </w:r>
      <w:r w:rsidR="000D098F">
        <w:rPr>
          <w:bCs/>
        </w:rPr>
        <w:t>3a</w:t>
      </w:r>
      <w:r w:rsidRPr="00556663">
        <w:rPr>
          <w:bCs/>
        </w:rPr>
        <w:t xml:space="preserve">, Ādaži, Ādažu novads, </w:t>
      </w:r>
      <w:r w:rsidR="007B2508">
        <w:rPr>
          <w:bCs/>
        </w:rPr>
        <w:t>Ā</w:t>
      </w:r>
      <w:r w:rsidR="007B2508" w:rsidRPr="007B2508">
        <w:rPr>
          <w:bCs/>
        </w:rPr>
        <w:t>dažu novada Mākslu skolas telpās</w:t>
      </w:r>
      <w:r w:rsidR="007B2508">
        <w:rPr>
          <w:bCs/>
        </w:rPr>
        <w:t xml:space="preserve"> </w:t>
      </w:r>
      <w:r>
        <w:t>(turpmāk – Objekts).</w:t>
      </w:r>
    </w:p>
    <w:p w14:paraId="2E98BAB4" w14:textId="77777777" w:rsidR="00D074D1" w:rsidRDefault="00D074D1" w:rsidP="00D074D1">
      <w:pPr>
        <w:spacing w:after="120"/>
        <w:jc w:val="both"/>
      </w:pPr>
      <w:r w:rsidRPr="00F76841">
        <w:t>Ar Ādažu novada pašva</w:t>
      </w:r>
      <w:r>
        <w:t>ldības domes (turpmāk - Dome) 27.06.2024</w:t>
      </w:r>
      <w:r w:rsidRPr="00F76841">
        <w:t xml:space="preserve">. lēmumu Nr. </w:t>
      </w:r>
      <w:r>
        <w:t>252</w:t>
      </w:r>
      <w:r w:rsidRPr="00F76841">
        <w:t xml:space="preserve"> “</w:t>
      </w:r>
      <w:r w:rsidRPr="00060ED8">
        <w:t>Par telpu daļu nomas maksas apstiprināšanu karsto dzērienu un uzkodu aparātu izvietošanai Ādažu novada Mākslu skolā un Sporta centrā</w:t>
      </w:r>
      <w:r w:rsidRPr="00F76841">
        <w:t>”</w:t>
      </w:r>
      <w:r>
        <w:t xml:space="preserve"> Objektam </w:t>
      </w:r>
      <w:r>
        <w:rPr>
          <w:b/>
        </w:rPr>
        <w:t xml:space="preserve">noteikta </w:t>
      </w:r>
      <w:r w:rsidRPr="00C04BD0">
        <w:rPr>
          <w:b/>
        </w:rPr>
        <w:t>nosacīt</w:t>
      </w:r>
      <w:r>
        <w:rPr>
          <w:b/>
        </w:rPr>
        <w:t>a</w:t>
      </w:r>
      <w:r w:rsidRPr="00C04BD0">
        <w:rPr>
          <w:b/>
        </w:rPr>
        <w:t xml:space="preserve"> nomas maks</w:t>
      </w:r>
      <w:r>
        <w:rPr>
          <w:b/>
        </w:rPr>
        <w:t>a</w:t>
      </w:r>
      <w:r>
        <w:t>.</w:t>
      </w:r>
    </w:p>
    <w:p w14:paraId="343F6801" w14:textId="77777777" w:rsidR="00D074D1" w:rsidRPr="00AC6E72" w:rsidRDefault="00D074D1" w:rsidP="00D074D1">
      <w:pPr>
        <w:spacing w:after="120"/>
        <w:jc w:val="both"/>
      </w:pPr>
      <w:r>
        <w:rPr>
          <w:rFonts w:eastAsia="Calibri"/>
        </w:rPr>
        <w:t>Saskaņā ar iepriekš minēto, izpildot Ādažu novada pašvaldības domes lēmumu, p</w:t>
      </w:r>
      <w:r w:rsidRPr="00AC6E72">
        <w:rPr>
          <w:rFonts w:eastAsia="Calibri"/>
        </w:rPr>
        <w:t xml:space="preserve">amatojoties uz </w:t>
      </w:r>
      <w:r w:rsidRPr="00AC6E72">
        <w:rPr>
          <w:color w:val="000000"/>
        </w:rPr>
        <w:t>Ādažu novada pašvaldības 23.03.2022. nolikuma Nr.14 “Pašvaldības mantas iznomāšanas un atsavināšanas komisijas nolikums” 8.2. punktu</w:t>
      </w:r>
      <w:r w:rsidRPr="00AC6E72">
        <w:rPr>
          <w:rFonts w:eastAsia="Calibri"/>
        </w:rPr>
        <w:t xml:space="preserve">, </w:t>
      </w:r>
      <w:r w:rsidRPr="003433F6">
        <w:rPr>
          <w:rFonts w:eastAsia="Calibri"/>
          <w:b/>
        </w:rPr>
        <w:t>Komisija</w:t>
      </w:r>
      <w:r w:rsidRPr="003433F6">
        <w:rPr>
          <w:b/>
        </w:rPr>
        <w:t xml:space="preserve"> vienbalsīgi NOLEMJ</w:t>
      </w:r>
      <w:r w:rsidRPr="00AC6E72">
        <w:t>:</w:t>
      </w:r>
    </w:p>
    <w:p w14:paraId="7F85B551" w14:textId="52FE265B" w:rsidR="00D074D1" w:rsidRPr="00A727A3" w:rsidRDefault="00D074D1" w:rsidP="00D074D1">
      <w:pPr>
        <w:pStyle w:val="Sarakstarindkopa"/>
        <w:widowControl w:val="0"/>
        <w:numPr>
          <w:ilvl w:val="0"/>
          <w:numId w:val="49"/>
        </w:numPr>
        <w:suppressAutoHyphens/>
        <w:spacing w:after="120"/>
        <w:jc w:val="both"/>
        <w:rPr>
          <w:rFonts w:eastAsia="Calibri"/>
        </w:rPr>
      </w:pPr>
      <w:r w:rsidRPr="00B5754A">
        <w:rPr>
          <w:b/>
          <w:bCs/>
        </w:rPr>
        <w:t>Apstiprināt</w:t>
      </w:r>
      <w:r w:rsidRPr="00B5754A">
        <w:rPr>
          <w:rFonts w:eastAsia="Calibri"/>
        </w:rPr>
        <w:t xml:space="preserve"> elektroniskās izsoles</w:t>
      </w:r>
      <w:r>
        <w:rPr>
          <w:rFonts w:eastAsia="Calibri"/>
        </w:rPr>
        <w:t xml:space="preserve"> noteikumus Nr.</w:t>
      </w:r>
      <w:r w:rsidRPr="002B42E7">
        <w:t xml:space="preserve"> </w:t>
      </w:r>
      <w:r w:rsidRPr="002B42E7">
        <w:rPr>
          <w:rFonts w:eastAsia="Calibri"/>
        </w:rPr>
        <w:t>ĀNP/1-7-14-1/24/2</w:t>
      </w:r>
      <w:r w:rsidR="007B2508">
        <w:rPr>
          <w:rFonts w:eastAsia="Calibri"/>
        </w:rPr>
        <w:t>3</w:t>
      </w:r>
      <w:r>
        <w:rPr>
          <w:rFonts w:eastAsia="Calibri"/>
        </w:rPr>
        <w:t xml:space="preserve"> </w:t>
      </w:r>
      <w:r w:rsidRPr="00AC6E72">
        <w:t>un tiem pievienotos</w:t>
      </w:r>
      <w:r>
        <w:t xml:space="preserve"> pielikumus </w:t>
      </w:r>
      <w:r w:rsidRPr="00B5754A">
        <w:rPr>
          <w:rFonts w:eastAsia="Calibri"/>
        </w:rPr>
        <w:t>par nomas tiesībām tirdzniecības automātu izvietošanai</w:t>
      </w:r>
      <w:r>
        <w:rPr>
          <w:rFonts w:eastAsia="Calibri"/>
        </w:rPr>
        <w:t xml:space="preserve"> </w:t>
      </w:r>
      <w:r w:rsidRPr="00A95D13">
        <w:rPr>
          <w:rFonts w:eastAsia="Calibri"/>
        </w:rPr>
        <w:t xml:space="preserve">Ādažu novada pašvaldībai piederošajā ēkas, kadastra apzīmējums </w:t>
      </w:r>
      <w:r w:rsidR="00A02C82" w:rsidRPr="00A02C82">
        <w:rPr>
          <w:rFonts w:eastAsia="Calibri"/>
        </w:rPr>
        <w:t>80445080001</w:t>
      </w:r>
      <w:r w:rsidRPr="00A95D13">
        <w:rPr>
          <w:rFonts w:eastAsia="Calibri"/>
        </w:rPr>
        <w:t>, adres</w:t>
      </w:r>
      <w:r>
        <w:rPr>
          <w:rFonts w:eastAsia="Calibri"/>
        </w:rPr>
        <w:t>ē</w:t>
      </w:r>
      <w:r w:rsidRPr="00A95D13">
        <w:rPr>
          <w:rFonts w:eastAsia="Calibri"/>
        </w:rPr>
        <w:t xml:space="preserve"> - Gaujas iela 3</w:t>
      </w:r>
      <w:r w:rsidR="00A02C82">
        <w:rPr>
          <w:rFonts w:eastAsia="Calibri"/>
        </w:rPr>
        <w:t>3a</w:t>
      </w:r>
      <w:r w:rsidRPr="00A95D13">
        <w:rPr>
          <w:rFonts w:eastAsia="Calibri"/>
        </w:rPr>
        <w:t>, Ādaži, Ādažu novads</w:t>
      </w:r>
      <w:r>
        <w:rPr>
          <w:rFonts w:eastAsia="Calibri"/>
        </w:rPr>
        <w:t>,</w:t>
      </w:r>
      <w:r w:rsidRPr="00A95D13">
        <w:rPr>
          <w:rFonts w:eastAsia="Calibri"/>
        </w:rPr>
        <w:t xml:space="preserve"> </w:t>
      </w:r>
      <w:r w:rsidR="00A02C82">
        <w:rPr>
          <w:bCs/>
        </w:rPr>
        <w:t>Ā</w:t>
      </w:r>
      <w:r w:rsidR="00A02C82" w:rsidRPr="007B2508">
        <w:rPr>
          <w:bCs/>
        </w:rPr>
        <w:t>dažu novada Mākslu skolas telpās</w:t>
      </w:r>
      <w:r>
        <w:rPr>
          <w:rFonts w:eastAsia="Calibri"/>
        </w:rPr>
        <w:t xml:space="preserve">, </w:t>
      </w:r>
      <w:r w:rsidRPr="007E6E39">
        <w:rPr>
          <w:rFonts w:eastAsia="Calibri"/>
          <w:b/>
          <w:bCs/>
        </w:rPr>
        <w:t>n</w:t>
      </w:r>
      <w:r w:rsidRPr="007E6E39">
        <w:rPr>
          <w:b/>
          <w:bCs/>
        </w:rPr>
        <w:t>osakot izsoles sākumcenu (nomas maksu) EUR 1</w:t>
      </w:r>
      <w:r w:rsidR="00A02C82" w:rsidRPr="007E6E39">
        <w:rPr>
          <w:b/>
          <w:bCs/>
        </w:rPr>
        <w:t>4</w:t>
      </w:r>
      <w:r w:rsidRPr="007E6E39">
        <w:rPr>
          <w:b/>
          <w:bCs/>
        </w:rPr>
        <w:t>0,-</w:t>
      </w:r>
      <w:r>
        <w:t xml:space="preserve"> </w:t>
      </w:r>
      <w:r w:rsidRPr="009F0C34">
        <w:t xml:space="preserve">(viens simts </w:t>
      </w:r>
      <w:r w:rsidR="00A02C82">
        <w:t>četrdesmit</w:t>
      </w:r>
      <w:r w:rsidRPr="009F0C34">
        <w:t xml:space="preserve"> </w:t>
      </w:r>
      <w:r w:rsidRPr="009E37E2">
        <w:t>eiro</w:t>
      </w:r>
      <w:r w:rsidRPr="009F0C34">
        <w:t>) mēnesī par telpas 2 m</w:t>
      </w:r>
      <w:r w:rsidRPr="009F0C34">
        <w:rPr>
          <w:vertAlign w:val="superscript"/>
        </w:rPr>
        <w:t>2</w:t>
      </w:r>
      <w:r>
        <w:rPr>
          <w:vertAlign w:val="superscript"/>
        </w:rPr>
        <w:t>.</w:t>
      </w:r>
    </w:p>
    <w:p w14:paraId="4789E527" w14:textId="77777777" w:rsidR="00D074D1" w:rsidRPr="00AC6E72" w:rsidRDefault="00D074D1" w:rsidP="00D074D1">
      <w:pPr>
        <w:pStyle w:val="Sarakstarindkopa"/>
        <w:widowControl w:val="0"/>
        <w:numPr>
          <w:ilvl w:val="0"/>
          <w:numId w:val="49"/>
        </w:numPr>
        <w:suppressAutoHyphens/>
        <w:spacing w:after="120"/>
        <w:jc w:val="both"/>
      </w:pPr>
      <w:r w:rsidRPr="00C73C14">
        <w:rPr>
          <w:rFonts w:eastAsia="Calibri"/>
        </w:rPr>
        <w:t xml:space="preserve">Lēmuma 1.punktā minētā </w:t>
      </w:r>
      <w:r>
        <w:rPr>
          <w:rFonts w:eastAsia="Calibri"/>
        </w:rPr>
        <w:t>Objekta</w:t>
      </w:r>
      <w:r w:rsidRPr="00C73C14">
        <w:rPr>
          <w:rFonts w:eastAsia="Calibri"/>
        </w:rPr>
        <w:t xml:space="preserve"> izsoles noteikumos </w:t>
      </w:r>
      <w:r>
        <w:rPr>
          <w:rFonts w:eastAsia="Calibri"/>
        </w:rPr>
        <w:t>iekļaut šādus</w:t>
      </w:r>
      <w:r w:rsidRPr="00C73C14">
        <w:rPr>
          <w:rFonts w:eastAsia="Calibri"/>
        </w:rPr>
        <w:t xml:space="preserve"> nosac</w:t>
      </w:r>
      <w:r>
        <w:rPr>
          <w:rFonts w:eastAsia="Calibri"/>
        </w:rPr>
        <w:t>ījumus</w:t>
      </w:r>
      <w:r w:rsidRPr="00C73C14">
        <w:rPr>
          <w:rFonts w:eastAsia="Calibri"/>
        </w:rPr>
        <w:t>:</w:t>
      </w:r>
    </w:p>
    <w:p w14:paraId="1028E568" w14:textId="77777777" w:rsidR="00D074D1" w:rsidRPr="00D32E43" w:rsidRDefault="00D074D1" w:rsidP="00D074D1">
      <w:pPr>
        <w:pStyle w:val="Sarakstarindkopa"/>
        <w:widowControl w:val="0"/>
        <w:numPr>
          <w:ilvl w:val="1"/>
          <w:numId w:val="49"/>
        </w:numPr>
        <w:suppressAutoHyphens/>
        <w:spacing w:after="120"/>
        <w:jc w:val="both"/>
      </w:pPr>
      <w:r w:rsidRPr="00D32E43">
        <w:rPr>
          <w:bCs/>
        </w:rPr>
        <w:t xml:space="preserve">izsoles solis ir EUR </w:t>
      </w:r>
      <w:r>
        <w:rPr>
          <w:bCs/>
        </w:rPr>
        <w:t>10</w:t>
      </w:r>
      <w:r w:rsidRPr="00D32E43">
        <w:rPr>
          <w:bCs/>
        </w:rPr>
        <w:t>,- (</w:t>
      </w:r>
      <w:r>
        <w:rPr>
          <w:bCs/>
        </w:rPr>
        <w:t>desmit</w:t>
      </w:r>
      <w:r w:rsidRPr="00D32E43">
        <w:rPr>
          <w:bCs/>
        </w:rPr>
        <w:t xml:space="preserve"> eiro);</w:t>
      </w:r>
    </w:p>
    <w:p w14:paraId="0BF59143" w14:textId="77777777" w:rsidR="00D074D1" w:rsidRPr="002F4C0A" w:rsidRDefault="00D074D1" w:rsidP="00D074D1">
      <w:pPr>
        <w:pStyle w:val="Sarakstarindkopa"/>
        <w:widowControl w:val="0"/>
        <w:numPr>
          <w:ilvl w:val="1"/>
          <w:numId w:val="49"/>
        </w:numPr>
        <w:suppressAutoHyphens/>
        <w:spacing w:after="120"/>
        <w:jc w:val="both"/>
        <w:rPr>
          <w:bCs/>
        </w:rPr>
      </w:pPr>
      <w:r>
        <w:rPr>
          <w:bCs/>
        </w:rPr>
        <w:t>i</w:t>
      </w:r>
      <w:r w:rsidRPr="002F4C0A">
        <w:rPr>
          <w:bCs/>
        </w:rPr>
        <w:t>zsole sākas elektronisko izsoļu vietnē https://izsoles.ta.gov.lv 0</w:t>
      </w:r>
      <w:r>
        <w:rPr>
          <w:bCs/>
        </w:rPr>
        <w:t>7</w:t>
      </w:r>
      <w:r w:rsidRPr="002F4C0A">
        <w:rPr>
          <w:bCs/>
        </w:rPr>
        <w:t>.0</w:t>
      </w:r>
      <w:r>
        <w:rPr>
          <w:bCs/>
        </w:rPr>
        <w:t>8</w:t>
      </w:r>
      <w:r w:rsidRPr="002F4C0A">
        <w:rPr>
          <w:bCs/>
        </w:rPr>
        <w:t xml:space="preserve">.2024. plkst.13:00 un noslēdzas </w:t>
      </w:r>
      <w:r>
        <w:rPr>
          <w:bCs/>
        </w:rPr>
        <w:t>22</w:t>
      </w:r>
      <w:r w:rsidRPr="002F4C0A">
        <w:rPr>
          <w:bCs/>
        </w:rPr>
        <w:t>.0</w:t>
      </w:r>
      <w:r>
        <w:rPr>
          <w:bCs/>
        </w:rPr>
        <w:t>8</w:t>
      </w:r>
      <w:r w:rsidRPr="002F4C0A">
        <w:rPr>
          <w:bCs/>
        </w:rPr>
        <w:t>.2024. plkst. 13:00</w:t>
      </w:r>
      <w:r>
        <w:rPr>
          <w:bCs/>
        </w:rPr>
        <w:t>;</w:t>
      </w:r>
    </w:p>
    <w:p w14:paraId="66D27FF1" w14:textId="77777777" w:rsidR="00D074D1" w:rsidRPr="002F4C0A" w:rsidRDefault="00D074D1" w:rsidP="00D074D1">
      <w:pPr>
        <w:pStyle w:val="Sarakstarindkopa"/>
        <w:widowControl w:val="0"/>
        <w:numPr>
          <w:ilvl w:val="1"/>
          <w:numId w:val="49"/>
        </w:numPr>
        <w:suppressAutoHyphens/>
        <w:spacing w:after="120"/>
        <w:jc w:val="both"/>
        <w:rPr>
          <w:bCs/>
        </w:rPr>
      </w:pPr>
      <w:r>
        <w:rPr>
          <w:bCs/>
        </w:rPr>
        <w:t>p</w:t>
      </w:r>
      <w:r w:rsidRPr="002F4C0A">
        <w:rPr>
          <w:bCs/>
        </w:rPr>
        <w:t xml:space="preserve">ieteikšanās izsolei līdz </w:t>
      </w:r>
      <w:r>
        <w:rPr>
          <w:bCs/>
        </w:rPr>
        <w:t>12</w:t>
      </w:r>
      <w:r w:rsidRPr="002F4C0A">
        <w:rPr>
          <w:bCs/>
        </w:rPr>
        <w:t>.0</w:t>
      </w:r>
      <w:r>
        <w:rPr>
          <w:bCs/>
        </w:rPr>
        <w:t>8</w:t>
      </w:r>
      <w:r w:rsidRPr="002F4C0A">
        <w:rPr>
          <w:bCs/>
        </w:rPr>
        <w:t>.2024. plkst. 23:59.</w:t>
      </w:r>
    </w:p>
    <w:p w14:paraId="26B8E5BB" w14:textId="1DFC30B6" w:rsidR="00FD5AB0" w:rsidRPr="007E6E39" w:rsidRDefault="00D074D1" w:rsidP="00FD5AB0">
      <w:pPr>
        <w:pStyle w:val="Sarakstarindkopa"/>
        <w:widowControl w:val="0"/>
        <w:numPr>
          <w:ilvl w:val="0"/>
          <w:numId w:val="49"/>
        </w:numPr>
        <w:suppressAutoHyphens/>
        <w:spacing w:after="120"/>
        <w:jc w:val="both"/>
        <w:rPr>
          <w:bCs/>
        </w:rPr>
      </w:pPr>
      <w:r>
        <w:t>Komisijas sekretārei publicēt informāciju par gaidāmo elektronisko izsoli pašvaldības interneta vietnē un Tiesu administrācijas elektronisko izsoļu vietnē</w:t>
      </w:r>
      <w:r w:rsidR="00FE3329">
        <w:t xml:space="preserve">.  </w:t>
      </w:r>
    </w:p>
    <w:p w14:paraId="4EB5E8E3" w14:textId="77777777" w:rsidR="007E6E39" w:rsidRPr="007E6E39" w:rsidRDefault="007E6E39" w:rsidP="007E6E39">
      <w:pPr>
        <w:pStyle w:val="Sarakstarindkopa"/>
        <w:widowControl w:val="0"/>
        <w:suppressAutoHyphens/>
        <w:spacing w:after="120"/>
        <w:ind w:left="360"/>
        <w:jc w:val="both"/>
        <w:rPr>
          <w:bCs/>
        </w:rPr>
      </w:pPr>
    </w:p>
    <w:tbl>
      <w:tblPr>
        <w:tblStyle w:val="Reatabula"/>
        <w:tblW w:w="85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8"/>
        <w:gridCol w:w="2691"/>
        <w:gridCol w:w="2163"/>
      </w:tblGrid>
      <w:tr w:rsidR="00491BD4" w:rsidRPr="00AC6E72" w14:paraId="0C95BC9E" w14:textId="77777777" w:rsidTr="002B262E">
        <w:trPr>
          <w:trHeight w:val="674"/>
        </w:trPr>
        <w:tc>
          <w:tcPr>
            <w:tcW w:w="3688" w:type="dxa"/>
            <w:vAlign w:val="bottom"/>
          </w:tcPr>
          <w:p w14:paraId="2384F04E" w14:textId="77777777" w:rsidR="00491BD4" w:rsidRPr="00AC6E72" w:rsidRDefault="00491BD4" w:rsidP="00826085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AC6E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Komisijas priekšsēdētājs</w:t>
            </w:r>
          </w:p>
        </w:tc>
        <w:tc>
          <w:tcPr>
            <w:tcW w:w="2691" w:type="dxa"/>
            <w:vAlign w:val="bottom"/>
          </w:tcPr>
          <w:p w14:paraId="3E039C6E" w14:textId="77777777" w:rsidR="00491BD4" w:rsidRPr="00AC6E72" w:rsidRDefault="00491BD4" w:rsidP="00826085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2163" w:type="dxa"/>
            <w:vAlign w:val="bottom"/>
          </w:tcPr>
          <w:p w14:paraId="2B94F55D" w14:textId="77777777" w:rsidR="00491BD4" w:rsidRPr="00AC6E72" w:rsidRDefault="00491BD4" w:rsidP="007363A9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AC6E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Edvīns Šēpers</w:t>
            </w:r>
          </w:p>
        </w:tc>
      </w:tr>
      <w:tr w:rsidR="00491BD4" w:rsidRPr="00AC6E72" w14:paraId="77A7C951" w14:textId="77777777" w:rsidTr="002B262E">
        <w:trPr>
          <w:trHeight w:val="674"/>
        </w:trPr>
        <w:tc>
          <w:tcPr>
            <w:tcW w:w="3688" w:type="dxa"/>
            <w:vAlign w:val="bottom"/>
          </w:tcPr>
          <w:p w14:paraId="6771A5FB" w14:textId="77777777" w:rsidR="00491BD4" w:rsidRPr="00AC6E72" w:rsidRDefault="00491BD4" w:rsidP="00826085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AC6E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Komisijas locekļi</w:t>
            </w:r>
          </w:p>
        </w:tc>
        <w:tc>
          <w:tcPr>
            <w:tcW w:w="2691" w:type="dxa"/>
            <w:vAlign w:val="bottom"/>
          </w:tcPr>
          <w:p w14:paraId="0DF96AF3" w14:textId="77777777" w:rsidR="00491BD4" w:rsidRPr="00AC6E72" w:rsidRDefault="00491BD4" w:rsidP="00826085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2163" w:type="dxa"/>
            <w:vAlign w:val="bottom"/>
          </w:tcPr>
          <w:p w14:paraId="34889ACF" w14:textId="0916AE2F" w:rsidR="00826085" w:rsidRPr="00AC6E72" w:rsidRDefault="00534F89" w:rsidP="00534F89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Guna Cielava</w:t>
            </w:r>
            <w:r w:rsidRPr="00AC6E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</w:t>
            </w:r>
          </w:p>
        </w:tc>
      </w:tr>
      <w:tr w:rsidR="002B262E" w:rsidRPr="00AC6E72" w14:paraId="507308E2" w14:textId="77777777" w:rsidTr="002B262E">
        <w:trPr>
          <w:trHeight w:val="674"/>
        </w:trPr>
        <w:tc>
          <w:tcPr>
            <w:tcW w:w="3688" w:type="dxa"/>
            <w:vAlign w:val="bottom"/>
          </w:tcPr>
          <w:p w14:paraId="50C0E185" w14:textId="77777777" w:rsidR="002B262E" w:rsidRPr="0040436A" w:rsidRDefault="002B262E" w:rsidP="00826085">
            <w:pPr>
              <w:tabs>
                <w:tab w:val="left" w:pos="7230"/>
              </w:tabs>
              <w:spacing w:before="120"/>
              <w:rPr>
                <w:bCs/>
                <w:lang w:val="lv-LV"/>
              </w:rPr>
            </w:pPr>
          </w:p>
        </w:tc>
        <w:tc>
          <w:tcPr>
            <w:tcW w:w="2691" w:type="dxa"/>
            <w:vAlign w:val="bottom"/>
          </w:tcPr>
          <w:p w14:paraId="12987918" w14:textId="77777777" w:rsidR="002B262E" w:rsidRPr="0040436A" w:rsidRDefault="002B262E" w:rsidP="00826085">
            <w:pPr>
              <w:tabs>
                <w:tab w:val="left" w:pos="7230"/>
              </w:tabs>
              <w:spacing w:before="120"/>
              <w:rPr>
                <w:bCs/>
                <w:lang w:val="lv-LV"/>
              </w:rPr>
            </w:pPr>
          </w:p>
        </w:tc>
        <w:tc>
          <w:tcPr>
            <w:tcW w:w="2163" w:type="dxa"/>
            <w:vAlign w:val="bottom"/>
          </w:tcPr>
          <w:p w14:paraId="7E6A5605" w14:textId="3017ED05" w:rsidR="002B262E" w:rsidRPr="0040436A" w:rsidRDefault="002B262E" w:rsidP="007363A9">
            <w:pPr>
              <w:tabs>
                <w:tab w:val="left" w:pos="7230"/>
              </w:tabs>
              <w:spacing w:before="120"/>
              <w:rPr>
                <w:bCs/>
                <w:lang w:val="lv-LV"/>
              </w:rPr>
            </w:pPr>
            <w:r w:rsidRPr="00AC6E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Agris Grīnvalds</w:t>
            </w:r>
          </w:p>
        </w:tc>
      </w:tr>
      <w:tr w:rsidR="007E6E39" w:rsidRPr="00AC6E72" w14:paraId="0714F68B" w14:textId="77777777" w:rsidTr="002B262E">
        <w:trPr>
          <w:trHeight w:val="674"/>
        </w:trPr>
        <w:tc>
          <w:tcPr>
            <w:tcW w:w="3688" w:type="dxa"/>
            <w:vAlign w:val="bottom"/>
          </w:tcPr>
          <w:p w14:paraId="0444B4C1" w14:textId="77777777" w:rsidR="007E6E39" w:rsidRPr="0040436A" w:rsidRDefault="007E6E39" w:rsidP="00826085">
            <w:pPr>
              <w:tabs>
                <w:tab w:val="left" w:pos="7230"/>
              </w:tabs>
              <w:spacing w:before="120"/>
              <w:rPr>
                <w:bCs/>
              </w:rPr>
            </w:pPr>
          </w:p>
        </w:tc>
        <w:tc>
          <w:tcPr>
            <w:tcW w:w="2691" w:type="dxa"/>
            <w:vAlign w:val="bottom"/>
          </w:tcPr>
          <w:p w14:paraId="5AD6FEB8" w14:textId="77777777" w:rsidR="007E6E39" w:rsidRPr="007E6E39" w:rsidRDefault="007E6E39" w:rsidP="00826085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3" w:type="dxa"/>
            <w:vAlign w:val="bottom"/>
          </w:tcPr>
          <w:p w14:paraId="04F6B1F0" w14:textId="3CAC2591" w:rsidR="007E6E39" w:rsidRPr="007E6E39" w:rsidRDefault="007E6E39" w:rsidP="007363A9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E39">
              <w:rPr>
                <w:rFonts w:ascii="Times New Roman" w:hAnsi="Times New Roman" w:cs="Times New Roman"/>
                <w:bCs/>
                <w:sz w:val="24"/>
                <w:szCs w:val="24"/>
              </w:rPr>
              <w:t>Vollijs Kuks</w:t>
            </w:r>
          </w:p>
        </w:tc>
      </w:tr>
      <w:tr w:rsidR="00C026FC" w:rsidRPr="00AC6E72" w14:paraId="6DC9A707" w14:textId="77777777" w:rsidTr="002B262E">
        <w:trPr>
          <w:trHeight w:val="674"/>
        </w:trPr>
        <w:tc>
          <w:tcPr>
            <w:tcW w:w="3688" w:type="dxa"/>
            <w:vAlign w:val="bottom"/>
          </w:tcPr>
          <w:p w14:paraId="6CBCBB49" w14:textId="77777777" w:rsidR="00C026FC" w:rsidRPr="0040436A" w:rsidRDefault="00C026FC" w:rsidP="00826085">
            <w:pPr>
              <w:tabs>
                <w:tab w:val="left" w:pos="7230"/>
              </w:tabs>
              <w:spacing w:before="120"/>
              <w:rPr>
                <w:bCs/>
              </w:rPr>
            </w:pPr>
          </w:p>
        </w:tc>
        <w:tc>
          <w:tcPr>
            <w:tcW w:w="2691" w:type="dxa"/>
            <w:vAlign w:val="bottom"/>
          </w:tcPr>
          <w:p w14:paraId="1F69CA5F" w14:textId="77777777" w:rsidR="00C026FC" w:rsidRPr="0040436A" w:rsidRDefault="00C026FC" w:rsidP="00826085">
            <w:pPr>
              <w:tabs>
                <w:tab w:val="left" w:pos="7230"/>
              </w:tabs>
              <w:spacing w:before="120"/>
              <w:rPr>
                <w:bCs/>
              </w:rPr>
            </w:pPr>
          </w:p>
        </w:tc>
        <w:tc>
          <w:tcPr>
            <w:tcW w:w="2163" w:type="dxa"/>
            <w:vAlign w:val="bottom"/>
          </w:tcPr>
          <w:p w14:paraId="388552E3" w14:textId="77777777" w:rsidR="00C026FC" w:rsidRPr="00AC6E72" w:rsidRDefault="00C026FC" w:rsidP="007363A9">
            <w:pPr>
              <w:tabs>
                <w:tab w:val="left" w:pos="7230"/>
              </w:tabs>
              <w:spacing w:before="120"/>
              <w:rPr>
                <w:bCs/>
              </w:rPr>
            </w:pPr>
          </w:p>
        </w:tc>
      </w:tr>
      <w:tr w:rsidR="00E03C74" w:rsidRPr="00B02CB5" w14:paraId="4AF73E60" w14:textId="77777777" w:rsidTr="002B262E">
        <w:trPr>
          <w:trHeight w:val="674"/>
        </w:trPr>
        <w:tc>
          <w:tcPr>
            <w:tcW w:w="3688" w:type="dxa"/>
            <w:vAlign w:val="bottom"/>
          </w:tcPr>
          <w:p w14:paraId="03FBFC33" w14:textId="3FBB79DF" w:rsidR="00E03C74" w:rsidRPr="00B02CB5" w:rsidRDefault="000070E4" w:rsidP="00826085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B02CB5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lastRenderedPageBreak/>
              <w:t>Komisijas sekretāre</w:t>
            </w:r>
          </w:p>
        </w:tc>
        <w:tc>
          <w:tcPr>
            <w:tcW w:w="2691" w:type="dxa"/>
            <w:vAlign w:val="bottom"/>
          </w:tcPr>
          <w:p w14:paraId="7506E174" w14:textId="77777777" w:rsidR="00E03C74" w:rsidRPr="00B02CB5" w:rsidRDefault="00E03C74" w:rsidP="00826085">
            <w:pPr>
              <w:tabs>
                <w:tab w:val="left" w:pos="7230"/>
              </w:tabs>
              <w:spacing w:before="120"/>
              <w:rPr>
                <w:bCs/>
                <w:lang w:val="lv-LV"/>
              </w:rPr>
            </w:pPr>
          </w:p>
        </w:tc>
        <w:tc>
          <w:tcPr>
            <w:tcW w:w="2163" w:type="dxa"/>
            <w:vAlign w:val="bottom"/>
          </w:tcPr>
          <w:p w14:paraId="2404106F" w14:textId="5FB75ADB" w:rsidR="00E03C74" w:rsidRPr="00B02CB5" w:rsidRDefault="000070E4" w:rsidP="007363A9">
            <w:pPr>
              <w:tabs>
                <w:tab w:val="left" w:pos="7230"/>
              </w:tabs>
              <w:spacing w:before="120"/>
              <w:rPr>
                <w:bCs/>
                <w:lang w:val="lv-LV"/>
              </w:rPr>
            </w:pPr>
            <w:r w:rsidRPr="00B02CB5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Linda Naļivaiko</w:t>
            </w:r>
          </w:p>
        </w:tc>
      </w:tr>
    </w:tbl>
    <w:p w14:paraId="3B85C0A5" w14:textId="77777777" w:rsidR="00826085" w:rsidRPr="00AC6E72" w:rsidRDefault="00826085" w:rsidP="00826085">
      <w:pPr>
        <w:jc w:val="center"/>
        <w:rPr>
          <w:rFonts w:eastAsia="Calibri"/>
        </w:rPr>
      </w:pPr>
    </w:p>
    <w:p w14:paraId="738E046E" w14:textId="7298FA25" w:rsidR="003C3693" w:rsidRPr="00AC6E72" w:rsidRDefault="003C3693" w:rsidP="00B52B34">
      <w:pPr>
        <w:rPr>
          <w:rFonts w:eastAsia="Calibri"/>
        </w:rPr>
      </w:pPr>
    </w:p>
    <w:p w14:paraId="06E3401B" w14:textId="77777777" w:rsidR="00153C18" w:rsidRDefault="00153C18" w:rsidP="00826085">
      <w:pPr>
        <w:jc w:val="center"/>
        <w:rPr>
          <w:rFonts w:eastAsia="Calibri"/>
        </w:rPr>
      </w:pPr>
    </w:p>
    <w:p w14:paraId="304495D1" w14:textId="77777777" w:rsidR="00153C18" w:rsidRDefault="00153C18" w:rsidP="00826085">
      <w:pPr>
        <w:jc w:val="center"/>
        <w:rPr>
          <w:rFonts w:eastAsia="Calibri"/>
        </w:rPr>
      </w:pPr>
    </w:p>
    <w:p w14:paraId="4285E2B4" w14:textId="73F59AE7" w:rsidR="00953245" w:rsidRPr="00AC6E72" w:rsidRDefault="00491BD4" w:rsidP="00826085">
      <w:pPr>
        <w:jc w:val="center"/>
      </w:pPr>
      <w:r w:rsidRPr="00AC6E72">
        <w:rPr>
          <w:rFonts w:eastAsia="Calibri"/>
        </w:rPr>
        <w:t>ŠIS DOKUMENTS IR ELEKTRONISKI PARAKSTĪTS AR DROŠU ELEKTRONISKO PARAKSTU UN SATUR LAIKA ZĪMOGU</w:t>
      </w:r>
    </w:p>
    <w:sectPr w:rsidR="00953245" w:rsidRPr="00AC6E72" w:rsidSect="003C6AB4">
      <w:footerReference w:type="default" r:id="rId8"/>
      <w:pgSz w:w="11906" w:h="16838"/>
      <w:pgMar w:top="85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E26DE" w14:textId="77777777" w:rsidR="00434FD2" w:rsidRDefault="00434FD2">
      <w:r>
        <w:separator/>
      </w:r>
    </w:p>
  </w:endnote>
  <w:endnote w:type="continuationSeparator" w:id="0">
    <w:p w14:paraId="6111D517" w14:textId="77777777" w:rsidR="00434FD2" w:rsidRDefault="0043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835E5" w14:textId="33390839" w:rsidR="00AC27F6" w:rsidRDefault="00ED7140" w:rsidP="00C60C15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62086A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248D0" w14:textId="77777777" w:rsidR="00434FD2" w:rsidRDefault="00434FD2">
      <w:r>
        <w:separator/>
      </w:r>
    </w:p>
  </w:footnote>
  <w:footnote w:type="continuationSeparator" w:id="0">
    <w:p w14:paraId="5AA6BB4F" w14:textId="77777777" w:rsidR="00434FD2" w:rsidRDefault="00434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6ECE"/>
    <w:multiLevelType w:val="hybridMultilevel"/>
    <w:tmpl w:val="28500F54"/>
    <w:lvl w:ilvl="0" w:tplc="FD320AE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60777BF"/>
    <w:multiLevelType w:val="multilevel"/>
    <w:tmpl w:val="E06C1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36226"/>
    <w:multiLevelType w:val="hybridMultilevel"/>
    <w:tmpl w:val="30209EE2"/>
    <w:lvl w:ilvl="0" w:tplc="5FC2F63C">
      <w:start w:val="1"/>
      <w:numFmt w:val="decimal"/>
      <w:lvlText w:val="1.%1."/>
      <w:lvlJc w:val="right"/>
      <w:pPr>
        <w:ind w:left="18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9" w:hanging="360"/>
      </w:pPr>
    </w:lvl>
    <w:lvl w:ilvl="2" w:tplc="0409001B" w:tentative="1">
      <w:start w:val="1"/>
      <w:numFmt w:val="lowerRoman"/>
      <w:lvlText w:val="%3."/>
      <w:lvlJc w:val="right"/>
      <w:pPr>
        <w:ind w:left="3249" w:hanging="180"/>
      </w:pPr>
    </w:lvl>
    <w:lvl w:ilvl="3" w:tplc="0409000F" w:tentative="1">
      <w:start w:val="1"/>
      <w:numFmt w:val="decimal"/>
      <w:lvlText w:val="%4."/>
      <w:lvlJc w:val="left"/>
      <w:pPr>
        <w:ind w:left="3969" w:hanging="360"/>
      </w:pPr>
    </w:lvl>
    <w:lvl w:ilvl="4" w:tplc="04090019" w:tentative="1">
      <w:start w:val="1"/>
      <w:numFmt w:val="lowerLetter"/>
      <w:lvlText w:val="%5."/>
      <w:lvlJc w:val="left"/>
      <w:pPr>
        <w:ind w:left="4689" w:hanging="360"/>
      </w:pPr>
    </w:lvl>
    <w:lvl w:ilvl="5" w:tplc="0409001B" w:tentative="1">
      <w:start w:val="1"/>
      <w:numFmt w:val="lowerRoman"/>
      <w:lvlText w:val="%6."/>
      <w:lvlJc w:val="right"/>
      <w:pPr>
        <w:ind w:left="5409" w:hanging="180"/>
      </w:pPr>
    </w:lvl>
    <w:lvl w:ilvl="6" w:tplc="0409000F" w:tentative="1">
      <w:start w:val="1"/>
      <w:numFmt w:val="decimal"/>
      <w:lvlText w:val="%7."/>
      <w:lvlJc w:val="left"/>
      <w:pPr>
        <w:ind w:left="6129" w:hanging="360"/>
      </w:pPr>
    </w:lvl>
    <w:lvl w:ilvl="7" w:tplc="04090019" w:tentative="1">
      <w:start w:val="1"/>
      <w:numFmt w:val="lowerLetter"/>
      <w:lvlText w:val="%8."/>
      <w:lvlJc w:val="left"/>
      <w:pPr>
        <w:ind w:left="6849" w:hanging="360"/>
      </w:pPr>
    </w:lvl>
    <w:lvl w:ilvl="8" w:tplc="0409001B" w:tentative="1">
      <w:start w:val="1"/>
      <w:numFmt w:val="lowerRoman"/>
      <w:lvlText w:val="%9."/>
      <w:lvlJc w:val="right"/>
      <w:pPr>
        <w:ind w:left="7569" w:hanging="180"/>
      </w:pPr>
    </w:lvl>
  </w:abstractNum>
  <w:abstractNum w:abstractNumId="3" w15:restartNumberingAfterBreak="0">
    <w:nsid w:val="071E41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CF6235"/>
    <w:multiLevelType w:val="hybridMultilevel"/>
    <w:tmpl w:val="CAB4D7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E1B65"/>
    <w:multiLevelType w:val="hybridMultilevel"/>
    <w:tmpl w:val="5938557E"/>
    <w:lvl w:ilvl="0" w:tplc="B14AD7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250373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DD30B3"/>
    <w:multiLevelType w:val="hybridMultilevel"/>
    <w:tmpl w:val="FF7E09CA"/>
    <w:lvl w:ilvl="0" w:tplc="B6486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B7652"/>
    <w:multiLevelType w:val="hybridMultilevel"/>
    <w:tmpl w:val="16AAEFF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57F3E"/>
    <w:multiLevelType w:val="hybridMultilevel"/>
    <w:tmpl w:val="61C084B2"/>
    <w:lvl w:ilvl="0" w:tplc="FFFFFFFF">
      <w:start w:val="1"/>
      <w:numFmt w:val="decimal"/>
      <w:lvlText w:val="%1."/>
      <w:lvlJc w:val="left"/>
      <w:pPr>
        <w:ind w:left="717" w:hanging="360"/>
      </w:p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91020E1"/>
    <w:multiLevelType w:val="hybridMultilevel"/>
    <w:tmpl w:val="7004CF0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258B2"/>
    <w:multiLevelType w:val="hybridMultilevel"/>
    <w:tmpl w:val="E9AE38D2"/>
    <w:lvl w:ilvl="0" w:tplc="B6486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B3E0C"/>
    <w:multiLevelType w:val="hybridMultilevel"/>
    <w:tmpl w:val="01964DAE"/>
    <w:lvl w:ilvl="0" w:tplc="042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2A2C43"/>
    <w:multiLevelType w:val="hybridMultilevel"/>
    <w:tmpl w:val="8E26E230"/>
    <w:lvl w:ilvl="0" w:tplc="0DAE294E">
      <w:start w:val="1"/>
      <w:numFmt w:val="decimal"/>
      <w:lvlText w:val="5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E5D8D"/>
    <w:multiLevelType w:val="multilevel"/>
    <w:tmpl w:val="4574BE9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287372FC"/>
    <w:multiLevelType w:val="multilevel"/>
    <w:tmpl w:val="E06C1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C4602"/>
    <w:multiLevelType w:val="hybridMultilevel"/>
    <w:tmpl w:val="97CE317A"/>
    <w:lvl w:ilvl="0" w:tplc="FFFFFFFF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9569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B6E50E1"/>
    <w:multiLevelType w:val="hybridMultilevel"/>
    <w:tmpl w:val="61C084B2"/>
    <w:lvl w:ilvl="0" w:tplc="0426000F">
      <w:start w:val="1"/>
      <w:numFmt w:val="decimal"/>
      <w:lvlText w:val="%1."/>
      <w:lvlJc w:val="left"/>
      <w:pPr>
        <w:ind w:left="717" w:hanging="360"/>
      </w:pPr>
    </w:lvl>
    <w:lvl w:ilvl="1" w:tplc="04260019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2C3115E3"/>
    <w:multiLevelType w:val="hybridMultilevel"/>
    <w:tmpl w:val="97CE317A"/>
    <w:lvl w:ilvl="0" w:tplc="57642084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27DB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2227C7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5D85861"/>
    <w:multiLevelType w:val="hybridMultilevel"/>
    <w:tmpl w:val="2E969856"/>
    <w:lvl w:ilvl="0" w:tplc="6248F3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F87878"/>
    <w:multiLevelType w:val="multilevel"/>
    <w:tmpl w:val="A63A9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40" w:hanging="1800"/>
      </w:pPr>
      <w:rPr>
        <w:rFonts w:hint="default"/>
      </w:rPr>
    </w:lvl>
  </w:abstractNum>
  <w:abstractNum w:abstractNumId="24" w15:restartNumberingAfterBreak="0">
    <w:nsid w:val="3D633043"/>
    <w:multiLevelType w:val="hybridMultilevel"/>
    <w:tmpl w:val="6DF4AAD4"/>
    <w:lvl w:ilvl="0" w:tplc="B2DC15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02B3C"/>
    <w:multiLevelType w:val="multilevel"/>
    <w:tmpl w:val="DDFE0588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5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573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32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442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177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28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033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141" w:hanging="1800"/>
      </w:pPr>
      <w:rPr>
        <w:rFonts w:eastAsia="Times New Roman" w:hint="default"/>
      </w:rPr>
    </w:lvl>
  </w:abstractNum>
  <w:abstractNum w:abstractNumId="26" w15:restartNumberingAfterBreak="0">
    <w:nsid w:val="3FA569BD"/>
    <w:multiLevelType w:val="multilevel"/>
    <w:tmpl w:val="15A831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308" w:hanging="576"/>
      </w:pPr>
      <w:rPr>
        <w:rFonts w:ascii="Times New Roman" w:eastAsia="Times New Roman" w:hAnsi="Times New Roman" w:cs="Times New Roman"/>
        <w:sz w:val="23"/>
      </w:rPr>
    </w:lvl>
    <w:lvl w:ilvl="2">
      <w:start w:val="1"/>
      <w:numFmt w:val="decimal"/>
      <w:isLgl/>
      <w:lvlText w:val="%1.%2.%3."/>
      <w:lvlJc w:val="left"/>
      <w:pPr>
        <w:ind w:left="1824" w:hanging="720"/>
      </w:pPr>
      <w:rPr>
        <w:rFonts w:eastAsia="Calibri"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2196" w:hanging="720"/>
      </w:pPr>
      <w:rPr>
        <w:rFonts w:eastAsia="Calibri"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2928" w:hanging="1080"/>
      </w:pPr>
      <w:rPr>
        <w:rFonts w:eastAsia="Calibri"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eastAsia="Calibri"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4032" w:hanging="1440"/>
      </w:pPr>
      <w:rPr>
        <w:rFonts w:eastAsia="Calibri"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4404" w:hanging="1440"/>
      </w:pPr>
      <w:rPr>
        <w:rFonts w:eastAsia="Calibri"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5136" w:hanging="1800"/>
      </w:pPr>
      <w:rPr>
        <w:rFonts w:eastAsia="Calibri" w:hint="default"/>
        <w:sz w:val="23"/>
      </w:rPr>
    </w:lvl>
  </w:abstractNum>
  <w:abstractNum w:abstractNumId="27" w15:restartNumberingAfterBreak="0">
    <w:nsid w:val="4C5B76CD"/>
    <w:multiLevelType w:val="hybridMultilevel"/>
    <w:tmpl w:val="B9D6DAC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52D03"/>
    <w:multiLevelType w:val="multilevel"/>
    <w:tmpl w:val="F1280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59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3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6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49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296" w:hanging="1800"/>
      </w:pPr>
      <w:rPr>
        <w:rFonts w:hint="default"/>
        <w:b/>
      </w:rPr>
    </w:lvl>
  </w:abstractNum>
  <w:abstractNum w:abstractNumId="29" w15:restartNumberingAfterBreak="0">
    <w:nsid w:val="55F308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601354D"/>
    <w:multiLevelType w:val="multilevel"/>
    <w:tmpl w:val="F1280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59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3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6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49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296" w:hanging="1800"/>
      </w:pPr>
      <w:rPr>
        <w:rFonts w:hint="default"/>
        <w:b/>
      </w:rPr>
    </w:lvl>
  </w:abstractNum>
  <w:abstractNum w:abstractNumId="31" w15:restartNumberingAfterBreak="0">
    <w:nsid w:val="5CBE2DB4"/>
    <w:multiLevelType w:val="multilevel"/>
    <w:tmpl w:val="B1D2323E"/>
    <w:lvl w:ilvl="0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54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7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3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25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1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3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9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214" w:hanging="1800"/>
      </w:pPr>
      <w:rPr>
        <w:rFonts w:hint="default"/>
        <w:color w:val="000000"/>
      </w:rPr>
    </w:lvl>
  </w:abstractNum>
  <w:abstractNum w:abstractNumId="32" w15:restartNumberingAfterBreak="0">
    <w:nsid w:val="5D3D25F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E82681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6686A6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72015C6"/>
    <w:multiLevelType w:val="multilevel"/>
    <w:tmpl w:val="0C8A8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C3233"/>
    <w:multiLevelType w:val="hybridMultilevel"/>
    <w:tmpl w:val="61C084B2"/>
    <w:lvl w:ilvl="0" w:tplc="FFFFFFFF">
      <w:start w:val="1"/>
      <w:numFmt w:val="decimal"/>
      <w:lvlText w:val="%1."/>
      <w:lvlJc w:val="left"/>
      <w:pPr>
        <w:ind w:left="717" w:hanging="360"/>
      </w:p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6BE6294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CF95085"/>
    <w:multiLevelType w:val="hybridMultilevel"/>
    <w:tmpl w:val="843C8C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452919"/>
    <w:multiLevelType w:val="multilevel"/>
    <w:tmpl w:val="3946A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40" w15:restartNumberingAfterBreak="0">
    <w:nsid w:val="71CA221A"/>
    <w:multiLevelType w:val="hybridMultilevel"/>
    <w:tmpl w:val="47FE6A3C"/>
    <w:lvl w:ilvl="0" w:tplc="19845CB0">
      <w:start w:val="1"/>
      <w:numFmt w:val="decimal"/>
      <w:lvlText w:val="%1."/>
      <w:lvlJc w:val="left"/>
      <w:pPr>
        <w:ind w:left="715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75" w:hanging="360"/>
      </w:pPr>
    </w:lvl>
    <w:lvl w:ilvl="2" w:tplc="0426001B" w:tentative="1">
      <w:start w:val="1"/>
      <w:numFmt w:val="lowerRoman"/>
      <w:lvlText w:val="%3."/>
      <w:lvlJc w:val="right"/>
      <w:pPr>
        <w:ind w:left="2095" w:hanging="180"/>
      </w:pPr>
    </w:lvl>
    <w:lvl w:ilvl="3" w:tplc="0426000F" w:tentative="1">
      <w:start w:val="1"/>
      <w:numFmt w:val="decimal"/>
      <w:lvlText w:val="%4."/>
      <w:lvlJc w:val="left"/>
      <w:pPr>
        <w:ind w:left="2815" w:hanging="360"/>
      </w:pPr>
    </w:lvl>
    <w:lvl w:ilvl="4" w:tplc="04260019" w:tentative="1">
      <w:start w:val="1"/>
      <w:numFmt w:val="lowerLetter"/>
      <w:lvlText w:val="%5."/>
      <w:lvlJc w:val="left"/>
      <w:pPr>
        <w:ind w:left="3535" w:hanging="360"/>
      </w:pPr>
    </w:lvl>
    <w:lvl w:ilvl="5" w:tplc="0426001B" w:tentative="1">
      <w:start w:val="1"/>
      <w:numFmt w:val="lowerRoman"/>
      <w:lvlText w:val="%6."/>
      <w:lvlJc w:val="right"/>
      <w:pPr>
        <w:ind w:left="4255" w:hanging="180"/>
      </w:pPr>
    </w:lvl>
    <w:lvl w:ilvl="6" w:tplc="0426000F" w:tentative="1">
      <w:start w:val="1"/>
      <w:numFmt w:val="decimal"/>
      <w:lvlText w:val="%7."/>
      <w:lvlJc w:val="left"/>
      <w:pPr>
        <w:ind w:left="4975" w:hanging="360"/>
      </w:pPr>
    </w:lvl>
    <w:lvl w:ilvl="7" w:tplc="04260019" w:tentative="1">
      <w:start w:val="1"/>
      <w:numFmt w:val="lowerLetter"/>
      <w:lvlText w:val="%8."/>
      <w:lvlJc w:val="left"/>
      <w:pPr>
        <w:ind w:left="5695" w:hanging="360"/>
      </w:pPr>
    </w:lvl>
    <w:lvl w:ilvl="8" w:tplc="0426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41" w15:restartNumberingAfterBreak="0">
    <w:nsid w:val="722A120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7444F8A"/>
    <w:multiLevelType w:val="multilevel"/>
    <w:tmpl w:val="9CAC0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43" w15:restartNumberingAfterBreak="0">
    <w:nsid w:val="79481143"/>
    <w:multiLevelType w:val="multilevel"/>
    <w:tmpl w:val="7004CF0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E722E"/>
    <w:multiLevelType w:val="hybridMultilevel"/>
    <w:tmpl w:val="C96E23A6"/>
    <w:lvl w:ilvl="0" w:tplc="221E538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A3483"/>
    <w:multiLevelType w:val="multilevel"/>
    <w:tmpl w:val="6B366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40" w:hanging="1800"/>
      </w:pPr>
      <w:rPr>
        <w:rFonts w:hint="default"/>
      </w:rPr>
    </w:lvl>
  </w:abstractNum>
  <w:abstractNum w:abstractNumId="46" w15:restartNumberingAfterBreak="0">
    <w:nsid w:val="7C0653C5"/>
    <w:multiLevelType w:val="hybridMultilevel"/>
    <w:tmpl w:val="FC9211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7C7E7B"/>
    <w:multiLevelType w:val="hybridMultilevel"/>
    <w:tmpl w:val="8B5A68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D77438"/>
    <w:multiLevelType w:val="hybridMultilevel"/>
    <w:tmpl w:val="9656D7B2"/>
    <w:lvl w:ilvl="0" w:tplc="B6486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838263">
    <w:abstractNumId w:val="31"/>
  </w:num>
  <w:num w:numId="2" w16cid:durableId="1487630543">
    <w:abstractNumId w:val="14"/>
  </w:num>
  <w:num w:numId="3" w16cid:durableId="1324746014">
    <w:abstractNumId w:val="22"/>
  </w:num>
  <w:num w:numId="4" w16cid:durableId="811992654">
    <w:abstractNumId w:val="5"/>
  </w:num>
  <w:num w:numId="5" w16cid:durableId="1447579837">
    <w:abstractNumId w:val="27"/>
  </w:num>
  <w:num w:numId="6" w16cid:durableId="337928388">
    <w:abstractNumId w:val="26"/>
  </w:num>
  <w:num w:numId="7" w16cid:durableId="485048703">
    <w:abstractNumId w:val="2"/>
  </w:num>
  <w:num w:numId="8" w16cid:durableId="1879271031">
    <w:abstractNumId w:val="12"/>
  </w:num>
  <w:num w:numId="9" w16cid:durableId="1783107799">
    <w:abstractNumId w:val="19"/>
  </w:num>
  <w:num w:numId="10" w16cid:durableId="2112507456">
    <w:abstractNumId w:val="13"/>
  </w:num>
  <w:num w:numId="11" w16cid:durableId="2076003037">
    <w:abstractNumId w:val="39"/>
  </w:num>
  <w:num w:numId="12" w16cid:durableId="186724666">
    <w:abstractNumId w:val="18"/>
  </w:num>
  <w:num w:numId="13" w16cid:durableId="1694915412">
    <w:abstractNumId w:val="45"/>
  </w:num>
  <w:num w:numId="14" w16cid:durableId="2107991915">
    <w:abstractNumId w:val="9"/>
  </w:num>
  <w:num w:numId="15" w16cid:durableId="1070932124">
    <w:abstractNumId w:val="30"/>
  </w:num>
  <w:num w:numId="16" w16cid:durableId="1277296890">
    <w:abstractNumId w:val="42"/>
  </w:num>
  <w:num w:numId="17" w16cid:durableId="203254903">
    <w:abstractNumId w:val="16"/>
  </w:num>
  <w:num w:numId="18" w16cid:durableId="691303068">
    <w:abstractNumId w:val="24"/>
  </w:num>
  <w:num w:numId="19" w16cid:durableId="1595894086">
    <w:abstractNumId w:val="25"/>
  </w:num>
  <w:num w:numId="20" w16cid:durableId="1139540344">
    <w:abstractNumId w:val="28"/>
  </w:num>
  <w:num w:numId="21" w16cid:durableId="609821269">
    <w:abstractNumId w:val="36"/>
  </w:num>
  <w:num w:numId="22" w16cid:durableId="794107046">
    <w:abstractNumId w:val="23"/>
  </w:num>
  <w:num w:numId="23" w16cid:durableId="1623461213">
    <w:abstractNumId w:val="0"/>
  </w:num>
  <w:num w:numId="24" w16cid:durableId="1713265193">
    <w:abstractNumId w:val="47"/>
  </w:num>
  <w:num w:numId="25" w16cid:durableId="2026176952">
    <w:abstractNumId w:val="3"/>
  </w:num>
  <w:num w:numId="26" w16cid:durableId="97872456">
    <w:abstractNumId w:val="4"/>
  </w:num>
  <w:num w:numId="27" w16cid:durableId="1191257960">
    <w:abstractNumId w:val="46"/>
  </w:num>
  <w:num w:numId="28" w16cid:durableId="1959019445">
    <w:abstractNumId w:val="6"/>
  </w:num>
  <w:num w:numId="29" w16cid:durableId="2124835535">
    <w:abstractNumId w:val="33"/>
  </w:num>
  <w:num w:numId="30" w16cid:durableId="1293173609">
    <w:abstractNumId w:val="10"/>
  </w:num>
  <w:num w:numId="31" w16cid:durableId="1775713242">
    <w:abstractNumId w:val="8"/>
  </w:num>
  <w:num w:numId="32" w16cid:durableId="1885947168">
    <w:abstractNumId w:val="43"/>
  </w:num>
  <w:num w:numId="33" w16cid:durableId="1577009029">
    <w:abstractNumId w:val="35"/>
  </w:num>
  <w:num w:numId="34" w16cid:durableId="1335647141">
    <w:abstractNumId w:val="11"/>
  </w:num>
  <w:num w:numId="35" w16cid:durableId="741374729">
    <w:abstractNumId w:val="1"/>
  </w:num>
  <w:num w:numId="36" w16cid:durableId="1977372938">
    <w:abstractNumId w:val="15"/>
  </w:num>
  <w:num w:numId="37" w16cid:durableId="617686760">
    <w:abstractNumId w:val="32"/>
  </w:num>
  <w:num w:numId="38" w16cid:durableId="898630943">
    <w:abstractNumId w:val="38"/>
  </w:num>
  <w:num w:numId="39" w16cid:durableId="904030463">
    <w:abstractNumId w:val="7"/>
  </w:num>
  <w:num w:numId="40" w16cid:durableId="1875925531">
    <w:abstractNumId w:val="48"/>
  </w:num>
  <w:num w:numId="41" w16cid:durableId="1565289961">
    <w:abstractNumId w:val="29"/>
  </w:num>
  <w:num w:numId="42" w16cid:durableId="174540956">
    <w:abstractNumId w:val="34"/>
  </w:num>
  <w:num w:numId="43" w16cid:durableId="930160595">
    <w:abstractNumId w:val="20"/>
  </w:num>
  <w:num w:numId="44" w16cid:durableId="909317131">
    <w:abstractNumId w:val="40"/>
  </w:num>
  <w:num w:numId="45" w16cid:durableId="383061368">
    <w:abstractNumId w:val="17"/>
  </w:num>
  <w:num w:numId="46" w16cid:durableId="1837260528">
    <w:abstractNumId w:val="37"/>
  </w:num>
  <w:num w:numId="47" w16cid:durableId="1292594514">
    <w:abstractNumId w:val="44"/>
  </w:num>
  <w:num w:numId="48" w16cid:durableId="1585795011">
    <w:abstractNumId w:val="41"/>
  </w:num>
  <w:num w:numId="49" w16cid:durableId="19003581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319"/>
    <w:rsid w:val="0000017E"/>
    <w:rsid w:val="00005C21"/>
    <w:rsid w:val="000070E4"/>
    <w:rsid w:val="000073FB"/>
    <w:rsid w:val="000111AD"/>
    <w:rsid w:val="000137E6"/>
    <w:rsid w:val="000257C5"/>
    <w:rsid w:val="0003255B"/>
    <w:rsid w:val="000335EB"/>
    <w:rsid w:val="00043E0B"/>
    <w:rsid w:val="000542B3"/>
    <w:rsid w:val="00060ED8"/>
    <w:rsid w:val="000634C7"/>
    <w:rsid w:val="00084C57"/>
    <w:rsid w:val="00085184"/>
    <w:rsid w:val="000938A8"/>
    <w:rsid w:val="000B2050"/>
    <w:rsid w:val="000B42AD"/>
    <w:rsid w:val="000C5B8E"/>
    <w:rsid w:val="000D098F"/>
    <w:rsid w:val="000D289C"/>
    <w:rsid w:val="000D4F5B"/>
    <w:rsid w:val="000E474B"/>
    <w:rsid w:val="000F0F4F"/>
    <w:rsid w:val="0011141E"/>
    <w:rsid w:val="0011775B"/>
    <w:rsid w:val="00117839"/>
    <w:rsid w:val="00121F3A"/>
    <w:rsid w:val="00133B80"/>
    <w:rsid w:val="00142037"/>
    <w:rsid w:val="00151BA5"/>
    <w:rsid w:val="0015335E"/>
    <w:rsid w:val="00153C18"/>
    <w:rsid w:val="00165FEF"/>
    <w:rsid w:val="0016678D"/>
    <w:rsid w:val="00166F07"/>
    <w:rsid w:val="00167408"/>
    <w:rsid w:val="00167656"/>
    <w:rsid w:val="00170D73"/>
    <w:rsid w:val="00173747"/>
    <w:rsid w:val="00175839"/>
    <w:rsid w:val="00175B32"/>
    <w:rsid w:val="001900F3"/>
    <w:rsid w:val="001921A0"/>
    <w:rsid w:val="00197B94"/>
    <w:rsid w:val="001A34E1"/>
    <w:rsid w:val="001B5C9B"/>
    <w:rsid w:val="001C008C"/>
    <w:rsid w:val="001C3C8B"/>
    <w:rsid w:val="001D5BDA"/>
    <w:rsid w:val="001E3791"/>
    <w:rsid w:val="001F25AA"/>
    <w:rsid w:val="00210E6C"/>
    <w:rsid w:val="002175A6"/>
    <w:rsid w:val="00217BAC"/>
    <w:rsid w:val="00225DF6"/>
    <w:rsid w:val="0023128F"/>
    <w:rsid w:val="00232DCA"/>
    <w:rsid w:val="00236869"/>
    <w:rsid w:val="002422BD"/>
    <w:rsid w:val="00242F72"/>
    <w:rsid w:val="00243DBF"/>
    <w:rsid w:val="00243FA2"/>
    <w:rsid w:val="00255059"/>
    <w:rsid w:val="002717EE"/>
    <w:rsid w:val="0027604A"/>
    <w:rsid w:val="0028072A"/>
    <w:rsid w:val="00281A8D"/>
    <w:rsid w:val="00291FAC"/>
    <w:rsid w:val="00293C75"/>
    <w:rsid w:val="002A15E7"/>
    <w:rsid w:val="002A32F5"/>
    <w:rsid w:val="002A4C93"/>
    <w:rsid w:val="002A505D"/>
    <w:rsid w:val="002A5E20"/>
    <w:rsid w:val="002B262E"/>
    <w:rsid w:val="002B3D8C"/>
    <w:rsid w:val="002B42E7"/>
    <w:rsid w:val="002C1CF1"/>
    <w:rsid w:val="002C30B6"/>
    <w:rsid w:val="002C371E"/>
    <w:rsid w:val="002D2F74"/>
    <w:rsid w:val="002D6D64"/>
    <w:rsid w:val="002D73BF"/>
    <w:rsid w:val="002E0F71"/>
    <w:rsid w:val="002F4C0A"/>
    <w:rsid w:val="002F57B6"/>
    <w:rsid w:val="00300680"/>
    <w:rsid w:val="003006FB"/>
    <w:rsid w:val="00305CCE"/>
    <w:rsid w:val="003075F6"/>
    <w:rsid w:val="00310191"/>
    <w:rsid w:val="00316664"/>
    <w:rsid w:val="00316DCB"/>
    <w:rsid w:val="00324556"/>
    <w:rsid w:val="0032497D"/>
    <w:rsid w:val="00342451"/>
    <w:rsid w:val="0034275B"/>
    <w:rsid w:val="003433F6"/>
    <w:rsid w:val="00344DA8"/>
    <w:rsid w:val="00357A28"/>
    <w:rsid w:val="00364E73"/>
    <w:rsid w:val="003654BD"/>
    <w:rsid w:val="00365A53"/>
    <w:rsid w:val="00367006"/>
    <w:rsid w:val="00367A7E"/>
    <w:rsid w:val="003778FB"/>
    <w:rsid w:val="00385DB0"/>
    <w:rsid w:val="003873C2"/>
    <w:rsid w:val="003A3EC1"/>
    <w:rsid w:val="003A5F2D"/>
    <w:rsid w:val="003A75BD"/>
    <w:rsid w:val="003B2977"/>
    <w:rsid w:val="003B700A"/>
    <w:rsid w:val="003C3693"/>
    <w:rsid w:val="003C6AB4"/>
    <w:rsid w:val="003D28D4"/>
    <w:rsid w:val="004006FA"/>
    <w:rsid w:val="00401A80"/>
    <w:rsid w:val="00401CEA"/>
    <w:rsid w:val="0040436A"/>
    <w:rsid w:val="00404A28"/>
    <w:rsid w:val="004120B3"/>
    <w:rsid w:val="0041729F"/>
    <w:rsid w:val="00421481"/>
    <w:rsid w:val="00425D71"/>
    <w:rsid w:val="00434FD2"/>
    <w:rsid w:val="004429B3"/>
    <w:rsid w:val="0044788C"/>
    <w:rsid w:val="0045015D"/>
    <w:rsid w:val="00460ED0"/>
    <w:rsid w:val="00461E49"/>
    <w:rsid w:val="00483B90"/>
    <w:rsid w:val="00484F51"/>
    <w:rsid w:val="00486696"/>
    <w:rsid w:val="0048770E"/>
    <w:rsid w:val="00491BD4"/>
    <w:rsid w:val="00493BBC"/>
    <w:rsid w:val="00497618"/>
    <w:rsid w:val="004A4FBC"/>
    <w:rsid w:val="004C3D57"/>
    <w:rsid w:val="004C648E"/>
    <w:rsid w:val="004C7288"/>
    <w:rsid w:val="004D1086"/>
    <w:rsid w:val="004E0982"/>
    <w:rsid w:val="004E1F2F"/>
    <w:rsid w:val="004E7F67"/>
    <w:rsid w:val="004F0E23"/>
    <w:rsid w:val="004F553D"/>
    <w:rsid w:val="004F57EA"/>
    <w:rsid w:val="00500104"/>
    <w:rsid w:val="00513AF7"/>
    <w:rsid w:val="00516AFE"/>
    <w:rsid w:val="0052282C"/>
    <w:rsid w:val="00526501"/>
    <w:rsid w:val="00533CF8"/>
    <w:rsid w:val="00534F89"/>
    <w:rsid w:val="00540B57"/>
    <w:rsid w:val="00540D0B"/>
    <w:rsid w:val="005522BB"/>
    <w:rsid w:val="00556663"/>
    <w:rsid w:val="00556CF8"/>
    <w:rsid w:val="00561DFD"/>
    <w:rsid w:val="0056227B"/>
    <w:rsid w:val="00562CAE"/>
    <w:rsid w:val="00585E08"/>
    <w:rsid w:val="00592EC4"/>
    <w:rsid w:val="00593487"/>
    <w:rsid w:val="005937CF"/>
    <w:rsid w:val="005A10A6"/>
    <w:rsid w:val="005A2573"/>
    <w:rsid w:val="005A2E90"/>
    <w:rsid w:val="005A580E"/>
    <w:rsid w:val="005A7EDE"/>
    <w:rsid w:val="005B13B6"/>
    <w:rsid w:val="005B5496"/>
    <w:rsid w:val="005C1352"/>
    <w:rsid w:val="005C4435"/>
    <w:rsid w:val="005C45B6"/>
    <w:rsid w:val="005C7197"/>
    <w:rsid w:val="005D3E47"/>
    <w:rsid w:val="005D6589"/>
    <w:rsid w:val="005F20EF"/>
    <w:rsid w:val="005F53DF"/>
    <w:rsid w:val="005F7769"/>
    <w:rsid w:val="00604B8D"/>
    <w:rsid w:val="0062086A"/>
    <w:rsid w:val="006308AF"/>
    <w:rsid w:val="00635AAD"/>
    <w:rsid w:val="00653D6F"/>
    <w:rsid w:val="00660E0F"/>
    <w:rsid w:val="006616D1"/>
    <w:rsid w:val="00662C8B"/>
    <w:rsid w:val="00672126"/>
    <w:rsid w:val="00673D5D"/>
    <w:rsid w:val="0068367D"/>
    <w:rsid w:val="00685A49"/>
    <w:rsid w:val="00687791"/>
    <w:rsid w:val="00687FC8"/>
    <w:rsid w:val="00695AF6"/>
    <w:rsid w:val="00695F3F"/>
    <w:rsid w:val="006A518E"/>
    <w:rsid w:val="006A5FBC"/>
    <w:rsid w:val="006A6CF4"/>
    <w:rsid w:val="006B278B"/>
    <w:rsid w:val="006B34A0"/>
    <w:rsid w:val="006B4B79"/>
    <w:rsid w:val="006C2A3E"/>
    <w:rsid w:val="006C7A21"/>
    <w:rsid w:val="006E14ED"/>
    <w:rsid w:val="006F130D"/>
    <w:rsid w:val="007134EE"/>
    <w:rsid w:val="0072373A"/>
    <w:rsid w:val="00725148"/>
    <w:rsid w:val="00725BEB"/>
    <w:rsid w:val="00735044"/>
    <w:rsid w:val="007363A9"/>
    <w:rsid w:val="0074149D"/>
    <w:rsid w:val="00742CF0"/>
    <w:rsid w:val="00743AE1"/>
    <w:rsid w:val="00763A59"/>
    <w:rsid w:val="0078177E"/>
    <w:rsid w:val="00785804"/>
    <w:rsid w:val="00792456"/>
    <w:rsid w:val="007A1180"/>
    <w:rsid w:val="007A133C"/>
    <w:rsid w:val="007A3FD4"/>
    <w:rsid w:val="007A5507"/>
    <w:rsid w:val="007A601D"/>
    <w:rsid w:val="007A777E"/>
    <w:rsid w:val="007B100E"/>
    <w:rsid w:val="007B2508"/>
    <w:rsid w:val="007B37E8"/>
    <w:rsid w:val="007C2CE0"/>
    <w:rsid w:val="007E133E"/>
    <w:rsid w:val="007E6E39"/>
    <w:rsid w:val="008012B2"/>
    <w:rsid w:val="00804AE8"/>
    <w:rsid w:val="00826085"/>
    <w:rsid w:val="00830E16"/>
    <w:rsid w:val="0083673B"/>
    <w:rsid w:val="00840C31"/>
    <w:rsid w:val="008426A4"/>
    <w:rsid w:val="00844597"/>
    <w:rsid w:val="0085370D"/>
    <w:rsid w:val="00862790"/>
    <w:rsid w:val="00865192"/>
    <w:rsid w:val="00873DB0"/>
    <w:rsid w:val="00876971"/>
    <w:rsid w:val="0089225F"/>
    <w:rsid w:val="00892F94"/>
    <w:rsid w:val="00896038"/>
    <w:rsid w:val="008A1821"/>
    <w:rsid w:val="008A2530"/>
    <w:rsid w:val="008A2630"/>
    <w:rsid w:val="008A58B7"/>
    <w:rsid w:val="008B6756"/>
    <w:rsid w:val="008C249F"/>
    <w:rsid w:val="008D594C"/>
    <w:rsid w:val="008E1028"/>
    <w:rsid w:val="008F3388"/>
    <w:rsid w:val="008F4D2C"/>
    <w:rsid w:val="008F7ECE"/>
    <w:rsid w:val="0090472E"/>
    <w:rsid w:val="00906AB8"/>
    <w:rsid w:val="009163E1"/>
    <w:rsid w:val="00926D1B"/>
    <w:rsid w:val="009405F7"/>
    <w:rsid w:val="00940DDA"/>
    <w:rsid w:val="00942C4D"/>
    <w:rsid w:val="00942FEB"/>
    <w:rsid w:val="0094464F"/>
    <w:rsid w:val="00952655"/>
    <w:rsid w:val="00953245"/>
    <w:rsid w:val="00964062"/>
    <w:rsid w:val="00965A8B"/>
    <w:rsid w:val="009665CD"/>
    <w:rsid w:val="00977DF1"/>
    <w:rsid w:val="00982707"/>
    <w:rsid w:val="0098732A"/>
    <w:rsid w:val="00996878"/>
    <w:rsid w:val="009A0021"/>
    <w:rsid w:val="009A4D52"/>
    <w:rsid w:val="009B63B5"/>
    <w:rsid w:val="009C38CD"/>
    <w:rsid w:val="009C6402"/>
    <w:rsid w:val="009E02DC"/>
    <w:rsid w:val="009E085A"/>
    <w:rsid w:val="009E37E2"/>
    <w:rsid w:val="009E7F18"/>
    <w:rsid w:val="00A02C82"/>
    <w:rsid w:val="00A04F97"/>
    <w:rsid w:val="00A1259B"/>
    <w:rsid w:val="00A143A5"/>
    <w:rsid w:val="00A156BD"/>
    <w:rsid w:val="00A17514"/>
    <w:rsid w:val="00A24F7C"/>
    <w:rsid w:val="00A353ED"/>
    <w:rsid w:val="00A42A4B"/>
    <w:rsid w:val="00A43B78"/>
    <w:rsid w:val="00A66A43"/>
    <w:rsid w:val="00A727A3"/>
    <w:rsid w:val="00A73A74"/>
    <w:rsid w:val="00A77A36"/>
    <w:rsid w:val="00A85CCB"/>
    <w:rsid w:val="00A8658A"/>
    <w:rsid w:val="00A914DC"/>
    <w:rsid w:val="00A92662"/>
    <w:rsid w:val="00A95D13"/>
    <w:rsid w:val="00AA03DE"/>
    <w:rsid w:val="00AA4619"/>
    <w:rsid w:val="00AC0F18"/>
    <w:rsid w:val="00AC27F6"/>
    <w:rsid w:val="00AC6E72"/>
    <w:rsid w:val="00AD3479"/>
    <w:rsid w:val="00AF1EC4"/>
    <w:rsid w:val="00AF6642"/>
    <w:rsid w:val="00B02CB5"/>
    <w:rsid w:val="00B1177F"/>
    <w:rsid w:val="00B179A5"/>
    <w:rsid w:val="00B22146"/>
    <w:rsid w:val="00B24992"/>
    <w:rsid w:val="00B2589A"/>
    <w:rsid w:val="00B33404"/>
    <w:rsid w:val="00B374C6"/>
    <w:rsid w:val="00B37DA7"/>
    <w:rsid w:val="00B4045E"/>
    <w:rsid w:val="00B459C1"/>
    <w:rsid w:val="00B46D84"/>
    <w:rsid w:val="00B52B34"/>
    <w:rsid w:val="00B54714"/>
    <w:rsid w:val="00B54EE7"/>
    <w:rsid w:val="00B5754A"/>
    <w:rsid w:val="00B6037D"/>
    <w:rsid w:val="00B6038B"/>
    <w:rsid w:val="00B63240"/>
    <w:rsid w:val="00B649B4"/>
    <w:rsid w:val="00B72B8C"/>
    <w:rsid w:val="00B8038D"/>
    <w:rsid w:val="00B819C2"/>
    <w:rsid w:val="00B94D05"/>
    <w:rsid w:val="00B956EB"/>
    <w:rsid w:val="00B967CE"/>
    <w:rsid w:val="00BA35F3"/>
    <w:rsid w:val="00BA5601"/>
    <w:rsid w:val="00BB0A46"/>
    <w:rsid w:val="00BB0F7E"/>
    <w:rsid w:val="00BB1D5A"/>
    <w:rsid w:val="00BB7401"/>
    <w:rsid w:val="00BB7CD8"/>
    <w:rsid w:val="00BC76CF"/>
    <w:rsid w:val="00BD31AA"/>
    <w:rsid w:val="00BE3DDF"/>
    <w:rsid w:val="00BF1399"/>
    <w:rsid w:val="00BF7246"/>
    <w:rsid w:val="00BF7A81"/>
    <w:rsid w:val="00C026FC"/>
    <w:rsid w:val="00C04BD0"/>
    <w:rsid w:val="00C2484D"/>
    <w:rsid w:val="00C353B6"/>
    <w:rsid w:val="00C657DB"/>
    <w:rsid w:val="00C73C14"/>
    <w:rsid w:val="00C7495E"/>
    <w:rsid w:val="00C77878"/>
    <w:rsid w:val="00C83B6F"/>
    <w:rsid w:val="00C8673D"/>
    <w:rsid w:val="00C90C0F"/>
    <w:rsid w:val="00CB280F"/>
    <w:rsid w:val="00CC0A28"/>
    <w:rsid w:val="00CD0519"/>
    <w:rsid w:val="00CD062A"/>
    <w:rsid w:val="00CD25EA"/>
    <w:rsid w:val="00CD5A2F"/>
    <w:rsid w:val="00CD65C5"/>
    <w:rsid w:val="00CD6A69"/>
    <w:rsid w:val="00CD7575"/>
    <w:rsid w:val="00CF632D"/>
    <w:rsid w:val="00D029CE"/>
    <w:rsid w:val="00D074D1"/>
    <w:rsid w:val="00D10D34"/>
    <w:rsid w:val="00D148FD"/>
    <w:rsid w:val="00D20FF5"/>
    <w:rsid w:val="00D23426"/>
    <w:rsid w:val="00D24C32"/>
    <w:rsid w:val="00D27BEC"/>
    <w:rsid w:val="00D32E43"/>
    <w:rsid w:val="00D371CD"/>
    <w:rsid w:val="00D409AD"/>
    <w:rsid w:val="00D417B2"/>
    <w:rsid w:val="00D43A4C"/>
    <w:rsid w:val="00D45E61"/>
    <w:rsid w:val="00D56A97"/>
    <w:rsid w:val="00D57FCC"/>
    <w:rsid w:val="00D617C7"/>
    <w:rsid w:val="00D86950"/>
    <w:rsid w:val="00D87C78"/>
    <w:rsid w:val="00D965CE"/>
    <w:rsid w:val="00DA1513"/>
    <w:rsid w:val="00DA1D05"/>
    <w:rsid w:val="00DA3BF1"/>
    <w:rsid w:val="00DA6B65"/>
    <w:rsid w:val="00DC1B5B"/>
    <w:rsid w:val="00DC49EF"/>
    <w:rsid w:val="00DC7AB2"/>
    <w:rsid w:val="00DD0C30"/>
    <w:rsid w:val="00DD671D"/>
    <w:rsid w:val="00DE14CB"/>
    <w:rsid w:val="00E03C74"/>
    <w:rsid w:val="00E235B9"/>
    <w:rsid w:val="00E52086"/>
    <w:rsid w:val="00E530A6"/>
    <w:rsid w:val="00E53E63"/>
    <w:rsid w:val="00E55502"/>
    <w:rsid w:val="00E5628B"/>
    <w:rsid w:val="00E63821"/>
    <w:rsid w:val="00E64FC1"/>
    <w:rsid w:val="00E74332"/>
    <w:rsid w:val="00E76A29"/>
    <w:rsid w:val="00E845F6"/>
    <w:rsid w:val="00E933BD"/>
    <w:rsid w:val="00E9380E"/>
    <w:rsid w:val="00E94A74"/>
    <w:rsid w:val="00E95C54"/>
    <w:rsid w:val="00EA79C9"/>
    <w:rsid w:val="00EB0368"/>
    <w:rsid w:val="00EB30E8"/>
    <w:rsid w:val="00EB31F0"/>
    <w:rsid w:val="00EC2789"/>
    <w:rsid w:val="00EC2792"/>
    <w:rsid w:val="00EC5C16"/>
    <w:rsid w:val="00EC6932"/>
    <w:rsid w:val="00ED7140"/>
    <w:rsid w:val="00ED7DA6"/>
    <w:rsid w:val="00EE2F20"/>
    <w:rsid w:val="00EF365A"/>
    <w:rsid w:val="00EF6FF5"/>
    <w:rsid w:val="00F0329F"/>
    <w:rsid w:val="00F04E8F"/>
    <w:rsid w:val="00F14383"/>
    <w:rsid w:val="00F14EB1"/>
    <w:rsid w:val="00F15C03"/>
    <w:rsid w:val="00F33B75"/>
    <w:rsid w:val="00F42270"/>
    <w:rsid w:val="00F449A8"/>
    <w:rsid w:val="00F51A9D"/>
    <w:rsid w:val="00F55319"/>
    <w:rsid w:val="00F573D4"/>
    <w:rsid w:val="00F60DD5"/>
    <w:rsid w:val="00F624DE"/>
    <w:rsid w:val="00F64609"/>
    <w:rsid w:val="00F679F9"/>
    <w:rsid w:val="00F71155"/>
    <w:rsid w:val="00F71611"/>
    <w:rsid w:val="00F76841"/>
    <w:rsid w:val="00F84F2F"/>
    <w:rsid w:val="00F87796"/>
    <w:rsid w:val="00F96F7F"/>
    <w:rsid w:val="00FA127B"/>
    <w:rsid w:val="00FA14BC"/>
    <w:rsid w:val="00FA291C"/>
    <w:rsid w:val="00FA6E63"/>
    <w:rsid w:val="00FC39CA"/>
    <w:rsid w:val="00FC5632"/>
    <w:rsid w:val="00FD5AB0"/>
    <w:rsid w:val="00FE3329"/>
    <w:rsid w:val="00FE463D"/>
    <w:rsid w:val="00FE64C2"/>
    <w:rsid w:val="00FF0E82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E34197"/>
  <w15:chartTrackingRefBased/>
  <w15:docId w15:val="{83DEA424-5929-454D-BC74-43657FC2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55319"/>
    <w:pPr>
      <w:spacing w:after="0"/>
      <w:jc w:val="left"/>
    </w:pPr>
    <w:rPr>
      <w:rFonts w:eastAsia="Times New Roman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F55319"/>
    <w:pPr>
      <w:keepNext/>
      <w:jc w:val="both"/>
      <w:outlineLvl w:val="1"/>
    </w:pPr>
    <w:rPr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9"/>
    <w:rsid w:val="00F55319"/>
    <w:rPr>
      <w:rFonts w:eastAsia="Times New Roman"/>
      <w:sz w:val="28"/>
    </w:rPr>
  </w:style>
  <w:style w:type="character" w:styleId="Hipersaite">
    <w:name w:val="Hyperlink"/>
    <w:uiPriority w:val="99"/>
    <w:unhideWhenUsed/>
    <w:rsid w:val="00F55319"/>
    <w:rPr>
      <w:strike w:val="0"/>
      <w:dstrike w:val="0"/>
      <w:color w:val="314C74"/>
      <w:u w:val="none"/>
      <w:effect w:val="none"/>
    </w:rPr>
  </w:style>
  <w:style w:type="paragraph" w:styleId="Kjene">
    <w:name w:val="footer"/>
    <w:basedOn w:val="Parasts"/>
    <w:link w:val="KjeneRakstz"/>
    <w:unhideWhenUsed/>
    <w:rsid w:val="00F55319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rsid w:val="00F55319"/>
    <w:rPr>
      <w:rFonts w:eastAsia="Times New Roman"/>
    </w:rPr>
  </w:style>
  <w:style w:type="paragraph" w:styleId="Sarakstarindkopa">
    <w:name w:val="List Paragraph"/>
    <w:aliases w:val="2,Satura rādītājs,Strip"/>
    <w:basedOn w:val="Parasts"/>
    <w:link w:val="SarakstarindkopaRakstz"/>
    <w:uiPriority w:val="34"/>
    <w:qFormat/>
    <w:rsid w:val="00F55319"/>
    <w:pPr>
      <w:ind w:left="720"/>
    </w:pPr>
  </w:style>
  <w:style w:type="character" w:customStyle="1" w:styleId="SarakstarindkopaRakstz">
    <w:name w:val="Saraksta rindkopa Rakstz."/>
    <w:aliases w:val="2 Rakstz.,Satura rādītājs Rakstz.,Strip Rakstz."/>
    <w:link w:val="Sarakstarindkopa"/>
    <w:uiPriority w:val="34"/>
    <w:locked/>
    <w:rsid w:val="00F55319"/>
    <w:rPr>
      <w:rFonts w:eastAsia="Times New Roman"/>
    </w:rPr>
  </w:style>
  <w:style w:type="paragraph" w:styleId="Bezatstarpm">
    <w:name w:val="No Spacing"/>
    <w:uiPriority w:val="1"/>
    <w:qFormat/>
    <w:rsid w:val="00FA127B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E933BD"/>
    <w:pPr>
      <w:autoSpaceDE w:val="0"/>
      <w:autoSpaceDN w:val="0"/>
      <w:adjustRightInd w:val="0"/>
      <w:spacing w:after="0"/>
    </w:pPr>
    <w:rPr>
      <w:rFonts w:eastAsia="Times New Roman"/>
      <w:color w:val="000000"/>
      <w:lang w:eastAsia="lv-LV"/>
    </w:rPr>
  </w:style>
  <w:style w:type="table" w:styleId="Reatabula">
    <w:name w:val="Table Grid"/>
    <w:basedOn w:val="Parastatabula"/>
    <w:uiPriority w:val="39"/>
    <w:rsid w:val="00491BD4"/>
    <w:pPr>
      <w:spacing w:after="0"/>
      <w:jc w:val="left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3316</Words>
  <Characters>1891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Volli Kukk</dc:creator>
  <cp:keywords/>
  <dc:description/>
  <cp:lastModifiedBy>Linda Naļivaiko</cp:lastModifiedBy>
  <cp:revision>53</cp:revision>
  <cp:lastPrinted>2022-05-07T15:51:00Z</cp:lastPrinted>
  <dcterms:created xsi:type="dcterms:W3CDTF">2024-08-05T12:44:00Z</dcterms:created>
  <dcterms:modified xsi:type="dcterms:W3CDTF">2024-08-05T13:55:00Z</dcterms:modified>
</cp:coreProperties>
</file>