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46629F" w:rsidP="00564CA6">
      <w:r>
        <w:rPr>
          <w:noProof/>
        </w:rPr>
        <w:drawing>
          <wp:inline distT="0" distB="0" distL="0" distR="0" wp14:anchorId="3A496F86" wp14:editId="2E48305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E31322" w:rsidRDefault="005C7FA1" w:rsidP="00564CA6"/>
    <w:p w14:paraId="74F2F459" w14:textId="51913075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PROJEKTS uz </w:t>
      </w:r>
      <w:r w:rsidR="00C552E9">
        <w:rPr>
          <w:rFonts w:ascii="Times New Roman" w:hAnsi="Times New Roman" w:cs="Times New Roman"/>
          <w:noProof/>
        </w:rPr>
        <w:t>1</w:t>
      </w:r>
      <w:r w:rsidR="005028F2">
        <w:rPr>
          <w:rFonts w:ascii="Times New Roman" w:hAnsi="Times New Roman" w:cs="Times New Roman"/>
          <w:noProof/>
        </w:rPr>
        <w:t>2</w:t>
      </w:r>
      <w:r w:rsidR="00C552E9">
        <w:rPr>
          <w:rFonts w:ascii="Times New Roman" w:hAnsi="Times New Roman" w:cs="Times New Roman"/>
          <w:noProof/>
        </w:rPr>
        <w:t>.</w:t>
      </w:r>
      <w:r w:rsidR="005028F2">
        <w:rPr>
          <w:rFonts w:ascii="Times New Roman" w:hAnsi="Times New Roman" w:cs="Times New Roman"/>
          <w:noProof/>
        </w:rPr>
        <w:t>11</w:t>
      </w:r>
      <w:r w:rsidR="00E31322" w:rsidRPr="00E31322">
        <w:rPr>
          <w:rFonts w:ascii="Times New Roman" w:hAnsi="Times New Roman" w:cs="Times New Roman"/>
          <w:noProof/>
        </w:rPr>
        <w:t>.2024</w:t>
      </w:r>
      <w:r w:rsidRPr="00E31322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E3132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666C7E6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>vēlamais datums izskatīšanai</w:t>
      </w:r>
      <w:r w:rsidR="005028F2" w:rsidRPr="005028F2">
        <w:rPr>
          <w:rFonts w:ascii="Times New Roman" w:hAnsi="Times New Roman" w:cs="Times New Roman"/>
          <w:noProof/>
        </w:rPr>
        <w:t xml:space="preserve"> </w:t>
      </w:r>
      <w:r w:rsidR="005028F2" w:rsidRPr="00E31322">
        <w:rPr>
          <w:rFonts w:ascii="Times New Roman" w:hAnsi="Times New Roman" w:cs="Times New Roman"/>
          <w:noProof/>
        </w:rPr>
        <w:t xml:space="preserve">domē: </w:t>
      </w:r>
      <w:r w:rsidR="005028F2">
        <w:rPr>
          <w:rFonts w:ascii="Times New Roman" w:hAnsi="Times New Roman" w:cs="Times New Roman"/>
          <w:noProof/>
        </w:rPr>
        <w:t>13.11</w:t>
      </w:r>
      <w:r w:rsidR="005028F2" w:rsidRPr="00E31322">
        <w:rPr>
          <w:rFonts w:ascii="Times New Roman" w:hAnsi="Times New Roman" w:cs="Times New Roman"/>
          <w:noProof/>
        </w:rPr>
        <w:t>.2024</w:t>
      </w:r>
      <w:r w:rsidRPr="00E31322">
        <w:rPr>
          <w:rFonts w:ascii="Times New Roman" w:hAnsi="Times New Roman" w:cs="Times New Roman"/>
          <w:noProof/>
        </w:rPr>
        <w:t>.</w:t>
      </w:r>
    </w:p>
    <w:p w14:paraId="495071B9" w14:textId="611FCD44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sagatavotājs: </w:t>
      </w:r>
      <w:r w:rsidR="00E31322" w:rsidRPr="00E31322">
        <w:rPr>
          <w:rFonts w:ascii="Times New Roman" w:hAnsi="Times New Roman" w:cs="Times New Roman"/>
          <w:noProof/>
        </w:rPr>
        <w:t>Laila Raiskuma</w:t>
      </w:r>
    </w:p>
    <w:p w14:paraId="2E27ACB6" w14:textId="67AD233B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ziņotājs: </w:t>
      </w:r>
      <w:r w:rsidR="00277C16">
        <w:rPr>
          <w:rFonts w:ascii="Times New Roman" w:hAnsi="Times New Roman" w:cs="Times New Roman"/>
          <w:noProof/>
        </w:rPr>
        <w:t>Inga Reķe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46629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46629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46629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357549B" w:rsidR="00564CA6" w:rsidRPr="00564CA6" w:rsidRDefault="0046629F" w:rsidP="00564CA6">
      <w:pPr>
        <w:rPr>
          <w:rFonts w:ascii="Times New Roman" w:hAnsi="Times New Roman" w:cs="Times New Roman"/>
        </w:rPr>
      </w:pPr>
      <w:r w:rsidRPr="00F30DC5">
        <w:rPr>
          <w:rFonts w:ascii="Times New Roman" w:hAnsi="Times New Roman" w:cs="Times New Roman"/>
        </w:rPr>
        <w:t>202</w:t>
      </w:r>
      <w:r w:rsidR="00E31322" w:rsidRPr="00F30DC5">
        <w:rPr>
          <w:rFonts w:ascii="Times New Roman" w:hAnsi="Times New Roman" w:cs="Times New Roman"/>
        </w:rPr>
        <w:t>4</w:t>
      </w:r>
      <w:r w:rsidRPr="00F30DC5">
        <w:rPr>
          <w:rFonts w:ascii="Times New Roman" w:hAnsi="Times New Roman" w:cs="Times New Roman"/>
        </w:rPr>
        <w:t xml:space="preserve">. gada </w:t>
      </w:r>
      <w:r w:rsidR="005028F2">
        <w:rPr>
          <w:rFonts w:ascii="Times New Roman" w:hAnsi="Times New Roman" w:cs="Times New Roman"/>
        </w:rPr>
        <w:t>13</w:t>
      </w:r>
      <w:r w:rsidRPr="00F30DC5">
        <w:rPr>
          <w:rFonts w:ascii="Times New Roman" w:hAnsi="Times New Roman" w:cs="Times New Roman"/>
        </w:rPr>
        <w:t xml:space="preserve">. </w:t>
      </w:r>
      <w:r w:rsidR="005028F2">
        <w:rPr>
          <w:rFonts w:ascii="Times New Roman" w:hAnsi="Times New Roman" w:cs="Times New Roman"/>
        </w:rPr>
        <w:t>novembrī</w:t>
      </w:r>
      <w:r w:rsidRPr="00F30DC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4A13B1">
        <w:rPr>
          <w:rFonts w:ascii="Times New Roman" w:hAnsi="Times New Roman" w:cs="Times New Roman"/>
          <w:bCs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68F5B1C" w14:textId="77777777" w:rsidR="00963C4D" w:rsidRPr="00963C4D" w:rsidRDefault="0046629F" w:rsidP="00516C3F">
      <w:pPr>
        <w:jc w:val="center"/>
        <w:rPr>
          <w:rFonts w:ascii="Times New Roman" w:hAnsi="Times New Roman" w:cs="Times New Roman"/>
          <w:b/>
        </w:rPr>
      </w:pPr>
      <w:r w:rsidRPr="00963C4D">
        <w:rPr>
          <w:rFonts w:ascii="Times New Roman" w:hAnsi="Times New Roman" w:cs="Times New Roman"/>
          <w:b/>
        </w:rPr>
        <w:t>Par</w:t>
      </w:r>
      <w:r w:rsidR="00A20416" w:rsidRPr="00963C4D">
        <w:rPr>
          <w:rFonts w:ascii="Times New Roman" w:hAnsi="Times New Roman" w:cs="Times New Roman"/>
          <w:b/>
        </w:rPr>
        <w:t xml:space="preserve"> </w:t>
      </w:r>
      <w:r w:rsidR="00963C4D" w:rsidRPr="00963C4D">
        <w:rPr>
          <w:rStyle w:val="FontStyle17"/>
          <w:b/>
          <w:sz w:val="24"/>
          <w:szCs w:val="24"/>
        </w:rPr>
        <w:t>Ādažu novada</w:t>
      </w:r>
      <w:r w:rsidR="00963C4D" w:rsidRPr="00963C4D">
        <w:rPr>
          <w:rStyle w:val="FontStyle17"/>
          <w:b/>
        </w:rPr>
        <w:t xml:space="preserve"> </w:t>
      </w:r>
      <w:r w:rsidR="00963C4D" w:rsidRPr="00963C4D">
        <w:rPr>
          <w:rFonts w:ascii="Times New Roman" w:hAnsi="Times New Roman" w:cs="Times New Roman"/>
          <w:b/>
        </w:rPr>
        <w:t xml:space="preserve">pašvaldības aģentūras “Carnikavas komunālserviss” </w:t>
      </w:r>
    </w:p>
    <w:p w14:paraId="001C96E2" w14:textId="103118C1" w:rsidR="00564CA6" w:rsidRPr="00963C4D" w:rsidRDefault="00963C4D" w:rsidP="00516C3F">
      <w:pPr>
        <w:jc w:val="center"/>
        <w:rPr>
          <w:rFonts w:ascii="Times New Roman" w:hAnsi="Times New Roman" w:cs="Times New Roman"/>
          <w:b/>
        </w:rPr>
      </w:pPr>
      <w:r w:rsidRPr="00963C4D">
        <w:rPr>
          <w:rFonts w:ascii="Times New Roman" w:hAnsi="Times New Roman" w:cs="Times New Roman"/>
          <w:b/>
        </w:rPr>
        <w:t>direktora iecelšanu amatā</w:t>
      </w:r>
    </w:p>
    <w:p w14:paraId="6D667DBE" w14:textId="4993D6AA" w:rsidR="00476314" w:rsidRDefault="00E70127" w:rsidP="00E70127">
      <w:pPr>
        <w:pStyle w:val="Default"/>
        <w:spacing w:before="120"/>
        <w:jc w:val="both"/>
        <w:rPr>
          <w:color w:val="auto"/>
        </w:rPr>
      </w:pPr>
      <w:r w:rsidRPr="00E70127">
        <w:rPr>
          <w:color w:val="auto"/>
        </w:rPr>
        <w:t>Saskaņā ar Publisko aģentūru likuma 21.</w:t>
      </w:r>
      <w:r w:rsidR="007C5EEC">
        <w:rPr>
          <w:color w:val="auto"/>
        </w:rPr>
        <w:t xml:space="preserve"> </w:t>
      </w:r>
      <w:r w:rsidRPr="00E70127">
        <w:rPr>
          <w:color w:val="auto"/>
        </w:rPr>
        <w:t xml:space="preserve">panta ceturto daļu, pašvaldības aģentūras direktoru </w:t>
      </w:r>
      <w:r w:rsidR="00476314">
        <w:rPr>
          <w:color w:val="auto"/>
        </w:rPr>
        <w:t>ieceļ</w:t>
      </w:r>
      <w:r w:rsidRPr="00E70127">
        <w:rPr>
          <w:color w:val="auto"/>
        </w:rPr>
        <w:t xml:space="preserve"> pašvaldības dome uz pieciem gadiem</w:t>
      </w:r>
      <w:r w:rsidR="00476314">
        <w:rPr>
          <w:color w:val="auto"/>
        </w:rPr>
        <w:t>.</w:t>
      </w:r>
    </w:p>
    <w:p w14:paraId="275A007C" w14:textId="0A3A7EEB" w:rsidR="006901AC" w:rsidRDefault="006901AC" w:rsidP="00E70127">
      <w:pPr>
        <w:pStyle w:val="Default"/>
        <w:spacing w:before="120"/>
        <w:jc w:val="both"/>
        <w:rPr>
          <w:color w:val="auto"/>
        </w:rPr>
      </w:pPr>
      <w:r w:rsidRPr="006901AC">
        <w:rPr>
          <w:color w:val="auto"/>
        </w:rPr>
        <w:t xml:space="preserve">Pamatojoties uz Ādažu novada pašvaldības domes </w:t>
      </w:r>
      <w:r w:rsidR="00DA2C45">
        <w:rPr>
          <w:color w:val="auto"/>
        </w:rPr>
        <w:t>26.09</w:t>
      </w:r>
      <w:r w:rsidRPr="006901AC">
        <w:rPr>
          <w:color w:val="auto"/>
        </w:rPr>
        <w:t>.202</w:t>
      </w:r>
      <w:r w:rsidR="007E1668">
        <w:rPr>
          <w:color w:val="auto"/>
        </w:rPr>
        <w:t>4</w:t>
      </w:r>
      <w:r w:rsidRPr="006901AC">
        <w:rPr>
          <w:color w:val="auto"/>
        </w:rPr>
        <w:t xml:space="preserve">. nolikumu Nr. </w:t>
      </w:r>
      <w:r w:rsidR="00DA2C45">
        <w:rPr>
          <w:color w:val="auto"/>
        </w:rPr>
        <w:t>23</w:t>
      </w:r>
      <w:r w:rsidRPr="006901AC">
        <w:rPr>
          <w:color w:val="auto"/>
        </w:rPr>
        <w:t xml:space="preserve"> “</w:t>
      </w:r>
      <w:r w:rsidR="00DA2C45" w:rsidRPr="00DA2C45">
        <w:rPr>
          <w:color w:val="auto"/>
        </w:rPr>
        <w:t>Atklāta konkursa nolikums pašvaldības aģentūras “Carnikavas komunālserviss” direktora amata pretendentu atlasei</w:t>
      </w:r>
      <w:r w:rsidRPr="006901AC">
        <w:rPr>
          <w:color w:val="auto"/>
        </w:rPr>
        <w:t xml:space="preserve">” un </w:t>
      </w:r>
      <w:r w:rsidR="006D725A">
        <w:rPr>
          <w:color w:val="auto"/>
        </w:rPr>
        <w:t>26.09</w:t>
      </w:r>
      <w:r w:rsidRPr="006901AC">
        <w:rPr>
          <w:color w:val="auto"/>
        </w:rPr>
        <w:t>.202</w:t>
      </w:r>
      <w:r w:rsidR="00476314">
        <w:rPr>
          <w:color w:val="auto"/>
        </w:rPr>
        <w:t>4</w:t>
      </w:r>
      <w:r w:rsidRPr="006901AC">
        <w:rPr>
          <w:color w:val="auto"/>
        </w:rPr>
        <w:t>. lēmumu Nr.</w:t>
      </w:r>
      <w:r w:rsidR="006D725A">
        <w:rPr>
          <w:color w:val="auto"/>
        </w:rPr>
        <w:t>389</w:t>
      </w:r>
      <w:r w:rsidRPr="006901AC">
        <w:rPr>
          <w:color w:val="auto"/>
        </w:rPr>
        <w:t xml:space="preserve"> “Par </w:t>
      </w:r>
      <w:r w:rsidR="006D725A" w:rsidRPr="006D725A">
        <w:rPr>
          <w:color w:val="auto"/>
        </w:rPr>
        <w:t>komisijas izveidi atklātam konkursam uz pašvaldības aģentūras “Carnikavas komunālserviss” direktora amatu</w:t>
      </w:r>
      <w:r w:rsidRPr="006901AC">
        <w:rPr>
          <w:color w:val="auto"/>
        </w:rPr>
        <w:t>” tika veikta amata pretendentu izvērtēšana.</w:t>
      </w:r>
    </w:p>
    <w:p w14:paraId="5E45CFAC" w14:textId="782D8C3C" w:rsidR="00DC7490" w:rsidRPr="00E70127" w:rsidRDefault="00DC7490" w:rsidP="00E70127">
      <w:pPr>
        <w:pStyle w:val="Default"/>
        <w:spacing w:before="120"/>
        <w:jc w:val="both"/>
        <w:rPr>
          <w:color w:val="auto"/>
        </w:rPr>
      </w:pPr>
      <w:r w:rsidRPr="00DC7490">
        <w:rPr>
          <w:color w:val="auto"/>
        </w:rPr>
        <w:t xml:space="preserve">Atbilstoši konkursa komisijas </w:t>
      </w:r>
      <w:r w:rsidR="007E1668">
        <w:rPr>
          <w:color w:val="auto"/>
        </w:rPr>
        <w:t>11.11</w:t>
      </w:r>
      <w:r w:rsidRPr="00DC7490">
        <w:rPr>
          <w:color w:val="auto"/>
        </w:rPr>
        <w:t>.202</w:t>
      </w:r>
      <w:r w:rsidR="007E1668">
        <w:rPr>
          <w:color w:val="auto"/>
        </w:rPr>
        <w:t>4</w:t>
      </w:r>
      <w:r w:rsidRPr="00DC7490">
        <w:rPr>
          <w:color w:val="auto"/>
        </w:rPr>
        <w:t>. lēmumam (protokols Nr. ĀNP/4-8/2</w:t>
      </w:r>
      <w:r w:rsidR="00A937ED">
        <w:rPr>
          <w:color w:val="auto"/>
        </w:rPr>
        <w:t>4</w:t>
      </w:r>
      <w:r w:rsidRPr="00DC7490">
        <w:rPr>
          <w:color w:val="auto"/>
        </w:rPr>
        <w:t xml:space="preserve">/3), </w:t>
      </w:r>
      <w:r w:rsidR="00E70F69">
        <w:rPr>
          <w:color w:val="auto"/>
        </w:rPr>
        <w:t>Lauris Bernāns</w:t>
      </w:r>
      <w:r w:rsidRPr="00DC7490">
        <w:rPr>
          <w:color w:val="auto"/>
        </w:rPr>
        <w:t xml:space="preserve"> tika atzīt</w:t>
      </w:r>
      <w:r w:rsidR="00F97C2D">
        <w:rPr>
          <w:color w:val="auto"/>
        </w:rPr>
        <w:t>s</w:t>
      </w:r>
      <w:r w:rsidRPr="00DC7490">
        <w:rPr>
          <w:color w:val="auto"/>
        </w:rPr>
        <w:t xml:space="preserve"> par konkursa uzvarētāju un ieteikt</w:t>
      </w:r>
      <w:r w:rsidR="00E70F69">
        <w:rPr>
          <w:color w:val="auto"/>
        </w:rPr>
        <w:t>s</w:t>
      </w:r>
      <w:r w:rsidRPr="00DC7490">
        <w:rPr>
          <w:color w:val="auto"/>
        </w:rPr>
        <w:t xml:space="preserve"> </w:t>
      </w:r>
      <w:r w:rsidR="0097168B">
        <w:rPr>
          <w:color w:val="auto"/>
        </w:rPr>
        <w:t>ap</w:t>
      </w:r>
      <w:r w:rsidR="00215FE7">
        <w:rPr>
          <w:color w:val="auto"/>
        </w:rPr>
        <w:t>stiprinā</w:t>
      </w:r>
      <w:r w:rsidRPr="00DC7490">
        <w:rPr>
          <w:color w:val="auto"/>
        </w:rPr>
        <w:t xml:space="preserve">šanai </w:t>
      </w:r>
      <w:r w:rsidR="00E70F69" w:rsidRPr="00E70F69">
        <w:rPr>
          <w:color w:val="auto"/>
        </w:rPr>
        <w:t>pašvaldības aģentūras “Carnikavas komunālserviss”</w:t>
      </w:r>
      <w:r w:rsidR="00FE5E93">
        <w:rPr>
          <w:color w:val="auto"/>
        </w:rPr>
        <w:t xml:space="preserve"> (turpmāk – Aģentūra)</w:t>
      </w:r>
      <w:r w:rsidR="00E70F69" w:rsidRPr="00E70F69">
        <w:rPr>
          <w:color w:val="auto"/>
        </w:rPr>
        <w:t xml:space="preserve"> direktora</w:t>
      </w:r>
      <w:r w:rsidRPr="00DC7490">
        <w:rPr>
          <w:color w:val="auto"/>
        </w:rPr>
        <w:t xml:space="preserve"> amatā</w:t>
      </w:r>
      <w:r w:rsidR="00324CCC">
        <w:rPr>
          <w:color w:val="auto"/>
        </w:rPr>
        <w:t>.</w:t>
      </w:r>
    </w:p>
    <w:p w14:paraId="5A0262B1" w14:textId="7EBB98D3" w:rsidR="00E70127" w:rsidRPr="00E70127" w:rsidRDefault="007C5EEC" w:rsidP="00E7012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Ādažu novada p</w:t>
      </w:r>
      <w:r w:rsidR="00E70127" w:rsidRPr="00E70127">
        <w:rPr>
          <w:color w:val="auto"/>
        </w:rPr>
        <w:t xml:space="preserve">ašvaldībā ir saņemta </w:t>
      </w:r>
      <w:r w:rsidR="00640DAD">
        <w:rPr>
          <w:color w:val="auto"/>
        </w:rPr>
        <w:t>L.</w:t>
      </w:r>
      <w:r w:rsidR="00C7368D">
        <w:rPr>
          <w:color w:val="auto"/>
        </w:rPr>
        <w:t xml:space="preserve"> </w:t>
      </w:r>
      <w:r w:rsidR="00640DAD">
        <w:rPr>
          <w:color w:val="auto"/>
        </w:rPr>
        <w:t>Bernāna</w:t>
      </w:r>
      <w:r w:rsidR="00E70127" w:rsidRPr="00E70127">
        <w:rPr>
          <w:color w:val="auto"/>
        </w:rPr>
        <w:t xml:space="preserve"> piekrišana turpināt darba tiesiskās attiecības </w:t>
      </w:r>
      <w:r>
        <w:rPr>
          <w:color w:val="auto"/>
        </w:rPr>
        <w:t xml:space="preserve">ar pašvaldību Aģentūras direktora amatā </w:t>
      </w:r>
      <w:r w:rsidR="00E70127" w:rsidRPr="00E70127">
        <w:rPr>
          <w:color w:val="auto"/>
        </w:rPr>
        <w:t>atbilstoši Publisko aģentūru likuma 21.</w:t>
      </w:r>
      <w:r>
        <w:rPr>
          <w:color w:val="auto"/>
        </w:rPr>
        <w:t xml:space="preserve"> </w:t>
      </w:r>
      <w:r w:rsidR="00E70127" w:rsidRPr="00E70127">
        <w:rPr>
          <w:color w:val="auto"/>
        </w:rPr>
        <w:t xml:space="preserve">panta ceturtās daļas nosacījumiem (t.i., amata pilnvaru termiņš tiek noteikts uz pieciem gadiem). </w:t>
      </w:r>
    </w:p>
    <w:p w14:paraId="0E3F5426" w14:textId="1155160A" w:rsidR="00E31322" w:rsidRDefault="00E70127" w:rsidP="00E70127">
      <w:pPr>
        <w:pStyle w:val="Default"/>
        <w:spacing w:before="120"/>
        <w:jc w:val="both"/>
        <w:rPr>
          <w:color w:val="auto"/>
        </w:rPr>
      </w:pPr>
      <w:r w:rsidRPr="00E70127">
        <w:rPr>
          <w:color w:val="auto"/>
        </w:rPr>
        <w:t xml:space="preserve">Pamatojoties uz Publisko aģentūru likuma </w:t>
      </w:r>
      <w:r w:rsidR="007A6102">
        <w:rPr>
          <w:color w:val="auto"/>
        </w:rPr>
        <w:t xml:space="preserve">20. panta otrās daļas 4. punktu, </w:t>
      </w:r>
      <w:r w:rsidRPr="00E70127">
        <w:rPr>
          <w:color w:val="auto"/>
        </w:rPr>
        <w:t>21.</w:t>
      </w:r>
      <w:r w:rsidR="007C5EEC">
        <w:rPr>
          <w:color w:val="auto"/>
        </w:rPr>
        <w:t xml:space="preserve"> </w:t>
      </w:r>
      <w:r w:rsidRPr="00E70127">
        <w:rPr>
          <w:color w:val="auto"/>
        </w:rPr>
        <w:t xml:space="preserve">panta ceturto daļu, </w:t>
      </w:r>
      <w:r w:rsidR="00277C16">
        <w:rPr>
          <w:color w:val="auto"/>
        </w:rPr>
        <w:t xml:space="preserve">un </w:t>
      </w:r>
      <w:r w:rsidR="00FD2AB1" w:rsidRPr="00FD2AB1">
        <w:rPr>
          <w:color w:val="auto"/>
        </w:rPr>
        <w:t>Pašvaldību likuma 10. panta pirmās daļas 10. punktu</w:t>
      </w:r>
      <w:r w:rsidR="00FD2AB1">
        <w:rPr>
          <w:color w:val="auto"/>
        </w:rPr>
        <w:t>,</w:t>
      </w:r>
      <w:r w:rsidR="00FD2AB1" w:rsidRPr="00FD2AB1">
        <w:rPr>
          <w:color w:val="auto"/>
        </w:rPr>
        <w:t xml:space="preserve"> </w:t>
      </w:r>
      <w:r w:rsidRPr="00E70127">
        <w:rPr>
          <w:color w:val="auto"/>
        </w:rPr>
        <w:t>Ādažu novada pašvaldības dome</w:t>
      </w:r>
      <w:r>
        <w:rPr>
          <w:color w:val="auto"/>
        </w:rPr>
        <w:t xml:space="preserve"> </w:t>
      </w:r>
    </w:p>
    <w:p w14:paraId="2E8BFEDC" w14:textId="77777777" w:rsidR="00E31322" w:rsidRPr="00CF764D" w:rsidRDefault="00E31322" w:rsidP="00E31322">
      <w:pPr>
        <w:pStyle w:val="Default"/>
        <w:spacing w:before="120"/>
        <w:jc w:val="center"/>
        <w:rPr>
          <w:b/>
          <w:color w:val="auto"/>
        </w:rPr>
      </w:pPr>
      <w:r w:rsidRPr="00CF764D">
        <w:rPr>
          <w:b/>
          <w:color w:val="auto"/>
        </w:rPr>
        <w:t>NOLEMJ:</w:t>
      </w:r>
    </w:p>
    <w:p w14:paraId="3220C7BE" w14:textId="3AAAB9C7" w:rsidR="0098672D" w:rsidRPr="00BE4111" w:rsidRDefault="00E70127" w:rsidP="00003355">
      <w:pPr>
        <w:pStyle w:val="Default"/>
        <w:numPr>
          <w:ilvl w:val="0"/>
          <w:numId w:val="3"/>
        </w:numPr>
        <w:spacing w:before="120" w:after="120"/>
        <w:ind w:left="426" w:hanging="426"/>
        <w:jc w:val="both"/>
        <w:rPr>
          <w:color w:val="000000" w:themeColor="text1"/>
        </w:rPr>
      </w:pPr>
      <w:bookmarkStart w:id="0" w:name="_Hlk93049362"/>
      <w:r>
        <w:t>A</w:t>
      </w:r>
      <w:r w:rsidRPr="00A813D0">
        <w:t>pstiprināt</w:t>
      </w:r>
      <w:r w:rsidRPr="006D7CF1">
        <w:t xml:space="preserve"> </w:t>
      </w:r>
      <w:r w:rsidR="005426FC">
        <w:t>Lauri Bernānu</w:t>
      </w:r>
      <w:r w:rsidRPr="00036365">
        <w:t xml:space="preserve"> (</w:t>
      </w:r>
      <w:r w:rsidRPr="00A95C70">
        <w:rPr>
          <w:i/>
          <w:iCs/>
        </w:rPr>
        <w:t>personas kods</w:t>
      </w:r>
      <w:r w:rsidRPr="00036365">
        <w:t xml:space="preserve">) </w:t>
      </w:r>
      <w:bookmarkStart w:id="1" w:name="_Hlk182306839"/>
      <w:r w:rsidRPr="00036365">
        <w:rPr>
          <w:rStyle w:val="FontStyle17"/>
          <w:sz w:val="24"/>
          <w:szCs w:val="24"/>
        </w:rPr>
        <w:t>Ādažu novada</w:t>
      </w:r>
      <w:r w:rsidRPr="006D7CF1">
        <w:rPr>
          <w:rStyle w:val="FontStyle17"/>
        </w:rPr>
        <w:t xml:space="preserve"> </w:t>
      </w:r>
      <w:r w:rsidRPr="006D7CF1">
        <w:t xml:space="preserve">pašvaldības </w:t>
      </w:r>
      <w:r>
        <w:t xml:space="preserve">aģentūras </w:t>
      </w:r>
      <w:r w:rsidR="007C5EEC">
        <w:t>“</w:t>
      </w:r>
      <w:r>
        <w:t>Carnikavas komunālserviss</w:t>
      </w:r>
      <w:r w:rsidR="007C5EEC">
        <w:t>”</w:t>
      </w:r>
      <w:r w:rsidRPr="006D7CF1">
        <w:t xml:space="preserve"> </w:t>
      </w:r>
      <w:r>
        <w:t xml:space="preserve">direktora </w:t>
      </w:r>
      <w:bookmarkEnd w:id="1"/>
      <w:r w:rsidRPr="007F1074">
        <w:rPr>
          <w:rStyle w:val="FontStyle17"/>
          <w:sz w:val="24"/>
          <w:szCs w:val="24"/>
        </w:rPr>
        <w:t>amatā</w:t>
      </w:r>
      <w:r w:rsidRPr="006D7CF1">
        <w:t xml:space="preserve"> </w:t>
      </w:r>
      <w:r w:rsidR="00B45731">
        <w:t>(</w:t>
      </w:r>
      <w:r w:rsidR="00B45731" w:rsidRPr="009012E6">
        <w:t xml:space="preserve">profesijas kods </w:t>
      </w:r>
      <w:r w:rsidR="00B45731">
        <w:t>1219 01</w:t>
      </w:r>
      <w:r w:rsidR="00B45731" w:rsidRPr="009012E6">
        <w:t xml:space="preserve">, saime </w:t>
      </w:r>
      <w:r w:rsidR="00B45731">
        <w:t>1.2</w:t>
      </w:r>
      <w:r w:rsidR="00B45731" w:rsidRPr="009012E6">
        <w:t>, līmenis I</w:t>
      </w:r>
      <w:r w:rsidR="00B45731">
        <w:t>I</w:t>
      </w:r>
      <w:r w:rsidR="00B45731" w:rsidRPr="009012E6">
        <w:t xml:space="preserve">, algu grupa </w:t>
      </w:r>
      <w:r w:rsidR="00B45731">
        <w:t>13)</w:t>
      </w:r>
      <w:r w:rsidR="00B45731" w:rsidRPr="00BE4111">
        <w:rPr>
          <w:color w:val="000000" w:themeColor="text1"/>
        </w:rPr>
        <w:t xml:space="preserve"> </w:t>
      </w:r>
      <w:r w:rsidR="00C55562">
        <w:t xml:space="preserve">no </w:t>
      </w:r>
      <w:r w:rsidR="003D17B9">
        <w:t>13.11</w:t>
      </w:r>
      <w:r w:rsidR="00C55562">
        <w:t xml:space="preserve">.2024 </w:t>
      </w:r>
      <w:r>
        <w:t>uz pieciem gadiem</w:t>
      </w:r>
      <w:r w:rsidR="002F3E33">
        <w:t xml:space="preserve"> un noteikt mēnešalgu</w:t>
      </w:r>
      <w:r w:rsidR="009012E6">
        <w:t xml:space="preserve"> </w:t>
      </w:r>
      <w:r w:rsidR="0055576B">
        <w:t>3284</w:t>
      </w:r>
      <w:r w:rsidR="0055576B" w:rsidRPr="009012E6">
        <w:t xml:space="preserve"> </w:t>
      </w:r>
      <w:r w:rsidR="0055576B" w:rsidRPr="009012E6">
        <w:rPr>
          <w:i/>
          <w:iCs/>
        </w:rPr>
        <w:t>euro</w:t>
      </w:r>
      <w:r w:rsidR="00B45731">
        <w:t>.</w:t>
      </w:r>
    </w:p>
    <w:p w14:paraId="7ED14AC8" w14:textId="454A8520" w:rsidR="0098672D" w:rsidRPr="0098672D" w:rsidRDefault="00E70127" w:rsidP="00003355">
      <w:pPr>
        <w:pStyle w:val="Default"/>
        <w:numPr>
          <w:ilvl w:val="0"/>
          <w:numId w:val="3"/>
        </w:numPr>
        <w:spacing w:before="120" w:after="120"/>
        <w:ind w:left="426" w:hanging="426"/>
        <w:jc w:val="both"/>
        <w:rPr>
          <w:color w:val="000000" w:themeColor="text1"/>
        </w:rPr>
      </w:pPr>
      <w:r>
        <w:t>Pašvaldības izpilddirektoram n</w:t>
      </w:r>
      <w:r w:rsidRPr="006D7CF1">
        <w:t xml:space="preserve">oslēgt </w:t>
      </w:r>
      <w:r>
        <w:t xml:space="preserve">vienošanos </w:t>
      </w:r>
      <w:r w:rsidR="007C5EEC">
        <w:t xml:space="preserve">pie </w:t>
      </w:r>
      <w:r w:rsidR="0048022F">
        <w:t>06.03.2015</w:t>
      </w:r>
      <w:r w:rsidR="007C5EEC">
        <w:t xml:space="preserve">. </w:t>
      </w:r>
      <w:r w:rsidR="007C5EEC" w:rsidRPr="006D7CF1">
        <w:t>darba līgum</w:t>
      </w:r>
      <w:r w:rsidR="007C5EEC">
        <w:t xml:space="preserve">a Nr. </w:t>
      </w:r>
      <w:r w:rsidR="0048022F">
        <w:t>763</w:t>
      </w:r>
      <w:r w:rsidR="007C5EEC" w:rsidRPr="006D7CF1">
        <w:t xml:space="preserve"> </w:t>
      </w:r>
      <w:r>
        <w:t xml:space="preserve">ar </w:t>
      </w:r>
      <w:r w:rsidR="005D638F" w:rsidRPr="005D638F">
        <w:t xml:space="preserve">Lauri Bernānu </w:t>
      </w:r>
      <w:r w:rsidR="007C5EEC">
        <w:t xml:space="preserve">par darba attiecību turpināšanu </w:t>
      </w:r>
      <w:r>
        <w:t>uz 1. punktā noteikto laiku</w:t>
      </w:r>
      <w:r w:rsidR="00BE4111" w:rsidRPr="0098672D">
        <w:rPr>
          <w:color w:val="000000" w:themeColor="text1"/>
        </w:rPr>
        <w:t>.</w:t>
      </w:r>
    </w:p>
    <w:bookmarkEnd w:id="0"/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46629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F47FB6D" w14:textId="77777777" w:rsidR="008528D6" w:rsidRDefault="008528D6" w:rsidP="00147221">
      <w:pPr>
        <w:jc w:val="center"/>
        <w:rPr>
          <w:rFonts w:ascii="Times New Roman" w:eastAsia="Calibri" w:hAnsi="Times New Roman" w:cs="Times New Roman"/>
        </w:rPr>
      </w:pPr>
    </w:p>
    <w:p w14:paraId="4E16F558" w14:textId="1F6C7818" w:rsidR="00147221" w:rsidRPr="00147221" w:rsidRDefault="0046629F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4E1BEAB9" w:rsidR="00564CA6" w:rsidRPr="00564CA6" w:rsidRDefault="0046629F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lastRenderedPageBreak/>
        <w:t>_______________________</w:t>
      </w:r>
      <w:r w:rsidR="008528D6">
        <w:rPr>
          <w:rFonts w:ascii="Times New Roman" w:hAnsi="Times New Roman" w:cs="Times New Roman"/>
        </w:rPr>
        <w:t>___________</w:t>
      </w:r>
    </w:p>
    <w:p w14:paraId="5E2238DE" w14:textId="77777777" w:rsidR="00564CA6" w:rsidRPr="00564CA6" w:rsidRDefault="0046629F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5CCC73" w14:textId="4D40254F" w:rsidR="00564CA6" w:rsidRPr="00DD06DF" w:rsidRDefault="00DD06DF" w:rsidP="00564CA6">
      <w:pPr>
        <w:jc w:val="both"/>
        <w:rPr>
          <w:rFonts w:ascii="Times New Roman" w:hAnsi="Times New Roman" w:cs="Times New Roman"/>
        </w:rPr>
      </w:pPr>
      <w:r w:rsidRPr="00DD06DF">
        <w:rPr>
          <w:rFonts w:ascii="Times New Roman" w:hAnsi="Times New Roman" w:cs="Times New Roman"/>
        </w:rPr>
        <w:t xml:space="preserve">@ - </w:t>
      </w:r>
      <w:r w:rsidR="00432EC0">
        <w:rPr>
          <w:rFonts w:ascii="Times New Roman" w:hAnsi="Times New Roman" w:cs="Times New Roman"/>
        </w:rPr>
        <w:t xml:space="preserve">CKS, </w:t>
      </w:r>
      <w:r w:rsidR="00432EC0" w:rsidRPr="00DD06DF">
        <w:rPr>
          <w:rFonts w:ascii="Times New Roman" w:hAnsi="Times New Roman" w:cs="Times New Roman"/>
        </w:rPr>
        <w:t>PSN</w:t>
      </w:r>
      <w:r w:rsidR="00432EC0">
        <w:rPr>
          <w:rFonts w:ascii="Times New Roman" w:hAnsi="Times New Roman" w:cs="Times New Roman"/>
        </w:rPr>
        <w:t xml:space="preserve">, </w:t>
      </w:r>
      <w:r w:rsidRPr="00DD06DF">
        <w:rPr>
          <w:rFonts w:ascii="Times New Roman" w:hAnsi="Times New Roman" w:cs="Times New Roman"/>
        </w:rPr>
        <w:t>GRN</w:t>
      </w:r>
      <w:r w:rsidR="00C717FC">
        <w:rPr>
          <w:rFonts w:ascii="Times New Roman" w:hAnsi="Times New Roman" w:cs="Times New Roman"/>
        </w:rPr>
        <w:t xml:space="preserve">, </w:t>
      </w:r>
      <w:r w:rsidR="00C717FC" w:rsidRPr="00C717FC">
        <w:rPr>
          <w:rFonts w:ascii="Times New Roman" w:hAnsi="Times New Roman" w:cs="Times New Roman"/>
        </w:rPr>
        <w:t>IDR, IDRV</w:t>
      </w:r>
      <w:r w:rsidRPr="00DD06DF">
        <w:rPr>
          <w:rFonts w:ascii="Times New Roman" w:hAnsi="Times New Roman" w:cs="Times New Roman"/>
        </w:rPr>
        <w:t xml:space="preserve"> - @</w:t>
      </w:r>
    </w:p>
    <w:sectPr w:rsidR="00564CA6" w:rsidRPr="00DD06DF" w:rsidSect="008528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D671" w14:textId="77777777" w:rsidR="00AC6879" w:rsidRDefault="00AC6879">
      <w:r>
        <w:separator/>
      </w:r>
    </w:p>
  </w:endnote>
  <w:endnote w:type="continuationSeparator" w:id="0">
    <w:p w14:paraId="2A46C98A" w14:textId="77777777" w:rsidR="00AC6879" w:rsidRDefault="00A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495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6629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BC7D" w14:textId="77777777" w:rsidR="00AC6879" w:rsidRDefault="00AC6879">
      <w:r>
        <w:separator/>
      </w:r>
    </w:p>
  </w:footnote>
  <w:footnote w:type="continuationSeparator" w:id="0">
    <w:p w14:paraId="350AEBD1" w14:textId="77777777" w:rsidR="00AC6879" w:rsidRDefault="00AC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C9CB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B4A5C8" w:tentative="1">
      <w:start w:val="1"/>
      <w:numFmt w:val="lowerLetter"/>
      <w:lvlText w:val="%2."/>
      <w:lvlJc w:val="left"/>
      <w:pPr>
        <w:ind w:left="1440" w:hanging="360"/>
      </w:pPr>
    </w:lvl>
    <w:lvl w:ilvl="2" w:tplc="5D4A7ADC" w:tentative="1">
      <w:start w:val="1"/>
      <w:numFmt w:val="lowerRoman"/>
      <w:lvlText w:val="%3."/>
      <w:lvlJc w:val="right"/>
      <w:pPr>
        <w:ind w:left="2160" w:hanging="180"/>
      </w:pPr>
    </w:lvl>
    <w:lvl w:ilvl="3" w:tplc="D8967104" w:tentative="1">
      <w:start w:val="1"/>
      <w:numFmt w:val="decimal"/>
      <w:lvlText w:val="%4."/>
      <w:lvlJc w:val="left"/>
      <w:pPr>
        <w:ind w:left="2880" w:hanging="360"/>
      </w:pPr>
    </w:lvl>
    <w:lvl w:ilvl="4" w:tplc="0AA4A34E" w:tentative="1">
      <w:start w:val="1"/>
      <w:numFmt w:val="lowerLetter"/>
      <w:lvlText w:val="%5."/>
      <w:lvlJc w:val="left"/>
      <w:pPr>
        <w:ind w:left="3600" w:hanging="360"/>
      </w:pPr>
    </w:lvl>
    <w:lvl w:ilvl="5" w:tplc="544C6410" w:tentative="1">
      <w:start w:val="1"/>
      <w:numFmt w:val="lowerRoman"/>
      <w:lvlText w:val="%6."/>
      <w:lvlJc w:val="right"/>
      <w:pPr>
        <w:ind w:left="4320" w:hanging="180"/>
      </w:pPr>
    </w:lvl>
    <w:lvl w:ilvl="6" w:tplc="3070B78C" w:tentative="1">
      <w:start w:val="1"/>
      <w:numFmt w:val="decimal"/>
      <w:lvlText w:val="%7."/>
      <w:lvlJc w:val="left"/>
      <w:pPr>
        <w:ind w:left="5040" w:hanging="360"/>
      </w:pPr>
    </w:lvl>
    <w:lvl w:ilvl="7" w:tplc="1D8E527C" w:tentative="1">
      <w:start w:val="1"/>
      <w:numFmt w:val="lowerLetter"/>
      <w:lvlText w:val="%8."/>
      <w:lvlJc w:val="left"/>
      <w:pPr>
        <w:ind w:left="5760" w:hanging="360"/>
      </w:pPr>
    </w:lvl>
    <w:lvl w:ilvl="8" w:tplc="F01C2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B1007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15194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355"/>
    <w:rsid w:val="00030457"/>
    <w:rsid w:val="00036365"/>
    <w:rsid w:val="00040E60"/>
    <w:rsid w:val="00050467"/>
    <w:rsid w:val="00054774"/>
    <w:rsid w:val="000573BD"/>
    <w:rsid w:val="00070E3F"/>
    <w:rsid w:val="000724D5"/>
    <w:rsid w:val="00100227"/>
    <w:rsid w:val="001202EB"/>
    <w:rsid w:val="00145359"/>
    <w:rsid w:val="00147221"/>
    <w:rsid w:val="00163DF5"/>
    <w:rsid w:val="00167881"/>
    <w:rsid w:val="0018570C"/>
    <w:rsid w:val="00195A73"/>
    <w:rsid w:val="00197452"/>
    <w:rsid w:val="001A297B"/>
    <w:rsid w:val="001B419A"/>
    <w:rsid w:val="001D257A"/>
    <w:rsid w:val="001D4134"/>
    <w:rsid w:val="001E1565"/>
    <w:rsid w:val="0020500F"/>
    <w:rsid w:val="00215FE7"/>
    <w:rsid w:val="00220FEC"/>
    <w:rsid w:val="0025391B"/>
    <w:rsid w:val="00277C16"/>
    <w:rsid w:val="00286874"/>
    <w:rsid w:val="0028775E"/>
    <w:rsid w:val="002973D5"/>
    <w:rsid w:val="00297558"/>
    <w:rsid w:val="002A2B43"/>
    <w:rsid w:val="002A2E4E"/>
    <w:rsid w:val="002D53F6"/>
    <w:rsid w:val="002E5835"/>
    <w:rsid w:val="002F3E33"/>
    <w:rsid w:val="00316021"/>
    <w:rsid w:val="00321BD5"/>
    <w:rsid w:val="00324CCC"/>
    <w:rsid w:val="00347850"/>
    <w:rsid w:val="00351D48"/>
    <w:rsid w:val="00370734"/>
    <w:rsid w:val="003908A3"/>
    <w:rsid w:val="003A21C6"/>
    <w:rsid w:val="003C401E"/>
    <w:rsid w:val="003C7B86"/>
    <w:rsid w:val="003D17B9"/>
    <w:rsid w:val="003D2CCC"/>
    <w:rsid w:val="003E3439"/>
    <w:rsid w:val="0040076D"/>
    <w:rsid w:val="0041321E"/>
    <w:rsid w:val="004276C9"/>
    <w:rsid w:val="00432EC0"/>
    <w:rsid w:val="00440259"/>
    <w:rsid w:val="00461A3D"/>
    <w:rsid w:val="0046629F"/>
    <w:rsid w:val="00476314"/>
    <w:rsid w:val="0048022F"/>
    <w:rsid w:val="00490596"/>
    <w:rsid w:val="004A13B1"/>
    <w:rsid w:val="004D516C"/>
    <w:rsid w:val="005028F2"/>
    <w:rsid w:val="00510376"/>
    <w:rsid w:val="00516C3F"/>
    <w:rsid w:val="00521C00"/>
    <w:rsid w:val="0053073B"/>
    <w:rsid w:val="00533B48"/>
    <w:rsid w:val="0054160A"/>
    <w:rsid w:val="005426FC"/>
    <w:rsid w:val="00543508"/>
    <w:rsid w:val="0055576B"/>
    <w:rsid w:val="00564CA6"/>
    <w:rsid w:val="00590FC1"/>
    <w:rsid w:val="005C7FA1"/>
    <w:rsid w:val="005D1F32"/>
    <w:rsid w:val="005D638F"/>
    <w:rsid w:val="005D6C88"/>
    <w:rsid w:val="005E6DB1"/>
    <w:rsid w:val="005F0257"/>
    <w:rsid w:val="006003AC"/>
    <w:rsid w:val="00617AAC"/>
    <w:rsid w:val="00640DAD"/>
    <w:rsid w:val="006901AC"/>
    <w:rsid w:val="0069226B"/>
    <w:rsid w:val="00693F05"/>
    <w:rsid w:val="00693F0C"/>
    <w:rsid w:val="006C1D60"/>
    <w:rsid w:val="006C6EF6"/>
    <w:rsid w:val="006D3451"/>
    <w:rsid w:val="006D513B"/>
    <w:rsid w:val="006D725A"/>
    <w:rsid w:val="006E0571"/>
    <w:rsid w:val="0070432C"/>
    <w:rsid w:val="0074092B"/>
    <w:rsid w:val="00781DBF"/>
    <w:rsid w:val="0079484F"/>
    <w:rsid w:val="007A6102"/>
    <w:rsid w:val="007B4DDB"/>
    <w:rsid w:val="007B58DE"/>
    <w:rsid w:val="007C31D2"/>
    <w:rsid w:val="007C5EEC"/>
    <w:rsid w:val="007D50A1"/>
    <w:rsid w:val="007E1668"/>
    <w:rsid w:val="0082438C"/>
    <w:rsid w:val="008257F8"/>
    <w:rsid w:val="00827D6C"/>
    <w:rsid w:val="008528D6"/>
    <w:rsid w:val="0089771B"/>
    <w:rsid w:val="008C1C57"/>
    <w:rsid w:val="008C2A76"/>
    <w:rsid w:val="008C6567"/>
    <w:rsid w:val="008D34A5"/>
    <w:rsid w:val="008E3846"/>
    <w:rsid w:val="008F36DB"/>
    <w:rsid w:val="009012E6"/>
    <w:rsid w:val="00903400"/>
    <w:rsid w:val="00906848"/>
    <w:rsid w:val="009139A1"/>
    <w:rsid w:val="00931891"/>
    <w:rsid w:val="00955131"/>
    <w:rsid w:val="00963C4D"/>
    <w:rsid w:val="0097168B"/>
    <w:rsid w:val="0098672D"/>
    <w:rsid w:val="00996740"/>
    <w:rsid w:val="009A3989"/>
    <w:rsid w:val="009A4F2B"/>
    <w:rsid w:val="009B7F8F"/>
    <w:rsid w:val="009E7E0F"/>
    <w:rsid w:val="00A045B1"/>
    <w:rsid w:val="00A20416"/>
    <w:rsid w:val="00A254B5"/>
    <w:rsid w:val="00A52B04"/>
    <w:rsid w:val="00A552E9"/>
    <w:rsid w:val="00A87152"/>
    <w:rsid w:val="00A937ED"/>
    <w:rsid w:val="00A93D3D"/>
    <w:rsid w:val="00A95C70"/>
    <w:rsid w:val="00AB00EB"/>
    <w:rsid w:val="00AB37B5"/>
    <w:rsid w:val="00AC6879"/>
    <w:rsid w:val="00AF2286"/>
    <w:rsid w:val="00B01CCB"/>
    <w:rsid w:val="00B11470"/>
    <w:rsid w:val="00B36CD4"/>
    <w:rsid w:val="00B4014F"/>
    <w:rsid w:val="00B42913"/>
    <w:rsid w:val="00B45731"/>
    <w:rsid w:val="00B47C10"/>
    <w:rsid w:val="00B54080"/>
    <w:rsid w:val="00B65060"/>
    <w:rsid w:val="00BA0F8A"/>
    <w:rsid w:val="00BB16A4"/>
    <w:rsid w:val="00BB5E71"/>
    <w:rsid w:val="00BC33F9"/>
    <w:rsid w:val="00BE4111"/>
    <w:rsid w:val="00BE75D1"/>
    <w:rsid w:val="00BF7672"/>
    <w:rsid w:val="00C00DD2"/>
    <w:rsid w:val="00C15EBB"/>
    <w:rsid w:val="00C3256A"/>
    <w:rsid w:val="00C552E9"/>
    <w:rsid w:val="00C55562"/>
    <w:rsid w:val="00C717FC"/>
    <w:rsid w:val="00C7368D"/>
    <w:rsid w:val="00C82360"/>
    <w:rsid w:val="00C9477C"/>
    <w:rsid w:val="00CC1B2F"/>
    <w:rsid w:val="00CD75F4"/>
    <w:rsid w:val="00CE20B8"/>
    <w:rsid w:val="00CF16C2"/>
    <w:rsid w:val="00D018EA"/>
    <w:rsid w:val="00D1428A"/>
    <w:rsid w:val="00D31423"/>
    <w:rsid w:val="00D332F0"/>
    <w:rsid w:val="00D334C3"/>
    <w:rsid w:val="00D433C1"/>
    <w:rsid w:val="00D47275"/>
    <w:rsid w:val="00D80561"/>
    <w:rsid w:val="00D86969"/>
    <w:rsid w:val="00DA1B81"/>
    <w:rsid w:val="00DA2C45"/>
    <w:rsid w:val="00DB56C3"/>
    <w:rsid w:val="00DC7490"/>
    <w:rsid w:val="00DD06DF"/>
    <w:rsid w:val="00DD5A5C"/>
    <w:rsid w:val="00DF1166"/>
    <w:rsid w:val="00E06EAB"/>
    <w:rsid w:val="00E167C6"/>
    <w:rsid w:val="00E31322"/>
    <w:rsid w:val="00E33C6F"/>
    <w:rsid w:val="00E52DA2"/>
    <w:rsid w:val="00E61B60"/>
    <w:rsid w:val="00E70127"/>
    <w:rsid w:val="00E70F69"/>
    <w:rsid w:val="00E75D8D"/>
    <w:rsid w:val="00E760F2"/>
    <w:rsid w:val="00E868B9"/>
    <w:rsid w:val="00E91181"/>
    <w:rsid w:val="00EB0030"/>
    <w:rsid w:val="00EB6C1A"/>
    <w:rsid w:val="00EC2BE1"/>
    <w:rsid w:val="00ED0096"/>
    <w:rsid w:val="00EE7BB0"/>
    <w:rsid w:val="00EF06E1"/>
    <w:rsid w:val="00EF6269"/>
    <w:rsid w:val="00F06E64"/>
    <w:rsid w:val="00F21827"/>
    <w:rsid w:val="00F30DC5"/>
    <w:rsid w:val="00F411B4"/>
    <w:rsid w:val="00F43496"/>
    <w:rsid w:val="00F5286C"/>
    <w:rsid w:val="00F832EE"/>
    <w:rsid w:val="00F94F40"/>
    <w:rsid w:val="00F97C2D"/>
    <w:rsid w:val="00FA29A3"/>
    <w:rsid w:val="00FD2AB1"/>
    <w:rsid w:val="00FD3918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1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4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413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8672D"/>
  </w:style>
  <w:style w:type="character" w:customStyle="1" w:styleId="FontStyle17">
    <w:name w:val="Font Style17"/>
    <w:uiPriority w:val="99"/>
    <w:rsid w:val="00E701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</cp:revision>
  <dcterms:created xsi:type="dcterms:W3CDTF">2024-11-12T13:58:00Z</dcterms:created>
  <dcterms:modified xsi:type="dcterms:W3CDTF">2024-11-12T13:58:00Z</dcterms:modified>
</cp:coreProperties>
</file>