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AA71" w14:textId="77777777" w:rsidR="009951CF" w:rsidRPr="008B2EF5" w:rsidRDefault="00585200" w:rsidP="009951CF">
      <w:pPr>
        <w:rPr>
          <w:rFonts w:ascii="Times New Roman" w:hAnsi="Times New Roman" w:cs="Times New Roman"/>
        </w:rPr>
      </w:pPr>
      <w:r w:rsidRPr="008B2EF5">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C8D6C5" w14:textId="77777777" w:rsidR="009951CF" w:rsidRPr="008B2EF5" w:rsidRDefault="00585200" w:rsidP="009951CF">
      <w:pPr>
        <w:shd w:val="clear" w:color="auto" w:fill="FFFFFF"/>
        <w:jc w:val="right"/>
        <w:rPr>
          <w:rFonts w:ascii="Times New Roman" w:hAnsi="Times New Roman" w:cs="Times New Roman"/>
          <w:noProof/>
        </w:rPr>
      </w:pPr>
      <w:bookmarkStart w:id="0" w:name="_Hlk184374446"/>
      <w:r w:rsidRPr="008B2EF5">
        <w:rPr>
          <w:rFonts w:ascii="Times New Roman" w:hAnsi="Times New Roman" w:cs="Times New Roman"/>
          <w:noProof/>
        </w:rPr>
        <w:t>APSTIPRINĀTI</w:t>
      </w:r>
    </w:p>
    <w:p w14:paraId="0DE411B8" w14:textId="77777777" w:rsidR="009951CF" w:rsidRPr="008B2EF5"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 xml:space="preserve">ar Ādažu novada </w:t>
      </w:r>
      <w:r w:rsidRPr="008B2EF5">
        <w:rPr>
          <w:rFonts w:ascii="Times New Roman" w:hAnsi="Times New Roman" w:cs="Times New Roman"/>
          <w:noProof/>
        </w:rPr>
        <w:t>pašvaldības domes</w:t>
      </w:r>
    </w:p>
    <w:p w14:paraId="018884A2" w14:textId="77777777" w:rsidR="009951CF" w:rsidRPr="008B2EF5"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202</w:t>
      </w:r>
      <w:r>
        <w:rPr>
          <w:rFonts w:ascii="Times New Roman" w:hAnsi="Times New Roman" w:cs="Times New Roman"/>
          <w:noProof/>
        </w:rPr>
        <w:t>5</w:t>
      </w:r>
      <w:r w:rsidRPr="008B2EF5">
        <w:rPr>
          <w:rFonts w:ascii="Times New Roman" w:hAnsi="Times New Roman" w:cs="Times New Roman"/>
          <w:noProof/>
        </w:rPr>
        <w:t xml:space="preserve">. gada </w:t>
      </w:r>
      <w:r>
        <w:rPr>
          <w:rFonts w:ascii="Times New Roman" w:hAnsi="Times New Roman" w:cs="Times New Roman"/>
          <w:noProof/>
        </w:rPr>
        <w:t>30</w:t>
      </w:r>
      <w:r w:rsidRPr="008B2EF5">
        <w:rPr>
          <w:rFonts w:ascii="Times New Roman" w:hAnsi="Times New Roman" w:cs="Times New Roman"/>
          <w:noProof/>
        </w:rPr>
        <w:t xml:space="preserve">. </w:t>
      </w:r>
      <w:r>
        <w:rPr>
          <w:rFonts w:ascii="Times New Roman" w:hAnsi="Times New Roman" w:cs="Times New Roman"/>
          <w:noProof/>
        </w:rPr>
        <w:t>janvāra</w:t>
      </w:r>
      <w:r w:rsidRPr="008B2EF5">
        <w:rPr>
          <w:rFonts w:ascii="Times New Roman" w:hAnsi="Times New Roman" w:cs="Times New Roman"/>
          <w:noProof/>
        </w:rPr>
        <w:t xml:space="preserve"> sēdes lēmumu </w:t>
      </w:r>
    </w:p>
    <w:p w14:paraId="6D54E496" w14:textId="62D46476" w:rsidR="009951CF" w:rsidRPr="008B2EF5"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 xml:space="preserve">(protokols Nr. </w:t>
      </w:r>
      <w:r w:rsidR="004E386B">
        <w:rPr>
          <w:rFonts w:ascii="Times New Roman" w:hAnsi="Times New Roman" w:cs="Times New Roman"/>
          <w:noProof/>
        </w:rPr>
        <w:t>2</w:t>
      </w:r>
      <w:r w:rsidRPr="008B2EF5">
        <w:rPr>
          <w:rFonts w:ascii="Times New Roman" w:hAnsi="Times New Roman" w:cs="Times New Roman"/>
          <w:noProof/>
        </w:rPr>
        <w:t xml:space="preserve"> § </w:t>
      </w:r>
      <w:r w:rsidR="004E386B">
        <w:rPr>
          <w:rFonts w:ascii="Times New Roman" w:hAnsi="Times New Roman" w:cs="Times New Roman"/>
          <w:noProof/>
        </w:rPr>
        <w:t>9</w:t>
      </w:r>
      <w:r w:rsidRPr="008B2EF5">
        <w:rPr>
          <w:rFonts w:ascii="Times New Roman" w:hAnsi="Times New Roman" w:cs="Times New Roman"/>
          <w:noProof/>
        </w:rPr>
        <w:t>)</w:t>
      </w:r>
    </w:p>
    <w:bookmarkEnd w:id="0"/>
    <w:p w14:paraId="6CD22F00" w14:textId="77777777" w:rsidR="009951CF" w:rsidRPr="008B2EF5" w:rsidRDefault="009951CF" w:rsidP="009951CF">
      <w:pPr>
        <w:shd w:val="clear" w:color="auto" w:fill="FFFFFF"/>
        <w:jc w:val="right"/>
        <w:rPr>
          <w:rFonts w:ascii="Times New Roman" w:eastAsia="Times New Roman" w:hAnsi="Times New Roman" w:cs="Times New Roman"/>
          <w:sz w:val="28"/>
          <w:szCs w:val="28"/>
          <w:lang w:bidi="en-US"/>
        </w:rPr>
      </w:pPr>
    </w:p>
    <w:p w14:paraId="5661F694" w14:textId="77777777" w:rsidR="009951CF" w:rsidRPr="008B2EF5" w:rsidRDefault="00585200" w:rsidP="009951CF">
      <w:pPr>
        <w:jc w:val="center"/>
        <w:rPr>
          <w:rFonts w:ascii="Times New Roman" w:eastAsia="Times New Roman" w:hAnsi="Times New Roman" w:cs="Times New Roman"/>
          <w:sz w:val="28"/>
          <w:lang w:eastAsia="lv-LV"/>
        </w:rPr>
      </w:pPr>
      <w:bookmarkStart w:id="1" w:name="_Hlk184374469"/>
      <w:r w:rsidRPr="008B2EF5">
        <w:rPr>
          <w:rFonts w:ascii="Times New Roman" w:eastAsia="Times New Roman" w:hAnsi="Times New Roman" w:cs="Times New Roman"/>
          <w:sz w:val="28"/>
          <w:lang w:eastAsia="lv-LV"/>
        </w:rPr>
        <w:t>SAISTOŠIE NOTEIKUMI</w:t>
      </w:r>
    </w:p>
    <w:p w14:paraId="073D750B" w14:textId="77777777" w:rsidR="009951CF" w:rsidRPr="008B2EF5" w:rsidRDefault="00585200" w:rsidP="009951CF">
      <w:pPr>
        <w:jc w:val="center"/>
        <w:rPr>
          <w:rFonts w:ascii="Times New Roman" w:eastAsia="Times New Roman" w:hAnsi="Times New Roman" w:cs="Times New Roman"/>
          <w:lang w:eastAsia="lv-LV"/>
        </w:rPr>
      </w:pPr>
      <w:r w:rsidRPr="008B2EF5">
        <w:rPr>
          <w:rFonts w:ascii="Times New Roman" w:eastAsia="Times New Roman" w:hAnsi="Times New Roman" w:cs="Times New Roman"/>
          <w:lang w:eastAsia="lv-LV"/>
        </w:rPr>
        <w:t>Ādažos, Ādažu novadā</w:t>
      </w:r>
    </w:p>
    <w:p w14:paraId="5BBFE257" w14:textId="77777777" w:rsidR="009951CF" w:rsidRPr="008B2EF5" w:rsidRDefault="00585200" w:rsidP="009951CF">
      <w:pPr>
        <w:rPr>
          <w:rFonts w:ascii="Times New Roman" w:hAnsi="Times New Roman" w:cs="Times New Roman"/>
        </w:rPr>
      </w:pPr>
      <w:r w:rsidRPr="008B2EF5">
        <w:rPr>
          <w:rFonts w:ascii="Times New Roman" w:hAnsi="Times New Roman" w:cs="Times New Roman"/>
          <w:noProof/>
        </w:rPr>
        <w:tab/>
      </w:r>
      <w:r w:rsidRPr="008B2EF5">
        <w:rPr>
          <w:rFonts w:ascii="Times New Roman" w:hAnsi="Times New Roman" w:cs="Times New Roman"/>
          <w:noProof/>
        </w:rPr>
        <w:tab/>
      </w:r>
      <w:r w:rsidRPr="008B2EF5">
        <w:rPr>
          <w:rFonts w:ascii="Times New Roman" w:hAnsi="Times New Roman" w:cs="Times New Roman"/>
          <w:noProof/>
        </w:rPr>
        <w:tab/>
      </w:r>
      <w:r w:rsidRPr="008B2EF5">
        <w:rPr>
          <w:rFonts w:ascii="Times New Roman" w:hAnsi="Times New Roman" w:cs="Times New Roman"/>
          <w:noProof/>
        </w:rPr>
        <w:tab/>
      </w:r>
    </w:p>
    <w:p w14:paraId="6B5AF80C" w14:textId="17CADB62" w:rsidR="009951CF" w:rsidRPr="004E386B" w:rsidRDefault="00585200" w:rsidP="009951CF">
      <w:pPr>
        <w:rPr>
          <w:rFonts w:ascii="Times New Roman" w:hAnsi="Times New Roman" w:cs="Times New Roman"/>
          <w:b/>
        </w:rPr>
      </w:pPr>
      <w:r w:rsidRPr="008B2EF5">
        <w:rPr>
          <w:rFonts w:ascii="Times New Roman" w:hAnsi="Times New Roman" w:cs="Times New Roman"/>
        </w:rPr>
        <w:t>202</w:t>
      </w:r>
      <w:r>
        <w:rPr>
          <w:rFonts w:ascii="Times New Roman" w:hAnsi="Times New Roman" w:cs="Times New Roman"/>
        </w:rPr>
        <w:t>5</w:t>
      </w:r>
      <w:r w:rsidRPr="008B2EF5">
        <w:rPr>
          <w:rFonts w:ascii="Times New Roman" w:hAnsi="Times New Roman" w:cs="Times New Roman"/>
        </w:rPr>
        <w:t xml:space="preserve">. gada </w:t>
      </w:r>
      <w:r>
        <w:rPr>
          <w:rFonts w:ascii="Times New Roman" w:hAnsi="Times New Roman" w:cs="Times New Roman"/>
        </w:rPr>
        <w:t>30</w:t>
      </w:r>
      <w:r w:rsidRPr="008B2EF5">
        <w:rPr>
          <w:rFonts w:ascii="Times New Roman" w:hAnsi="Times New Roman" w:cs="Times New Roman"/>
        </w:rPr>
        <w:t xml:space="preserve">. </w:t>
      </w:r>
      <w:r>
        <w:rPr>
          <w:rFonts w:ascii="Times New Roman" w:hAnsi="Times New Roman" w:cs="Times New Roman"/>
        </w:rPr>
        <w:t>janvārī</w:t>
      </w:r>
      <w:r w:rsidR="00F35B5C">
        <w:rPr>
          <w:rFonts w:ascii="Times New Roman" w:hAnsi="Times New Roman" w:cs="Times New Roman"/>
        </w:rPr>
        <w:tab/>
      </w:r>
      <w:r w:rsidR="00F35B5C">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004E386B">
        <w:rPr>
          <w:rFonts w:ascii="Times New Roman" w:hAnsi="Times New Roman" w:cs="Times New Roman"/>
        </w:rPr>
        <w:tab/>
      </w:r>
      <w:r w:rsidR="004E386B">
        <w:rPr>
          <w:rFonts w:ascii="Times New Roman" w:hAnsi="Times New Roman" w:cs="Times New Roman"/>
        </w:rPr>
        <w:tab/>
      </w:r>
      <w:r w:rsidR="004E386B">
        <w:rPr>
          <w:rFonts w:ascii="Times New Roman" w:hAnsi="Times New Roman" w:cs="Times New Roman"/>
        </w:rPr>
        <w:tab/>
      </w:r>
      <w:r w:rsidRPr="004E386B">
        <w:rPr>
          <w:rFonts w:ascii="Times New Roman" w:hAnsi="Times New Roman" w:cs="Times New Roman"/>
          <w:b/>
        </w:rPr>
        <w:t>Nr.</w:t>
      </w:r>
      <w:r w:rsidR="004E386B" w:rsidRPr="004E386B">
        <w:rPr>
          <w:rFonts w:ascii="Times New Roman" w:hAnsi="Times New Roman" w:cs="Times New Roman"/>
          <w:b/>
          <w:noProof/>
        </w:rPr>
        <w:t xml:space="preserve"> </w:t>
      </w:r>
      <w:r w:rsidRPr="004E386B">
        <w:rPr>
          <w:rFonts w:ascii="Times New Roman" w:hAnsi="Times New Roman" w:cs="Times New Roman"/>
          <w:b/>
          <w:noProof/>
        </w:rPr>
        <w:t>3</w:t>
      </w:r>
      <w:r w:rsidR="004E386B" w:rsidRPr="004E386B">
        <w:rPr>
          <w:rFonts w:ascii="Times New Roman" w:hAnsi="Times New Roman" w:cs="Times New Roman"/>
          <w:b/>
        </w:rPr>
        <w:t>/2025</w:t>
      </w:r>
    </w:p>
    <w:p w14:paraId="1BEAD966" w14:textId="77777777" w:rsidR="009951CF" w:rsidRPr="008B2EF5" w:rsidRDefault="009951CF" w:rsidP="009951CF">
      <w:pPr>
        <w:rPr>
          <w:rFonts w:ascii="Times New Roman" w:hAnsi="Times New Roman" w:cs="Times New Roman"/>
          <w:b/>
        </w:rPr>
      </w:pPr>
    </w:p>
    <w:p w14:paraId="1BA2ED68" w14:textId="77777777" w:rsidR="009951CF" w:rsidRPr="008B2EF5" w:rsidRDefault="00585200" w:rsidP="009951CF">
      <w:pPr>
        <w:jc w:val="center"/>
        <w:rPr>
          <w:rFonts w:ascii="Times New Roman" w:hAnsi="Times New Roman" w:cs="Times New Roman"/>
        </w:rPr>
      </w:pPr>
      <w:r w:rsidRPr="008B2EF5">
        <w:rPr>
          <w:rFonts w:ascii="Times New Roman" w:eastAsia="Times New Roman" w:hAnsi="Times New Roman" w:cs="Times New Roman"/>
          <w:b/>
          <w:bCs/>
          <w:iCs/>
          <w:sz w:val="28"/>
          <w:szCs w:val="28"/>
          <w:lang w:bidi="en-US"/>
        </w:rPr>
        <w:t>Decentralizēto kanalizācijas pakalpojumu sniegšanas un uzskaites kārtība</w:t>
      </w:r>
    </w:p>
    <w:p w14:paraId="547A6FF8" w14:textId="77777777" w:rsidR="009951CF" w:rsidRPr="008B2EF5" w:rsidRDefault="009951CF" w:rsidP="009951C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82657FB" w14:textId="77777777" w:rsidR="009951CF" w:rsidRDefault="00585200" w:rsidP="009951CF">
      <w:pPr>
        <w:ind w:left="4536"/>
        <w:jc w:val="right"/>
        <w:rPr>
          <w:rFonts w:ascii="Times New Roman" w:eastAsia="Times New Roman" w:hAnsi="Times New Roman" w:cs="Times New Roman"/>
          <w:i/>
          <w:iCs/>
          <w:color w:val="000000" w:themeColor="text1"/>
          <w:bdr w:val="none" w:sz="0" w:space="0" w:color="auto" w:frame="1"/>
          <w:shd w:val="clear" w:color="auto" w:fill="FFFFFF"/>
        </w:rPr>
      </w:pPr>
      <w:r w:rsidRPr="008B2EF5">
        <w:rPr>
          <w:rFonts w:ascii="Times New Roman" w:eastAsia="Times New Roman" w:hAnsi="Times New Roman" w:cs="Times New Roman"/>
          <w:i/>
          <w:iCs/>
          <w:color w:val="000000" w:themeColor="text1"/>
          <w:bdr w:val="none" w:sz="0" w:space="0" w:color="auto" w:frame="1"/>
          <w:shd w:val="clear" w:color="auto" w:fill="FFFFFF"/>
        </w:rPr>
        <w:t xml:space="preserve">Izdoti saskaņā ar Ūdenssaimniecības pakalpojumu likuma 6. panta ceturtās daļas </w:t>
      </w:r>
    </w:p>
    <w:p w14:paraId="720A1EAF" w14:textId="77777777" w:rsidR="009951CF" w:rsidRPr="008B2EF5" w:rsidRDefault="00585200" w:rsidP="009951CF">
      <w:pPr>
        <w:ind w:left="4536"/>
        <w:jc w:val="right"/>
        <w:rPr>
          <w:rFonts w:ascii="Times New Roman" w:eastAsia="Times New Roman" w:hAnsi="Times New Roman" w:cs="Times New Roman"/>
          <w:i/>
          <w:iCs/>
          <w:color w:val="000000" w:themeColor="text1"/>
          <w:bdr w:val="none" w:sz="0" w:space="0" w:color="auto" w:frame="1"/>
          <w:shd w:val="clear" w:color="auto" w:fill="FFFFFF"/>
        </w:rPr>
      </w:pPr>
      <w:r w:rsidRPr="008B2EF5">
        <w:rPr>
          <w:rFonts w:ascii="Times New Roman" w:eastAsia="Times New Roman" w:hAnsi="Times New Roman" w:cs="Times New Roman"/>
          <w:i/>
          <w:iCs/>
          <w:color w:val="000000" w:themeColor="text1"/>
          <w:bdr w:val="none" w:sz="0" w:space="0" w:color="auto" w:frame="1"/>
          <w:shd w:val="clear" w:color="auto" w:fill="FFFFFF"/>
        </w:rPr>
        <w:t>5. punktu un Ministru kabineta 2017. gada 27. jūnija noteikumu Nr. 384 "Noteikumi par decentralizēto kanalizācijas sistēmu apsaimniekošanu un reģistrēšanu" 6. punktu</w:t>
      </w:r>
    </w:p>
    <w:bookmarkEnd w:id="1"/>
    <w:p w14:paraId="09480C00" w14:textId="77777777" w:rsidR="009951CF" w:rsidRPr="008B2EF5" w:rsidRDefault="009951CF" w:rsidP="009951CF">
      <w:pPr>
        <w:shd w:val="clear" w:color="auto" w:fill="FFFFFF"/>
        <w:jc w:val="center"/>
        <w:outlineLvl w:val="1"/>
        <w:rPr>
          <w:rFonts w:ascii="Times New Roman" w:eastAsia="Times New Roman" w:hAnsi="Times New Roman" w:cs="Times New Roman"/>
          <w:b/>
          <w:bCs/>
          <w:iCs/>
          <w:lang w:bidi="en-US"/>
        </w:rPr>
      </w:pPr>
    </w:p>
    <w:p w14:paraId="2C01092F" w14:textId="77777777" w:rsidR="009951CF" w:rsidRPr="008B2EF5" w:rsidRDefault="00585200" w:rsidP="009951CF">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8B2EF5">
        <w:rPr>
          <w:rFonts w:ascii="Times New Roman" w:hAnsi="Times New Roman"/>
          <w:b/>
          <w:bCs/>
          <w:iCs/>
          <w:sz w:val="24"/>
          <w:szCs w:val="24"/>
          <w:lang w:bidi="en-US"/>
        </w:rPr>
        <w:t>Vispārīgie jautājumi</w:t>
      </w:r>
    </w:p>
    <w:p w14:paraId="3ECA17DB" w14:textId="77777777" w:rsidR="009951CF" w:rsidRPr="007B0AED"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bookmarkStart w:id="2" w:name="p-658947"/>
      <w:bookmarkEnd w:id="2"/>
      <w:r>
        <w:rPr>
          <w:rFonts w:ascii="Times New Roman" w:hAnsi="Times New Roman"/>
          <w:color w:val="000000" w:themeColor="text1"/>
          <w:sz w:val="24"/>
          <w:szCs w:val="24"/>
        </w:rPr>
        <w:t>S</w:t>
      </w:r>
      <w:r w:rsidRPr="007B0AED">
        <w:rPr>
          <w:rFonts w:ascii="Times New Roman" w:hAnsi="Times New Roman"/>
          <w:color w:val="000000" w:themeColor="text1"/>
          <w:sz w:val="24"/>
          <w:szCs w:val="24"/>
        </w:rPr>
        <w:t>aistošie noteikumi nosaka:</w:t>
      </w:r>
    </w:p>
    <w:p w14:paraId="6A0206D8"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kontroles un uzraudzības kārtību decentralizētajām kanalizācijas sistēmām (turpmāk – Sistēmas) Ādažu novada pašvaldības administratīvajā teritorijā, kas nav pievienotas sabiedrisko ūdenssaimniecības pakalpoj</w:t>
      </w:r>
      <w:r w:rsidRPr="007B0AED">
        <w:rPr>
          <w:rFonts w:ascii="Times New Roman" w:hAnsi="Times New Roman"/>
          <w:color w:val="000000" w:themeColor="text1"/>
          <w:sz w:val="24"/>
          <w:szCs w:val="24"/>
        </w:rPr>
        <w:t>umu sniedzēja centralizētajai kanalizācijas sistēmai</w:t>
      </w:r>
      <w:r w:rsidRPr="00837B78">
        <w:rPr>
          <w:rFonts w:ascii="Times New Roman" w:hAnsi="Times New Roman"/>
          <w:sz w:val="24"/>
          <w:szCs w:val="24"/>
        </w:rPr>
        <w:t>;</w:t>
      </w:r>
    </w:p>
    <w:p w14:paraId="6ACD87F3"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minimālo biežumu notekūdeņu un nosēdumu izvešanai no Sistēmām;</w:t>
      </w:r>
    </w:p>
    <w:p w14:paraId="69E55C4D"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prasību minimumu asenizatoriem;</w:t>
      </w:r>
    </w:p>
    <w:p w14:paraId="1F12ECE3"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asenizatoru reģistrācijas kārtību;</w:t>
      </w:r>
    </w:p>
    <w:p w14:paraId="34167E0F"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Sistēmu reģistrācijas kārtību;</w:t>
      </w:r>
    </w:p>
    <w:p w14:paraId="5DEEC4C3"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 xml:space="preserve">decentralizēto kanalizācijas pakalpojumu </w:t>
      </w:r>
      <w:r w:rsidRPr="007B0AED">
        <w:rPr>
          <w:rFonts w:ascii="Times New Roman" w:hAnsi="Times New Roman"/>
          <w:color w:val="000000" w:themeColor="text1"/>
          <w:sz w:val="24"/>
          <w:szCs w:val="24"/>
        </w:rPr>
        <w:t>sniegšanas un uzskaites kārtību;</w:t>
      </w:r>
    </w:p>
    <w:p w14:paraId="2BFF5956"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Sistēmu īpašnieku un valdītāju pienākumus;</w:t>
      </w:r>
    </w:p>
    <w:p w14:paraId="7E1312AD"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atbildību par šo noteikumu pārkāpumiem.</w:t>
      </w:r>
      <w:bookmarkStart w:id="3" w:name="p2"/>
      <w:bookmarkStart w:id="4" w:name="p-658948"/>
      <w:bookmarkEnd w:id="3"/>
      <w:bookmarkEnd w:id="4"/>
    </w:p>
    <w:p w14:paraId="3CC08044" w14:textId="297D1ACB" w:rsidR="009951CF"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Saistošo noteikumu izpratnē </w:t>
      </w:r>
      <w:r w:rsidRPr="00072BD9">
        <w:rPr>
          <w:rFonts w:ascii="Times New Roman" w:hAnsi="Times New Roman"/>
          <w:color w:val="000000" w:themeColor="text1"/>
          <w:sz w:val="24"/>
          <w:szCs w:val="24"/>
        </w:rPr>
        <w:t>sabiedrisko ūdenssaimniecības pakalpojumu sniedzēja centralizēt</w:t>
      </w:r>
      <w:r>
        <w:rPr>
          <w:rFonts w:ascii="Times New Roman" w:hAnsi="Times New Roman"/>
          <w:color w:val="000000" w:themeColor="text1"/>
          <w:sz w:val="24"/>
          <w:szCs w:val="24"/>
        </w:rPr>
        <w:t>ā</w:t>
      </w:r>
      <w:r w:rsidRPr="00072BD9">
        <w:rPr>
          <w:rFonts w:ascii="Times New Roman" w:hAnsi="Times New Roman"/>
          <w:color w:val="000000" w:themeColor="text1"/>
          <w:sz w:val="24"/>
          <w:szCs w:val="24"/>
        </w:rPr>
        <w:t xml:space="preserve"> kanalizācijas </w:t>
      </w:r>
      <w:r>
        <w:rPr>
          <w:rFonts w:ascii="Times New Roman" w:hAnsi="Times New Roman"/>
          <w:color w:val="000000" w:themeColor="text1"/>
          <w:sz w:val="24"/>
          <w:szCs w:val="24"/>
        </w:rPr>
        <w:t>s</w:t>
      </w:r>
      <w:r w:rsidRPr="00072BD9">
        <w:rPr>
          <w:rFonts w:ascii="Times New Roman" w:hAnsi="Times New Roman"/>
          <w:color w:val="000000" w:themeColor="text1"/>
          <w:sz w:val="24"/>
          <w:szCs w:val="24"/>
        </w:rPr>
        <w:t xml:space="preserve">istēma ir pirmās grupas inženierbūve, kas ir saistīta ar ēku un kas ir veidota no kanalizācijas akām, kanalizācijas ārējiem inženiertīkliem ar iekšējo diametru līdz 200 mm un notekūdeņu attīrīšanas inženierbūvēm ar jaudu līdz 5 </w:t>
      </w:r>
      <w:r w:rsidR="0022524C" w:rsidRPr="00A36C26">
        <w:rPr>
          <w:rFonts w:ascii="Times New Roman" w:hAnsi="Times New Roman"/>
        </w:rPr>
        <w:t>m</w:t>
      </w:r>
      <w:r w:rsidR="0022524C" w:rsidRPr="00A36C26">
        <w:rPr>
          <w:rFonts w:ascii="Times New Roman" w:hAnsi="Times New Roman"/>
          <w:vertAlign w:val="superscript"/>
        </w:rPr>
        <w:t>3</w:t>
      </w:r>
      <w:r w:rsidRPr="00072BD9">
        <w:rPr>
          <w:rFonts w:ascii="Times New Roman" w:hAnsi="Times New Roman"/>
          <w:color w:val="000000" w:themeColor="text1"/>
          <w:sz w:val="24"/>
          <w:szCs w:val="24"/>
        </w:rPr>
        <w:t xml:space="preserve"> (ieskaitot) diennaktī</w:t>
      </w:r>
      <w:r>
        <w:rPr>
          <w:rFonts w:ascii="Times New Roman" w:hAnsi="Times New Roman"/>
          <w:color w:val="000000" w:themeColor="text1"/>
          <w:sz w:val="24"/>
          <w:szCs w:val="24"/>
        </w:rPr>
        <w:t>.</w:t>
      </w:r>
    </w:p>
    <w:p w14:paraId="40058FA3" w14:textId="77777777" w:rsidR="009951CF" w:rsidRPr="007B0AED"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Sa</w:t>
      </w:r>
      <w:r>
        <w:rPr>
          <w:rFonts w:ascii="Times New Roman" w:hAnsi="Times New Roman"/>
          <w:color w:val="000000" w:themeColor="text1"/>
          <w:sz w:val="24"/>
          <w:szCs w:val="24"/>
        </w:rPr>
        <w:t>istošo</w:t>
      </w:r>
      <w:r w:rsidRPr="007B0AED">
        <w:rPr>
          <w:rFonts w:ascii="Times New Roman" w:hAnsi="Times New Roman"/>
          <w:color w:val="000000" w:themeColor="text1"/>
          <w:sz w:val="24"/>
          <w:szCs w:val="24"/>
        </w:rPr>
        <w:t xml:space="preserve"> noteikumu mērķis ir:</w:t>
      </w:r>
    </w:p>
    <w:p w14:paraId="30643F60"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organizēt decentralizēto kanalizācijas pakalpojumu sniegšanu iedzīvotājiem;</w:t>
      </w:r>
    </w:p>
    <w:p w14:paraId="10E01394"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lastRenderedPageBreak/>
        <w:t>noteikt Sistēmās uzkrāto notekūdeņu un nosēdumu apsaimniekošanas (attīrīšanas, savākšanas, transportēšanas), uzraudzības un kontroles prasības;</w:t>
      </w:r>
    </w:p>
    <w:p w14:paraId="7F5BD619"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nodrošin</w:t>
      </w:r>
      <w:r w:rsidRPr="007B0AED">
        <w:rPr>
          <w:rFonts w:ascii="Times New Roman" w:hAnsi="Times New Roman"/>
          <w:color w:val="000000" w:themeColor="text1"/>
          <w:sz w:val="24"/>
          <w:szCs w:val="24"/>
        </w:rPr>
        <w:t>āt normatīvajos aktos noteikto notekūdeņu attīrīšanas un savākšanas prasību ievērošanu.</w:t>
      </w:r>
      <w:bookmarkStart w:id="5" w:name="p3"/>
      <w:bookmarkStart w:id="6" w:name="p-658949"/>
      <w:bookmarkEnd w:id="5"/>
      <w:bookmarkEnd w:id="6"/>
    </w:p>
    <w:p w14:paraId="01318C46" w14:textId="77777777" w:rsidR="009951CF" w:rsidRPr="007B0AED"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Saistošie</w:t>
      </w:r>
      <w:r w:rsidRPr="007B0AED">
        <w:rPr>
          <w:rFonts w:ascii="Times New Roman" w:hAnsi="Times New Roman"/>
          <w:color w:val="000000" w:themeColor="text1"/>
          <w:sz w:val="24"/>
          <w:szCs w:val="24"/>
        </w:rPr>
        <w:t xml:space="preserve"> noteikumi ir saistoši visām fiziskajām un juridiskajām personām, kuru īpašumā vai valdījumā ir Sistēmas.</w:t>
      </w:r>
      <w:bookmarkStart w:id="7" w:name="p4"/>
      <w:bookmarkStart w:id="8" w:name="p-658950"/>
      <w:bookmarkEnd w:id="7"/>
      <w:bookmarkEnd w:id="8"/>
    </w:p>
    <w:p w14:paraId="64DF1166" w14:textId="77777777" w:rsidR="009951CF" w:rsidRPr="007B0AED"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Pr>
          <w:rFonts w:ascii="Times New Roman" w:hAnsi="Times New Roman"/>
          <w:color w:val="000000" w:themeColor="text1"/>
          <w:sz w:val="24"/>
          <w:szCs w:val="24"/>
        </w:rPr>
        <w:t>Saistošajos</w:t>
      </w:r>
      <w:r w:rsidRPr="007B0AED">
        <w:rPr>
          <w:rFonts w:ascii="Times New Roman" w:hAnsi="Times New Roman"/>
          <w:color w:val="000000" w:themeColor="text1"/>
          <w:sz w:val="24"/>
          <w:szCs w:val="24"/>
        </w:rPr>
        <w:t xml:space="preserve"> noteikumos noteiktos apliecinājumus, iesn</w:t>
      </w:r>
      <w:r w:rsidRPr="007B0AED">
        <w:rPr>
          <w:rFonts w:ascii="Times New Roman" w:hAnsi="Times New Roman"/>
          <w:color w:val="000000" w:themeColor="text1"/>
          <w:sz w:val="24"/>
          <w:szCs w:val="24"/>
        </w:rPr>
        <w:t xml:space="preserve">iegumus un deklarācijas iesniedz vienā no </w:t>
      </w:r>
      <w:r w:rsidRPr="007B0AED">
        <w:rPr>
          <w:rFonts w:ascii="Times New Roman" w:hAnsi="Times New Roman"/>
          <w:sz w:val="24"/>
          <w:szCs w:val="24"/>
        </w:rPr>
        <w:t>šādiem veidiem:</w:t>
      </w:r>
    </w:p>
    <w:p w14:paraId="5CAB6A31"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klātienē Valsts un pašvaldības vienotajā klientu apkalpošanas centrā Gaujas iela 33A, Ādaži, Ādažu pagasts, Ādažu novads, vai Stacijas iela 5, Carnikava, Carnikavas pagasts, Ādažu novads</w:t>
      </w:r>
      <w:r>
        <w:rPr>
          <w:rFonts w:ascii="Times New Roman" w:hAnsi="Times New Roman"/>
          <w:sz w:val="24"/>
          <w:szCs w:val="24"/>
        </w:rPr>
        <w:t>;</w:t>
      </w:r>
      <w:r w:rsidRPr="007B0AED">
        <w:rPr>
          <w:rFonts w:ascii="Times New Roman" w:hAnsi="Times New Roman"/>
          <w:sz w:val="24"/>
          <w:szCs w:val="24"/>
        </w:rPr>
        <w:t xml:space="preserve"> </w:t>
      </w:r>
    </w:p>
    <w:p w14:paraId="3715D3EF" w14:textId="6B85E29B"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 xml:space="preserve">klātienē </w:t>
      </w:r>
      <w:r w:rsidRPr="007B0AED">
        <w:rPr>
          <w:rFonts w:ascii="Times New Roman" w:hAnsi="Times New Roman"/>
          <w:sz w:val="24"/>
          <w:szCs w:val="24"/>
        </w:rPr>
        <w:t>Ādažu novada pašvaldības aģentūr</w:t>
      </w:r>
      <w:r>
        <w:rPr>
          <w:rFonts w:ascii="Times New Roman" w:hAnsi="Times New Roman"/>
          <w:sz w:val="24"/>
          <w:szCs w:val="24"/>
        </w:rPr>
        <w:t>ā</w:t>
      </w:r>
      <w:r w:rsidRPr="007B0AED">
        <w:rPr>
          <w:rFonts w:ascii="Times New Roman" w:hAnsi="Times New Roman"/>
          <w:sz w:val="24"/>
          <w:szCs w:val="24"/>
        </w:rPr>
        <w:t xml:space="preserve"> "Carnikavas </w:t>
      </w:r>
      <w:r w:rsidR="008C2F23">
        <w:rPr>
          <w:rFonts w:ascii="Times New Roman" w:hAnsi="Times New Roman"/>
          <w:sz w:val="24"/>
          <w:szCs w:val="24"/>
        </w:rPr>
        <w:t>k</w:t>
      </w:r>
      <w:r w:rsidRPr="007B0AED">
        <w:rPr>
          <w:rFonts w:ascii="Times New Roman" w:hAnsi="Times New Roman"/>
          <w:sz w:val="24"/>
          <w:szCs w:val="24"/>
        </w:rPr>
        <w:t>omunālserviss" (turpmāk – Aģentūra) Stacijas iela 7, Carnikava, Carnikavas pagasts, Ādažu novads;</w:t>
      </w:r>
    </w:p>
    <w:p w14:paraId="5B705482" w14:textId="77777777"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nosūtot pa pastu uz kādu no iepriekšminētajām adresēm;</w:t>
      </w:r>
    </w:p>
    <w:p w14:paraId="7F66F383" w14:textId="50EAB141" w:rsidR="009951CF" w:rsidRPr="007B0AED"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elektroniski valsts pārvaldes pakalpojumu portālā</w:t>
      </w:r>
      <w:r w:rsidR="00FD0ECA">
        <w:rPr>
          <w:rStyle w:val="Hyperlink"/>
          <w:rFonts w:ascii="Times New Roman" w:hAnsi="Times New Roman"/>
          <w:sz w:val="24"/>
          <w:szCs w:val="24"/>
        </w:rPr>
        <w:t xml:space="preserve"> </w:t>
      </w:r>
      <w:hyperlink r:id="rId8" w:history="1">
        <w:r w:rsidR="00FD0ECA" w:rsidRPr="00C6123E">
          <w:rPr>
            <w:rStyle w:val="Hyperlink"/>
            <w:rFonts w:ascii="Times New Roman" w:hAnsi="Times New Roman"/>
            <w:sz w:val="24"/>
            <w:szCs w:val="24"/>
          </w:rPr>
          <w:t>www.latvija.gov.lv</w:t>
        </w:r>
      </w:hyperlink>
      <w:r w:rsidRPr="007B0AED">
        <w:rPr>
          <w:rFonts w:ascii="Times New Roman" w:hAnsi="Times New Roman"/>
          <w:sz w:val="24"/>
          <w:szCs w:val="24"/>
        </w:rPr>
        <w:t xml:space="preserve">, </w:t>
      </w:r>
      <w:r w:rsidR="00FD0ECA">
        <w:rPr>
          <w:rFonts w:ascii="Times New Roman" w:hAnsi="Times New Roman"/>
          <w:sz w:val="24"/>
          <w:szCs w:val="24"/>
        </w:rPr>
        <w:t>nosūt</w:t>
      </w:r>
      <w:r w:rsidRPr="007B0AED">
        <w:rPr>
          <w:rFonts w:ascii="Times New Roman" w:hAnsi="Times New Roman"/>
          <w:sz w:val="24"/>
          <w:szCs w:val="24"/>
        </w:rPr>
        <w:t xml:space="preserve">ot </w:t>
      </w:r>
      <w:r w:rsidR="00FD0ECA">
        <w:rPr>
          <w:rFonts w:ascii="Times New Roman" w:hAnsi="Times New Roman"/>
          <w:sz w:val="24"/>
          <w:szCs w:val="24"/>
        </w:rPr>
        <w:t xml:space="preserve">uz </w:t>
      </w:r>
      <w:r w:rsidRPr="007B0AED">
        <w:rPr>
          <w:rFonts w:ascii="Times New Roman" w:hAnsi="Times New Roman"/>
          <w:sz w:val="24"/>
          <w:szCs w:val="24"/>
        </w:rPr>
        <w:t>pašvaldības oficiālo e-adresi</w:t>
      </w:r>
      <w:r w:rsidR="00FD0ECA">
        <w:rPr>
          <w:rFonts w:ascii="Times New Roman" w:hAnsi="Times New Roman"/>
          <w:sz w:val="24"/>
          <w:szCs w:val="24"/>
        </w:rPr>
        <w:t xml:space="preserve"> vai Aģentūras </w:t>
      </w:r>
      <w:r w:rsidR="00FD0ECA" w:rsidRPr="007B0AED">
        <w:rPr>
          <w:rFonts w:ascii="Times New Roman" w:hAnsi="Times New Roman"/>
          <w:sz w:val="24"/>
          <w:szCs w:val="24"/>
        </w:rPr>
        <w:t>oficiālo e-adresi</w:t>
      </w:r>
      <w:r w:rsidRPr="007B0AED">
        <w:rPr>
          <w:rFonts w:ascii="Times New Roman" w:hAnsi="Times New Roman"/>
          <w:sz w:val="24"/>
          <w:szCs w:val="24"/>
        </w:rPr>
        <w:t>;</w:t>
      </w:r>
    </w:p>
    <w:p w14:paraId="2B98E532" w14:textId="25994793" w:rsidR="009951CF" w:rsidRPr="007B0AED" w:rsidRDefault="00585200" w:rsidP="009951CF">
      <w:pPr>
        <w:pStyle w:val="ListParagraph"/>
        <w:numPr>
          <w:ilvl w:val="1"/>
          <w:numId w:val="5"/>
        </w:numPr>
        <w:shd w:val="clear" w:color="auto" w:fill="FFFFFF"/>
        <w:spacing w:before="120" w:after="120" w:line="240" w:lineRule="auto"/>
        <w:ind w:left="992" w:hanging="567"/>
        <w:contextualSpacing w:val="0"/>
        <w:jc w:val="both"/>
        <w:rPr>
          <w:rFonts w:ascii="Times New Roman" w:hAnsi="Times New Roman"/>
          <w:sz w:val="24"/>
          <w:szCs w:val="24"/>
        </w:rPr>
      </w:pPr>
      <w:r w:rsidRPr="007B0AED">
        <w:rPr>
          <w:rFonts w:ascii="Times New Roman" w:hAnsi="Times New Roman"/>
          <w:sz w:val="24"/>
          <w:szCs w:val="24"/>
        </w:rPr>
        <w:t xml:space="preserve">nosūtot ar drošu e-parakstu parakstītu iesniegumu uz </w:t>
      </w:r>
      <w:r w:rsidR="00FD0ECA">
        <w:rPr>
          <w:rFonts w:ascii="Times New Roman" w:hAnsi="Times New Roman"/>
          <w:sz w:val="24"/>
          <w:szCs w:val="24"/>
        </w:rPr>
        <w:t xml:space="preserve">pašvaldības elektronisko pasta adresi </w:t>
      </w:r>
      <w:hyperlink r:id="rId9" w:history="1">
        <w:r w:rsidR="00FD0ECA" w:rsidRPr="00C6123E">
          <w:rPr>
            <w:rStyle w:val="Hyperlink"/>
            <w:rFonts w:ascii="Times New Roman" w:hAnsi="Times New Roman"/>
            <w:sz w:val="24"/>
            <w:szCs w:val="24"/>
          </w:rPr>
          <w:t>dome@adazunovads.lv</w:t>
        </w:r>
      </w:hyperlink>
      <w:r w:rsidR="00FD0ECA">
        <w:rPr>
          <w:rFonts w:ascii="Times New Roman" w:hAnsi="Times New Roman"/>
          <w:sz w:val="24"/>
          <w:szCs w:val="24"/>
        </w:rPr>
        <w:t xml:space="preserve"> vai Aģentūras </w:t>
      </w:r>
      <w:r w:rsidRPr="007B0AED">
        <w:rPr>
          <w:rFonts w:ascii="Times New Roman" w:hAnsi="Times New Roman"/>
          <w:sz w:val="24"/>
          <w:szCs w:val="24"/>
        </w:rPr>
        <w:t xml:space="preserve">elektronisko pasta adresi </w:t>
      </w:r>
      <w:hyperlink r:id="rId10" w:history="1">
        <w:r w:rsidRPr="007B0AED">
          <w:rPr>
            <w:rStyle w:val="Hyperlink"/>
            <w:rFonts w:ascii="Times New Roman" w:hAnsi="Times New Roman"/>
            <w:sz w:val="24"/>
            <w:szCs w:val="24"/>
          </w:rPr>
          <w:t>komunalserviss@carnikava.lv</w:t>
        </w:r>
      </w:hyperlink>
      <w:r w:rsidRPr="007B0AED">
        <w:rPr>
          <w:rFonts w:ascii="Times New Roman" w:hAnsi="Times New Roman"/>
          <w:sz w:val="24"/>
          <w:szCs w:val="24"/>
        </w:rPr>
        <w:t xml:space="preserve">.  </w:t>
      </w:r>
    </w:p>
    <w:p w14:paraId="239D8BB4" w14:textId="77777777" w:rsidR="009951CF" w:rsidRPr="008B2EF5" w:rsidRDefault="00585200" w:rsidP="009951CF">
      <w:pPr>
        <w:shd w:val="clear" w:color="auto" w:fill="FFFFFF"/>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II.</w:t>
      </w:r>
      <w:r w:rsidRPr="008B2EF5">
        <w:rPr>
          <w:rFonts w:ascii="Times New Roman" w:hAnsi="Times New Roman" w:cs="Times New Roman"/>
          <w:b/>
          <w:bCs/>
          <w:color w:val="000000" w:themeColor="text1"/>
        </w:rPr>
        <w:t xml:space="preserve"> Sistēmu reģistrācijas kārtība</w:t>
      </w:r>
    </w:p>
    <w:p w14:paraId="6E053860" w14:textId="77777777" w:rsidR="009951CF" w:rsidRPr="008B2EF5"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sz w:val="24"/>
          <w:szCs w:val="24"/>
        </w:rPr>
        <w:t>Nekustamā īpašuma īpašnieks vai valdītājs, kura īpašumā esošā Sistēma nav reģistrēta, iesniedz Aģentūrai Sistēmas reģistrācijas apliecinājumu saskaņā ar paraugu (1. pielikums).</w:t>
      </w:r>
    </w:p>
    <w:p w14:paraId="5950BFB9" w14:textId="77777777" w:rsidR="009951CF" w:rsidRPr="00C84D4F" w:rsidRDefault="00585200" w:rsidP="009951CF">
      <w:pPr>
        <w:pStyle w:val="ListParagraph"/>
        <w:numPr>
          <w:ilvl w:val="0"/>
          <w:numId w:val="5"/>
        </w:numPr>
        <w:shd w:val="clear" w:color="auto" w:fill="FFFFFF"/>
        <w:spacing w:before="120" w:after="120" w:line="240" w:lineRule="auto"/>
        <w:ind w:left="425" w:hanging="425"/>
        <w:contextualSpacing w:val="0"/>
        <w:jc w:val="both"/>
        <w:rPr>
          <w:rFonts w:ascii="Times New Roman" w:hAnsi="Times New Roman"/>
          <w:sz w:val="24"/>
          <w:szCs w:val="24"/>
        </w:rPr>
      </w:pPr>
      <w:r w:rsidRPr="00C84D4F">
        <w:rPr>
          <w:rFonts w:ascii="Times New Roman" w:hAnsi="Times New Roman"/>
          <w:sz w:val="24"/>
          <w:szCs w:val="24"/>
        </w:rPr>
        <w:t xml:space="preserve">Ja nekustamais īpašums tiek </w:t>
      </w:r>
      <w:r w:rsidRPr="00C84D4F">
        <w:rPr>
          <w:rFonts w:ascii="Times New Roman" w:hAnsi="Times New Roman"/>
          <w:sz w:val="24"/>
          <w:szCs w:val="24"/>
        </w:rPr>
        <w:t>atsavināts, ir notikušas Sistēmas izmaiņas (pārbūve vai veida maiņa, īpašuma pieslēgums centralizētajai kanalizācijas sistēmai, mainījies notekūdeņu novadīšanas plānotais apjoms</w:t>
      </w:r>
      <w:r>
        <w:rPr>
          <w:rFonts w:ascii="Times New Roman" w:hAnsi="Times New Roman"/>
          <w:sz w:val="24"/>
          <w:szCs w:val="24"/>
        </w:rPr>
        <w:t xml:space="preserve"> vai</w:t>
      </w:r>
      <w:r w:rsidRPr="00C84D4F">
        <w:rPr>
          <w:rFonts w:ascii="Times New Roman" w:hAnsi="Times New Roman"/>
          <w:sz w:val="24"/>
          <w:szCs w:val="24"/>
        </w:rPr>
        <w:t xml:space="preserve"> faktiski dzīvojošo personu skaits) vai pēc Aģentūras pieprasījuma, Sistēma</w:t>
      </w:r>
      <w:r w:rsidRPr="00C84D4F">
        <w:rPr>
          <w:rFonts w:ascii="Times New Roman" w:hAnsi="Times New Roman"/>
          <w:sz w:val="24"/>
          <w:szCs w:val="24"/>
        </w:rPr>
        <w:t xml:space="preserve">s īpašnieks vai valdītājs nekavējoties, bet ne vēlāk kā viena mēneša laikā, iesniedz aktualizētu </w:t>
      </w:r>
      <w:r w:rsidRPr="008B2EF5">
        <w:rPr>
          <w:rFonts w:ascii="Times New Roman" w:hAnsi="Times New Roman"/>
          <w:sz w:val="24"/>
          <w:szCs w:val="24"/>
        </w:rPr>
        <w:t xml:space="preserve">Sistēmas reģistrācijas </w:t>
      </w:r>
      <w:r w:rsidRPr="00C84D4F">
        <w:rPr>
          <w:rFonts w:ascii="Times New Roman" w:hAnsi="Times New Roman"/>
          <w:sz w:val="24"/>
          <w:szCs w:val="24"/>
        </w:rPr>
        <w:t>apliecinājumu.</w:t>
      </w:r>
    </w:p>
    <w:p w14:paraId="09D7F7FF" w14:textId="77777777" w:rsidR="009951CF" w:rsidRPr="00C84D4F" w:rsidRDefault="00585200" w:rsidP="009951CF">
      <w:pPr>
        <w:shd w:val="clear" w:color="auto" w:fill="FFFFFF"/>
        <w:jc w:val="center"/>
        <w:rPr>
          <w:rFonts w:ascii="Times New Roman" w:hAnsi="Times New Roman" w:cs="Times New Roman"/>
          <w:b/>
          <w:bCs/>
        </w:rPr>
      </w:pPr>
      <w:bookmarkStart w:id="9" w:name="n2"/>
      <w:bookmarkStart w:id="10" w:name="n-658951"/>
      <w:bookmarkStart w:id="11" w:name="p5"/>
      <w:bookmarkStart w:id="12" w:name="p-658952"/>
      <w:bookmarkEnd w:id="9"/>
      <w:bookmarkEnd w:id="10"/>
      <w:bookmarkEnd w:id="11"/>
      <w:bookmarkEnd w:id="12"/>
      <w:r w:rsidRPr="00C84D4F">
        <w:rPr>
          <w:rFonts w:ascii="Times New Roman" w:hAnsi="Times New Roman" w:cs="Times New Roman"/>
          <w:b/>
          <w:bCs/>
        </w:rPr>
        <w:t>III. Minimālais biežums notekūdeņu un nosēdumu izvešanai no S</w:t>
      </w:r>
      <w:r w:rsidRPr="00C84D4F">
        <w:rPr>
          <w:rFonts w:ascii="Times New Roman" w:eastAsia="Times New Roman" w:hAnsi="Times New Roman" w:cs="Times New Roman"/>
          <w:b/>
          <w:bCs/>
          <w:lang w:eastAsia="lv-LV"/>
        </w:rPr>
        <w:t>istēmām</w:t>
      </w:r>
    </w:p>
    <w:p w14:paraId="3D51B8AB" w14:textId="35CCD712" w:rsidR="009951CF" w:rsidRPr="00C84D4F"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bookmarkStart w:id="13" w:name="n3"/>
      <w:bookmarkStart w:id="14" w:name="n-658953"/>
      <w:bookmarkStart w:id="15" w:name="p6"/>
      <w:bookmarkStart w:id="16" w:name="p-658954"/>
      <w:bookmarkEnd w:id="13"/>
      <w:bookmarkEnd w:id="14"/>
      <w:bookmarkEnd w:id="15"/>
      <w:bookmarkEnd w:id="16"/>
      <w:r w:rsidRPr="00C84D4F">
        <w:rPr>
          <w:rFonts w:ascii="Times New Roman" w:hAnsi="Times New Roman"/>
          <w:sz w:val="24"/>
          <w:szCs w:val="24"/>
        </w:rPr>
        <w:t>Sistēmās uzkrātos notekūdeņus un nosēdumus uz komunā</w:t>
      </w:r>
      <w:r w:rsidRPr="00C84D4F">
        <w:rPr>
          <w:rFonts w:ascii="Times New Roman" w:hAnsi="Times New Roman"/>
          <w:sz w:val="24"/>
          <w:szCs w:val="24"/>
        </w:rPr>
        <w:t xml:space="preserve">lo notekūdeņu attīrīšanas iekārtām vai citām pašvaldības norādītām centralizētajā kanalizācijas sistēmā speciāli izveidotām notekūdeņu pieņemšanas vietām izved asenizatori, kuri atbilst </w:t>
      </w:r>
      <w:r>
        <w:rPr>
          <w:rFonts w:ascii="Times New Roman" w:hAnsi="Times New Roman"/>
          <w:sz w:val="24"/>
          <w:szCs w:val="24"/>
        </w:rPr>
        <w:t xml:space="preserve">saistošajos </w:t>
      </w:r>
      <w:r w:rsidRPr="00C84D4F">
        <w:rPr>
          <w:rFonts w:ascii="Times New Roman" w:hAnsi="Times New Roman"/>
          <w:sz w:val="24"/>
          <w:szCs w:val="24"/>
        </w:rPr>
        <w:t>noteikumos noteiktajām prasībām.</w:t>
      </w:r>
      <w:bookmarkStart w:id="17" w:name="p7"/>
      <w:bookmarkStart w:id="18" w:name="p-658955"/>
      <w:bookmarkEnd w:id="17"/>
      <w:bookmarkEnd w:id="18"/>
    </w:p>
    <w:p w14:paraId="03265975" w14:textId="77777777" w:rsidR="009951CF" w:rsidRPr="008B2EF5"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color w:val="000000" w:themeColor="text1"/>
          <w:sz w:val="24"/>
          <w:szCs w:val="24"/>
        </w:rPr>
        <w:t>Minimāl</w:t>
      </w:r>
      <w:r>
        <w:rPr>
          <w:rFonts w:ascii="Times New Roman" w:hAnsi="Times New Roman"/>
          <w:color w:val="000000" w:themeColor="text1"/>
          <w:sz w:val="24"/>
          <w:szCs w:val="24"/>
        </w:rPr>
        <w:t>o</w:t>
      </w:r>
      <w:r w:rsidRPr="008B2EF5">
        <w:rPr>
          <w:rFonts w:ascii="Times New Roman" w:hAnsi="Times New Roman"/>
          <w:color w:val="000000" w:themeColor="text1"/>
          <w:sz w:val="24"/>
          <w:szCs w:val="24"/>
        </w:rPr>
        <w:t xml:space="preserve"> notekūdeņu izveš</w:t>
      </w:r>
      <w:r w:rsidRPr="008B2EF5">
        <w:rPr>
          <w:rFonts w:ascii="Times New Roman" w:hAnsi="Times New Roman"/>
          <w:color w:val="000000" w:themeColor="text1"/>
          <w:sz w:val="24"/>
          <w:szCs w:val="24"/>
        </w:rPr>
        <w:t>anas biežumu no krājtvertnēm nosaka saskaņā ar formulu:</w:t>
      </w:r>
    </w:p>
    <w:p w14:paraId="71428F1B" w14:textId="77777777" w:rsidR="009951CF" w:rsidRPr="008B2EF5" w:rsidRDefault="00585200" w:rsidP="009951CF">
      <w:pPr>
        <w:shd w:val="clear" w:color="auto" w:fill="FFFFFF"/>
        <w:spacing w:before="120"/>
        <w:jc w:val="center"/>
        <w:rPr>
          <w:rFonts w:ascii="Times New Roman" w:hAnsi="Times New Roman" w:cs="Times New Roman"/>
          <w:color w:val="000000" w:themeColor="text1"/>
        </w:rPr>
      </w:pPr>
      <w:r w:rsidRPr="008B2EF5">
        <w:rPr>
          <w:rFonts w:ascii="Times New Roman" w:hAnsi="Times New Roman" w:cs="Times New Roman"/>
          <w:b/>
          <w:bCs/>
          <w:color w:val="000000" w:themeColor="text1"/>
        </w:rPr>
        <w:t>I = B/A</w:t>
      </w:r>
      <w:r w:rsidRPr="008B2EF5">
        <w:rPr>
          <w:rFonts w:ascii="Times New Roman" w:hAnsi="Times New Roman" w:cs="Times New Roman"/>
          <w:color w:val="000000" w:themeColor="text1"/>
        </w:rPr>
        <w:t>, kur:</w:t>
      </w:r>
    </w:p>
    <w:p w14:paraId="2178E218" w14:textId="77777777" w:rsidR="009951CF" w:rsidRPr="00A36C26" w:rsidRDefault="00585200"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I</w:t>
      </w:r>
      <w:r w:rsidRPr="00A36C26">
        <w:rPr>
          <w:rFonts w:ascii="Times New Roman" w:hAnsi="Times New Roman" w:cs="Times New Roman"/>
        </w:rPr>
        <w:t xml:space="preserve"> - krājtvertņu izvešanas reizes </w:t>
      </w:r>
      <w:r>
        <w:rPr>
          <w:rFonts w:ascii="Times New Roman" w:hAnsi="Times New Roman" w:cs="Times New Roman"/>
        </w:rPr>
        <w:t>(</w:t>
      </w:r>
      <w:r w:rsidRPr="00A36C26">
        <w:rPr>
          <w:rFonts w:ascii="Times New Roman" w:hAnsi="Times New Roman" w:cs="Times New Roman"/>
        </w:rPr>
        <w:t>rezultātu noapaļojot līdz veseliem skaitļiem uz leju</w:t>
      </w:r>
      <w:r>
        <w:rPr>
          <w:rFonts w:ascii="Times New Roman" w:hAnsi="Times New Roman" w:cs="Times New Roman"/>
        </w:rPr>
        <w:t>)</w:t>
      </w:r>
      <w:r w:rsidRPr="00A36C26">
        <w:rPr>
          <w:rFonts w:ascii="Times New Roman" w:hAnsi="Times New Roman" w:cs="Times New Roman"/>
        </w:rPr>
        <w:t xml:space="preserve">, bet ne retāk </w:t>
      </w:r>
      <w:r>
        <w:rPr>
          <w:rFonts w:ascii="Times New Roman" w:hAnsi="Times New Roman" w:cs="Times New Roman"/>
        </w:rPr>
        <w:t>kā</w:t>
      </w:r>
      <w:r w:rsidRPr="00A36C26">
        <w:rPr>
          <w:rFonts w:ascii="Times New Roman" w:hAnsi="Times New Roman" w:cs="Times New Roman"/>
        </w:rPr>
        <w:t xml:space="preserve"> reizi gadā</w:t>
      </w:r>
      <w:r>
        <w:rPr>
          <w:rFonts w:ascii="Times New Roman" w:hAnsi="Times New Roman" w:cs="Times New Roman"/>
        </w:rPr>
        <w:t>,</w:t>
      </w:r>
      <w:r w:rsidRPr="00A36C26">
        <w:rPr>
          <w:rFonts w:ascii="Times New Roman" w:hAnsi="Times New Roman"/>
        </w:rPr>
        <w:t xml:space="preserve"> ar nosacījumu, ka izvedamais apjoms ir vismaz 70 % no krājtvertņu tilpuma</w:t>
      </w:r>
      <w:r w:rsidRPr="00A36C26">
        <w:rPr>
          <w:rFonts w:ascii="Times New Roman" w:hAnsi="Times New Roman" w:cs="Times New Roman"/>
        </w:rPr>
        <w:t>;</w:t>
      </w:r>
    </w:p>
    <w:p w14:paraId="358670AF" w14:textId="77777777" w:rsidR="009951CF" w:rsidRPr="00A36C26" w:rsidRDefault="00585200"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B</w:t>
      </w:r>
      <w:r w:rsidRPr="00A36C26">
        <w:rPr>
          <w:rFonts w:ascii="Times New Roman" w:hAnsi="Times New Roman" w:cs="Times New Roman"/>
        </w:rPr>
        <w:t xml:space="preserve"> – nekustamajā īpašumā vai nekustamo īpašumu grupā esošo personu kopējais ūdens patēriņš </w:t>
      </w:r>
      <w:bookmarkStart w:id="19" w:name="_Hlk187151186"/>
      <w:r w:rsidRPr="00D16B2E">
        <w:rPr>
          <w:rFonts w:ascii="Times New Roman" w:hAnsi="Times New Roman" w:cs="Times New Roman"/>
        </w:rPr>
        <w:t>kubikmetros</w:t>
      </w:r>
      <w:bookmarkEnd w:id="19"/>
      <w:r w:rsidRPr="00A36C26">
        <w:rPr>
          <w:rFonts w:ascii="Times New Roman" w:hAnsi="Times New Roman" w:cs="Times New Roman"/>
        </w:rPr>
        <w:t xml:space="preserve">, pieņemot, ka vienas personas ūdens patēriņš ir 1,5 </w:t>
      </w:r>
      <w:bookmarkStart w:id="20" w:name="_Hlk189041675"/>
      <w:r w:rsidRPr="00A36C26">
        <w:rPr>
          <w:rFonts w:ascii="Times New Roman" w:hAnsi="Times New Roman" w:cs="Times New Roman"/>
        </w:rPr>
        <w:t>m</w:t>
      </w:r>
      <w:r w:rsidRPr="00A36C26">
        <w:rPr>
          <w:rFonts w:ascii="Times New Roman" w:hAnsi="Times New Roman" w:cs="Times New Roman"/>
          <w:vertAlign w:val="superscript"/>
        </w:rPr>
        <w:t>3</w:t>
      </w:r>
      <w:bookmarkEnd w:id="20"/>
      <w:r w:rsidRPr="00A36C26">
        <w:rPr>
          <w:rFonts w:ascii="Times New Roman" w:hAnsi="Times New Roman" w:cs="Times New Roman"/>
        </w:rPr>
        <w:t>/mēnesī, vai arī izmanto</w:t>
      </w:r>
      <w:r w:rsidRPr="00A36C26">
        <w:rPr>
          <w:rFonts w:ascii="Times New Roman" w:hAnsi="Times New Roman" w:cs="Times New Roman"/>
        </w:rPr>
        <w:t xml:space="preserve">jot datus par faktisko ūdens patēriņu, ko fiksējis komercuzskaites mēraparāts; </w:t>
      </w:r>
    </w:p>
    <w:p w14:paraId="019DCBBC" w14:textId="77777777" w:rsidR="009951CF" w:rsidRPr="00A36C26" w:rsidRDefault="00585200"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A</w:t>
      </w:r>
      <w:r w:rsidRPr="00A36C26">
        <w:rPr>
          <w:rFonts w:ascii="Times New Roman" w:hAnsi="Times New Roman" w:cs="Times New Roman"/>
        </w:rPr>
        <w:t xml:space="preserve"> – krājtvertņu tilpums kubikmetros.</w:t>
      </w:r>
    </w:p>
    <w:p w14:paraId="1D9D9CD4" w14:textId="77777777" w:rsidR="009951CF" w:rsidRPr="00951EB1"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bookmarkStart w:id="21" w:name="p8"/>
      <w:bookmarkStart w:id="22" w:name="p-658956"/>
      <w:bookmarkEnd w:id="21"/>
      <w:bookmarkEnd w:id="22"/>
      <w:r w:rsidRPr="00951EB1">
        <w:rPr>
          <w:rFonts w:ascii="Times New Roman" w:hAnsi="Times New Roman"/>
          <w:color w:val="000000" w:themeColor="text1"/>
          <w:sz w:val="24"/>
          <w:szCs w:val="24"/>
        </w:rPr>
        <w:t>Faktisko ūdens patēriņu nosaka šādi:</w:t>
      </w:r>
    </w:p>
    <w:p w14:paraId="429626F7" w14:textId="77777777" w:rsidR="009951CF" w:rsidRPr="00951EB1"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ja Sistēmas īpašnieka vai valdītāja nekustamajā īpašumā tiek izmantoti centralizētie ūdensapgādes paka</w:t>
      </w:r>
      <w:r w:rsidRPr="00951EB1">
        <w:rPr>
          <w:rFonts w:ascii="Times New Roman" w:hAnsi="Times New Roman"/>
          <w:color w:val="000000" w:themeColor="text1"/>
          <w:sz w:val="24"/>
          <w:szCs w:val="24"/>
        </w:rPr>
        <w:t xml:space="preserve">lpojumi, tad novadīto notekūdeņu daudzumu pieņem vienādu ar </w:t>
      </w:r>
      <w:r w:rsidRPr="00951EB1">
        <w:rPr>
          <w:rFonts w:ascii="Times New Roman" w:hAnsi="Times New Roman"/>
          <w:color w:val="000000" w:themeColor="text1"/>
          <w:sz w:val="24"/>
          <w:szCs w:val="24"/>
        </w:rPr>
        <w:lastRenderedPageBreak/>
        <w:t>patērētā ūdens daudzumu un notekūdeņu izvešanas biežum</w:t>
      </w:r>
      <w:r>
        <w:rPr>
          <w:rFonts w:ascii="Times New Roman" w:hAnsi="Times New Roman"/>
          <w:color w:val="000000" w:themeColor="text1"/>
          <w:sz w:val="24"/>
          <w:szCs w:val="24"/>
        </w:rPr>
        <w:t>u</w:t>
      </w:r>
      <w:r w:rsidRPr="00951EB1">
        <w:rPr>
          <w:rFonts w:ascii="Times New Roman" w:hAnsi="Times New Roman"/>
          <w:color w:val="000000" w:themeColor="text1"/>
          <w:sz w:val="24"/>
          <w:szCs w:val="24"/>
        </w:rPr>
        <w:t xml:space="preserve"> nosak</w:t>
      </w:r>
      <w:r>
        <w:rPr>
          <w:rFonts w:ascii="Times New Roman" w:hAnsi="Times New Roman"/>
          <w:color w:val="000000" w:themeColor="text1"/>
          <w:sz w:val="24"/>
          <w:szCs w:val="24"/>
        </w:rPr>
        <w:t>a</w:t>
      </w:r>
      <w:r w:rsidRPr="00951EB1">
        <w:rPr>
          <w:rFonts w:ascii="Times New Roman" w:hAnsi="Times New Roman"/>
          <w:color w:val="000000" w:themeColor="text1"/>
          <w:sz w:val="24"/>
          <w:szCs w:val="24"/>
        </w:rPr>
        <w:t xml:space="preserve"> saskaņā ar </w:t>
      </w:r>
      <w:hyperlink r:id="rId11" w:anchor="p7" w:history="1">
        <w:r>
          <w:rPr>
            <w:rFonts w:ascii="Times New Roman" w:hAnsi="Times New Roman"/>
            <w:color w:val="000000" w:themeColor="text1"/>
            <w:sz w:val="24"/>
            <w:szCs w:val="24"/>
          </w:rPr>
          <w:t>9</w:t>
        </w:r>
        <w:r w:rsidRPr="00951EB1">
          <w:rPr>
            <w:rFonts w:ascii="Times New Roman" w:hAnsi="Times New Roman"/>
            <w:color w:val="000000" w:themeColor="text1"/>
            <w:sz w:val="24"/>
            <w:szCs w:val="24"/>
          </w:rPr>
          <w:t>. punktā</w:t>
        </w:r>
      </w:hyperlink>
      <w:r w:rsidRPr="00951EB1">
        <w:rPr>
          <w:rFonts w:ascii="Times New Roman" w:hAnsi="Times New Roman"/>
          <w:color w:val="000000" w:themeColor="text1"/>
          <w:sz w:val="24"/>
          <w:szCs w:val="24"/>
        </w:rPr>
        <w:t> noteikto formulu, ietver</w:t>
      </w:r>
      <w:r w:rsidRPr="00951EB1">
        <w:rPr>
          <w:rFonts w:ascii="Times New Roman" w:hAnsi="Times New Roman"/>
          <w:color w:val="000000" w:themeColor="text1"/>
          <w:sz w:val="24"/>
          <w:szCs w:val="24"/>
        </w:rPr>
        <w:t xml:space="preserve">ot faktiskos datus par kopējo ūdens patēriņu mēnesī, ko fiksējis komercuzskaites mēraparāts, vai </w:t>
      </w:r>
      <w:r>
        <w:rPr>
          <w:rFonts w:ascii="Times New Roman" w:hAnsi="Times New Roman"/>
          <w:color w:val="000000" w:themeColor="text1"/>
          <w:sz w:val="24"/>
          <w:szCs w:val="24"/>
        </w:rPr>
        <w:t xml:space="preserve">arī atbilstoši </w:t>
      </w:r>
      <w:r w:rsidRPr="00951EB1">
        <w:rPr>
          <w:rFonts w:ascii="Times New Roman" w:hAnsi="Times New Roman"/>
          <w:color w:val="000000" w:themeColor="text1"/>
          <w:sz w:val="24"/>
          <w:szCs w:val="24"/>
        </w:rPr>
        <w:t>sabiedrisko ūdenssaimniecības pakalpojumu piegādes līgumā noteikto ūdens patēriņa normu komercuzskaitei. Notekūdeņu daudzuma uzskaitē neieskaita</w:t>
      </w:r>
      <w:r w:rsidRPr="00951EB1">
        <w:rPr>
          <w:rFonts w:ascii="Times New Roman" w:hAnsi="Times New Roman"/>
          <w:color w:val="000000" w:themeColor="text1"/>
          <w:sz w:val="24"/>
          <w:szCs w:val="24"/>
        </w:rPr>
        <w:t xml:space="preserve"> dārza vai piemājas teritorijas laistīšanai izlietot</w:t>
      </w:r>
      <w:r>
        <w:rPr>
          <w:rFonts w:ascii="Times New Roman" w:hAnsi="Times New Roman"/>
          <w:color w:val="000000" w:themeColor="text1"/>
          <w:sz w:val="24"/>
          <w:szCs w:val="24"/>
        </w:rPr>
        <w:t>ā</w:t>
      </w:r>
      <w:r w:rsidRPr="00951EB1">
        <w:rPr>
          <w:rFonts w:ascii="Times New Roman" w:hAnsi="Times New Roman"/>
          <w:color w:val="000000" w:themeColor="text1"/>
          <w:sz w:val="24"/>
          <w:szCs w:val="24"/>
        </w:rPr>
        <w:t xml:space="preserve"> ūdens daudzumu, ja tas noteikts ar šim nolūkam speciāli ierīkotu ūdens mēriekārtu;</w:t>
      </w:r>
    </w:p>
    <w:p w14:paraId="1561AEAF"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951EB1">
        <w:rPr>
          <w:rFonts w:ascii="Times New Roman" w:hAnsi="Times New Roman"/>
          <w:color w:val="000000" w:themeColor="text1"/>
          <w:sz w:val="24"/>
          <w:szCs w:val="24"/>
        </w:rPr>
        <w:t xml:space="preserve">ja Sistēmas īpašnieka vai valdītāja nekustamajā īpašumā tiek izmantota lokālā ūdens </w:t>
      </w:r>
      <w:r w:rsidRPr="00D01C68">
        <w:rPr>
          <w:rFonts w:ascii="Times New Roman" w:hAnsi="Times New Roman"/>
          <w:sz w:val="24"/>
          <w:szCs w:val="24"/>
        </w:rPr>
        <w:t xml:space="preserve">iegūšanas iekārta, to var aprīkot ar ūdens patēriņa mēraparātu, kura rādījumus par patērēto ūdeni izmanto novadīto notekūdeņu daudzuma noteikšanai. Šādā gadījumā </w:t>
      </w:r>
      <w:r w:rsidRPr="00D01C68">
        <w:rPr>
          <w:rFonts w:ascii="Times New Roman" w:hAnsi="Times New Roman"/>
          <w:sz w:val="24"/>
          <w:szCs w:val="24"/>
        </w:rPr>
        <w:t>Sistēmā uzkrāto notekūdeņu izvešanas biežumu nosaka, aprēķinā ietverot faktiskos datus par nekustamajā īpašumā izlietoto ūdens daudzumu atbilstoši ūdens patēriņa mērītājam. Ja to nav iespējams ierīkot, tad notekūdeņu daudzuma noteikšanai pielieto pašvaldīb</w:t>
      </w:r>
      <w:r w:rsidRPr="00D01C68">
        <w:rPr>
          <w:rFonts w:ascii="Times New Roman" w:hAnsi="Times New Roman"/>
          <w:sz w:val="24"/>
          <w:szCs w:val="24"/>
        </w:rPr>
        <w:t>as noteikto ūdens patēriņa normu komercuzskaitei.</w:t>
      </w:r>
      <w:bookmarkStart w:id="23" w:name="p9"/>
      <w:bookmarkStart w:id="24" w:name="p-658957"/>
      <w:bookmarkEnd w:id="23"/>
      <w:bookmarkEnd w:id="24"/>
    </w:p>
    <w:p w14:paraId="5F771C61" w14:textId="77777777" w:rsidR="009951CF" w:rsidRPr="00D01C68"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sidRPr="00D01C68">
        <w:rPr>
          <w:rFonts w:ascii="Times New Roman" w:hAnsi="Times New Roman"/>
          <w:sz w:val="24"/>
          <w:szCs w:val="24"/>
        </w:rPr>
        <w:t xml:space="preserve">Minimālais notekūdeņu, nosēdumu izvešanas biežums no septiķa ir viena reize gadā </w:t>
      </w:r>
      <w:bookmarkStart w:id="25" w:name="_Hlk186792510"/>
      <w:r w:rsidRPr="00D01C68">
        <w:rPr>
          <w:rFonts w:ascii="Times New Roman" w:hAnsi="Times New Roman"/>
          <w:sz w:val="24"/>
          <w:szCs w:val="24"/>
        </w:rPr>
        <w:t>ar nosacījumu, ka izvedamais apjoms ir vismaz 70 % no septiķa darba tilpuma</w:t>
      </w:r>
      <w:bookmarkEnd w:id="25"/>
      <w:r w:rsidRPr="00D01C68">
        <w:rPr>
          <w:rFonts w:ascii="Times New Roman" w:hAnsi="Times New Roman"/>
          <w:sz w:val="24"/>
          <w:szCs w:val="24"/>
        </w:rPr>
        <w:t>, papildus nosakot, ka</w:t>
      </w:r>
      <w:bookmarkStart w:id="26" w:name="p10"/>
      <w:bookmarkStart w:id="27" w:name="p-658958"/>
      <w:bookmarkEnd w:id="26"/>
      <w:bookmarkEnd w:id="27"/>
      <w:r w:rsidRPr="00D01C68">
        <w:rPr>
          <w:rFonts w:ascii="Times New Roman" w:hAnsi="Times New Roman"/>
          <w:sz w:val="24"/>
          <w:szCs w:val="24"/>
        </w:rPr>
        <w:t>:</w:t>
      </w:r>
    </w:p>
    <w:p w14:paraId="7788A6E7"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atbilstošs septiķis ir her</w:t>
      </w:r>
      <w:r w:rsidRPr="00D01C68">
        <w:rPr>
          <w:rFonts w:ascii="Times New Roman" w:hAnsi="Times New Roman"/>
          <w:sz w:val="24"/>
          <w:szCs w:val="24"/>
        </w:rPr>
        <w:t xml:space="preserve">mētiska caurplūstoša tvertne </w:t>
      </w:r>
      <w:r>
        <w:rPr>
          <w:rFonts w:ascii="Times New Roman" w:hAnsi="Times New Roman"/>
          <w:sz w:val="24"/>
          <w:szCs w:val="24"/>
        </w:rPr>
        <w:t>ar</w:t>
      </w:r>
      <w:r w:rsidRPr="00D01C68">
        <w:rPr>
          <w:rFonts w:ascii="Times New Roman" w:hAnsi="Times New Roman"/>
          <w:sz w:val="24"/>
          <w:szCs w:val="24"/>
        </w:rPr>
        <w:t xml:space="preserve"> minimāl</w:t>
      </w:r>
      <w:r>
        <w:rPr>
          <w:rFonts w:ascii="Times New Roman" w:hAnsi="Times New Roman"/>
          <w:sz w:val="24"/>
          <w:szCs w:val="24"/>
        </w:rPr>
        <w:t>o</w:t>
      </w:r>
      <w:r w:rsidRPr="00D01C68">
        <w:rPr>
          <w:rFonts w:ascii="Times New Roman" w:hAnsi="Times New Roman"/>
          <w:sz w:val="24"/>
          <w:szCs w:val="24"/>
        </w:rPr>
        <w:t xml:space="preserve"> darba tilpum</w:t>
      </w:r>
      <w:r>
        <w:rPr>
          <w:rFonts w:ascii="Times New Roman" w:hAnsi="Times New Roman"/>
          <w:sz w:val="24"/>
          <w:szCs w:val="24"/>
        </w:rPr>
        <w:t>u</w:t>
      </w:r>
      <w:r w:rsidRPr="00D01C68">
        <w:rPr>
          <w:rFonts w:ascii="Times New Roman" w:hAnsi="Times New Roman"/>
          <w:sz w:val="24"/>
          <w:szCs w:val="24"/>
        </w:rPr>
        <w:t xml:space="preserve"> vismaz 3 reizes lielāk</w:t>
      </w:r>
      <w:r>
        <w:rPr>
          <w:rFonts w:ascii="Times New Roman" w:hAnsi="Times New Roman"/>
          <w:sz w:val="24"/>
          <w:szCs w:val="24"/>
        </w:rPr>
        <w:t>u</w:t>
      </w:r>
      <w:r w:rsidRPr="00D01C68">
        <w:rPr>
          <w:rFonts w:ascii="Times New Roman" w:hAnsi="Times New Roman"/>
          <w:sz w:val="24"/>
          <w:szCs w:val="24"/>
        </w:rPr>
        <w:t xml:space="preserve"> par vidējo diennakts ūdens faktisko patēriņu, bet ne mazāk par </w:t>
      </w:r>
      <w:r>
        <w:rPr>
          <w:rFonts w:ascii="Times New Roman" w:hAnsi="Times New Roman"/>
          <w:sz w:val="24"/>
          <w:szCs w:val="24"/>
        </w:rPr>
        <w:t>vienu kubikmetru</w:t>
      </w:r>
      <w:r w:rsidRPr="00D01C68">
        <w:rPr>
          <w:rFonts w:ascii="Times New Roman" w:hAnsi="Times New Roman"/>
          <w:sz w:val="24"/>
          <w:szCs w:val="24"/>
        </w:rPr>
        <w:t>, un tajā jābūt vismaz divām secīgi caurplūstošām kamerām;</w:t>
      </w:r>
    </w:p>
    <w:p w14:paraId="5077DAD0" w14:textId="18A4DAD1"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izlaidei no septiķa vidē jābūt nodrošin</w:t>
      </w:r>
      <w:r w:rsidRPr="00D01C68">
        <w:rPr>
          <w:rFonts w:ascii="Times New Roman" w:hAnsi="Times New Roman"/>
          <w:sz w:val="24"/>
          <w:szCs w:val="24"/>
        </w:rPr>
        <w:t>ātai caur atbilstošiem filtrācijas laukiem vai apakšzemes drenāžas sistēmām, smilts grants filtriem, filtrācijas grāvjiem, filtrācijas akām vai niedru laukiem. Filtrācijas lauks un drenāžas sistēmas tehniski nav izmantojamas mālainās gruntīs un vietās ar a</w:t>
      </w:r>
      <w:r w:rsidRPr="00D01C68">
        <w:rPr>
          <w:rFonts w:ascii="Times New Roman" w:hAnsi="Times New Roman"/>
          <w:sz w:val="24"/>
          <w:szCs w:val="24"/>
        </w:rPr>
        <w:t>ugstu gruntsūdens līmeni (mazāks par vienu metru no infiltrācijas sistēmas). Filtrācijas ak</w:t>
      </w:r>
      <w:r w:rsidR="00FA5619">
        <w:rPr>
          <w:rFonts w:ascii="Times New Roman" w:hAnsi="Times New Roman"/>
          <w:sz w:val="24"/>
          <w:szCs w:val="24"/>
        </w:rPr>
        <w:t>as</w:t>
      </w:r>
      <w:r w:rsidRPr="00D01C68">
        <w:rPr>
          <w:rFonts w:ascii="Times New Roman" w:hAnsi="Times New Roman"/>
          <w:sz w:val="24"/>
          <w:szCs w:val="24"/>
        </w:rPr>
        <w:t xml:space="preserve"> maksimāl</w:t>
      </w:r>
      <w:r w:rsidR="00FA5619">
        <w:rPr>
          <w:rFonts w:ascii="Times New Roman" w:hAnsi="Times New Roman"/>
          <w:sz w:val="24"/>
          <w:szCs w:val="24"/>
        </w:rPr>
        <w:t>i pieļaujamā</w:t>
      </w:r>
      <w:r w:rsidRPr="00D01C68">
        <w:rPr>
          <w:rFonts w:ascii="Times New Roman" w:hAnsi="Times New Roman"/>
          <w:sz w:val="24"/>
          <w:szCs w:val="24"/>
        </w:rPr>
        <w:t xml:space="preserve"> diennakts jauda ir </w:t>
      </w:r>
      <w:r>
        <w:rPr>
          <w:rFonts w:ascii="Times New Roman" w:hAnsi="Times New Roman"/>
          <w:sz w:val="24"/>
          <w:szCs w:val="24"/>
        </w:rPr>
        <w:t>viens kubikmetrs</w:t>
      </w:r>
      <w:r w:rsidRPr="00D01C68">
        <w:rPr>
          <w:rFonts w:ascii="Times New Roman" w:hAnsi="Times New Roman"/>
          <w:sz w:val="24"/>
          <w:szCs w:val="24"/>
        </w:rPr>
        <w:t xml:space="preserve"> diennaktī. Visu šo būvju izmēri ir atkarīgi no tehniskā risinājuma, bet ar nelieliem izņēmumiem (smilts g</w:t>
      </w:r>
      <w:r w:rsidRPr="00D01C68">
        <w:rPr>
          <w:rFonts w:ascii="Times New Roman" w:hAnsi="Times New Roman"/>
          <w:sz w:val="24"/>
          <w:szCs w:val="24"/>
        </w:rPr>
        <w:t>rants filtrs) tehniski jābūt robežās no 5</w:t>
      </w:r>
      <w:r w:rsidR="003E3752">
        <w:rPr>
          <w:rFonts w:ascii="Times New Roman" w:hAnsi="Times New Roman"/>
          <w:sz w:val="24"/>
          <w:szCs w:val="24"/>
        </w:rPr>
        <w:t>0</w:t>
      </w:r>
      <w:r>
        <w:rPr>
          <w:rFonts w:ascii="Times New Roman" w:hAnsi="Times New Roman"/>
          <w:sz w:val="24"/>
          <w:szCs w:val="24"/>
        </w:rPr>
        <w:t xml:space="preserve"> līdz </w:t>
      </w:r>
      <w:r w:rsidR="003E3752">
        <w:rPr>
          <w:rFonts w:ascii="Times New Roman" w:hAnsi="Times New Roman"/>
          <w:sz w:val="24"/>
          <w:szCs w:val="24"/>
        </w:rPr>
        <w:t>10</w:t>
      </w:r>
      <w:r w:rsidRPr="00D01C68">
        <w:rPr>
          <w:rFonts w:ascii="Times New Roman" w:hAnsi="Times New Roman"/>
          <w:sz w:val="24"/>
          <w:szCs w:val="24"/>
        </w:rPr>
        <w:t>0 l/</w:t>
      </w:r>
      <w:bookmarkStart w:id="28" w:name="_Hlk187157646"/>
      <w:r w:rsidRPr="00D01C68">
        <w:rPr>
          <w:rFonts w:ascii="Times New Roman" w:hAnsi="Times New Roman"/>
          <w:sz w:val="24"/>
          <w:szCs w:val="24"/>
        </w:rPr>
        <w:t>m</w:t>
      </w:r>
      <w:bookmarkEnd w:id="28"/>
      <w:r w:rsidR="00083235">
        <w:rPr>
          <w:rFonts w:ascii="Times New Roman" w:hAnsi="Times New Roman"/>
          <w:sz w:val="24"/>
          <w:szCs w:val="24"/>
          <w:vertAlign w:val="superscript"/>
        </w:rPr>
        <w:t>2</w:t>
      </w:r>
      <w:r w:rsidRPr="00D01C68">
        <w:rPr>
          <w:rFonts w:ascii="Times New Roman" w:hAnsi="Times New Roman"/>
          <w:sz w:val="24"/>
          <w:szCs w:val="24"/>
        </w:rPr>
        <w:t xml:space="preserve"> diennaktī;</w:t>
      </w:r>
    </w:p>
    <w:p w14:paraId="211230CF"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par </w:t>
      </w:r>
      <w:r>
        <w:rPr>
          <w:rFonts w:ascii="Times New Roman" w:hAnsi="Times New Roman"/>
          <w:sz w:val="24"/>
          <w:szCs w:val="24"/>
        </w:rPr>
        <w:t>11.2. apakšpunktā noteikto</w:t>
      </w:r>
      <w:r w:rsidRPr="00D01C68">
        <w:rPr>
          <w:rFonts w:ascii="Times New Roman" w:hAnsi="Times New Roman"/>
          <w:sz w:val="24"/>
          <w:szCs w:val="24"/>
        </w:rPr>
        <w:t xml:space="preserve"> būvju izbūvi jābūt pieejamai atbilstošai būvniecības dokumentācijai par </w:t>
      </w:r>
      <w:r>
        <w:rPr>
          <w:rFonts w:ascii="Times New Roman" w:hAnsi="Times New Roman"/>
          <w:sz w:val="24"/>
          <w:szCs w:val="24"/>
        </w:rPr>
        <w:t xml:space="preserve">to </w:t>
      </w:r>
      <w:r w:rsidRPr="00D01C68">
        <w:rPr>
          <w:rFonts w:ascii="Times New Roman" w:hAnsi="Times New Roman"/>
          <w:sz w:val="24"/>
          <w:szCs w:val="24"/>
        </w:rPr>
        <w:t xml:space="preserve">nodošanu ekspluatācijā (atsevišķi vai kopā ar dzīvojamo ēku), vai </w:t>
      </w:r>
      <w:r>
        <w:rPr>
          <w:rFonts w:ascii="Times New Roman" w:hAnsi="Times New Roman"/>
          <w:sz w:val="24"/>
          <w:szCs w:val="24"/>
        </w:rPr>
        <w:t xml:space="preserve">arī </w:t>
      </w:r>
      <w:r w:rsidRPr="00D01C68">
        <w:rPr>
          <w:rFonts w:ascii="Times New Roman" w:hAnsi="Times New Roman"/>
          <w:sz w:val="24"/>
          <w:szCs w:val="24"/>
        </w:rPr>
        <w:t>par būvju at</w:t>
      </w:r>
      <w:r w:rsidRPr="00D01C68">
        <w:rPr>
          <w:rFonts w:ascii="Times New Roman" w:hAnsi="Times New Roman"/>
          <w:sz w:val="24"/>
          <w:szCs w:val="24"/>
        </w:rPr>
        <w:t>bilstību jāsaņem slēdziens no atbilstoša komersanta par septiķa un šo būvju atbilstību minimālajām tehniskajām prasībām</w:t>
      </w:r>
      <w:r>
        <w:rPr>
          <w:rFonts w:ascii="Times New Roman" w:hAnsi="Times New Roman"/>
          <w:sz w:val="24"/>
          <w:szCs w:val="24"/>
        </w:rPr>
        <w:t>.</w:t>
      </w:r>
    </w:p>
    <w:p w14:paraId="51E74778" w14:textId="77777777" w:rsidR="009951CF" w:rsidRPr="00D01C68" w:rsidRDefault="00585200" w:rsidP="009951CF">
      <w:pPr>
        <w:pStyle w:val="ListParagraph"/>
        <w:numPr>
          <w:ilvl w:val="0"/>
          <w:numId w:val="5"/>
        </w:numPr>
        <w:shd w:val="clear" w:color="auto" w:fill="FFFFFF"/>
        <w:spacing w:before="120" w:after="120" w:line="240" w:lineRule="auto"/>
        <w:ind w:left="425" w:hanging="425"/>
        <w:contextualSpacing w:val="0"/>
        <w:jc w:val="both"/>
        <w:rPr>
          <w:rFonts w:ascii="Times New Roman" w:hAnsi="Times New Roman"/>
          <w:sz w:val="24"/>
          <w:szCs w:val="24"/>
        </w:rPr>
      </w:pPr>
      <w:r w:rsidRPr="00D01C68">
        <w:rPr>
          <w:rFonts w:ascii="Times New Roman" w:hAnsi="Times New Roman"/>
          <w:sz w:val="24"/>
          <w:szCs w:val="24"/>
        </w:rPr>
        <w:t xml:space="preserve">Minimālais nosēdumu izvešanas biežums no rūpnieciski izgatavotām attīrīšanas iekārtām, kas attīrītos notekūdeņus novada vidē un </w:t>
      </w:r>
      <w:r>
        <w:rPr>
          <w:rFonts w:ascii="Times New Roman" w:hAnsi="Times New Roman"/>
          <w:sz w:val="24"/>
          <w:szCs w:val="24"/>
        </w:rPr>
        <w:t>to</w:t>
      </w:r>
      <w:r w:rsidRPr="00D01C68">
        <w:rPr>
          <w:rFonts w:ascii="Times New Roman" w:hAnsi="Times New Roman"/>
          <w:sz w:val="24"/>
          <w:szCs w:val="24"/>
        </w:rPr>
        <w:t xml:space="preserve"> kopē</w:t>
      </w:r>
      <w:r w:rsidRPr="00D01C68">
        <w:rPr>
          <w:rFonts w:ascii="Times New Roman" w:hAnsi="Times New Roman"/>
          <w:sz w:val="24"/>
          <w:szCs w:val="24"/>
        </w:rPr>
        <w:t>jā jauda ir mazāka par 5 m</w:t>
      </w:r>
      <w:r w:rsidRPr="00D01C68">
        <w:rPr>
          <w:rFonts w:ascii="Times New Roman" w:hAnsi="Times New Roman"/>
          <w:sz w:val="24"/>
          <w:szCs w:val="24"/>
          <w:vertAlign w:val="superscript"/>
        </w:rPr>
        <w:t>3</w:t>
      </w:r>
      <w:r w:rsidRPr="00D01C68">
        <w:rPr>
          <w:rFonts w:ascii="Times New Roman" w:hAnsi="Times New Roman"/>
          <w:sz w:val="24"/>
          <w:szCs w:val="24"/>
        </w:rPr>
        <w:t>/diennaktī, nosaka</w:t>
      </w:r>
      <w:r>
        <w:rPr>
          <w:rFonts w:ascii="Times New Roman" w:hAnsi="Times New Roman"/>
          <w:sz w:val="24"/>
          <w:szCs w:val="24"/>
        </w:rPr>
        <w:t xml:space="preserve"> </w:t>
      </w:r>
      <w:r w:rsidRPr="00D01C68">
        <w:rPr>
          <w:rFonts w:ascii="Times New Roman" w:hAnsi="Times New Roman"/>
          <w:sz w:val="24"/>
          <w:szCs w:val="24"/>
        </w:rPr>
        <w:t>ievērojot iekārtas ražotāja izdoto tehnisko dokumentāciju vai instrukcijas par ekspluatāciju, vai atbilstoša komersanta rakstveida atzinumu par iekārtas ekspluatācijas nosacījumiem, ja Sistēmas īpašnieka vai va</w:t>
      </w:r>
      <w:r w:rsidRPr="00D01C68">
        <w:rPr>
          <w:rFonts w:ascii="Times New Roman" w:hAnsi="Times New Roman"/>
          <w:sz w:val="24"/>
          <w:szCs w:val="24"/>
        </w:rPr>
        <w:t>ldītāja rīcībā nav sākotnējās tehniskās dokumentācijas.</w:t>
      </w:r>
    </w:p>
    <w:p w14:paraId="30ADB15E" w14:textId="77777777" w:rsidR="009951CF" w:rsidRPr="00D01C68" w:rsidRDefault="00585200" w:rsidP="009951CF">
      <w:pPr>
        <w:shd w:val="clear" w:color="auto" w:fill="FFFFFF"/>
        <w:jc w:val="center"/>
        <w:rPr>
          <w:rFonts w:ascii="Times New Roman" w:hAnsi="Times New Roman" w:cs="Times New Roman"/>
          <w:b/>
          <w:bCs/>
        </w:rPr>
      </w:pPr>
      <w:r w:rsidRPr="00D01C68">
        <w:rPr>
          <w:rFonts w:ascii="Times New Roman" w:hAnsi="Times New Roman" w:cs="Times New Roman"/>
          <w:b/>
          <w:bCs/>
        </w:rPr>
        <w:t>IV. Sistēmu īpašnieku un valdītāju pienākumi</w:t>
      </w:r>
    </w:p>
    <w:p w14:paraId="127A36C6" w14:textId="77777777" w:rsidR="009951CF" w:rsidRPr="00D01C68" w:rsidRDefault="00585200"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sidRPr="00D01C68">
        <w:rPr>
          <w:rFonts w:ascii="Times New Roman" w:hAnsi="Times New Roman"/>
          <w:sz w:val="24"/>
          <w:szCs w:val="24"/>
        </w:rPr>
        <w:t>Sistēmas īpašnieks vai valdītājs:</w:t>
      </w:r>
    </w:p>
    <w:p w14:paraId="7593F250"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nodrošina radīto notekūdeņu uzkrāšanu vai attīrīšanu ekspluatācijā nodotā un Āģentūrā reģistrētā Sistēmā, kā arī veic </w:t>
      </w:r>
      <w:r w:rsidRPr="00D01C68">
        <w:rPr>
          <w:rFonts w:ascii="Times New Roman" w:hAnsi="Times New Roman"/>
          <w:sz w:val="24"/>
          <w:szCs w:val="24"/>
        </w:rPr>
        <w:t>Sistēmas ekspluatāciju atbilstoši vides aizsardzības un normatīvo aktu prasībām;</w:t>
      </w:r>
    </w:p>
    <w:p w14:paraId="47C3E398"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sedz izmaksas Aģentūrai saskaņā ar rēķinu par notekūdeņu paraugu analīžu veikšanu, ja </w:t>
      </w:r>
      <w:r>
        <w:rPr>
          <w:rFonts w:ascii="Times New Roman" w:hAnsi="Times New Roman"/>
          <w:sz w:val="24"/>
          <w:szCs w:val="24"/>
        </w:rPr>
        <w:t xml:space="preserve">tiek </w:t>
      </w:r>
      <w:r w:rsidRPr="00D01C68">
        <w:rPr>
          <w:rFonts w:ascii="Times New Roman" w:hAnsi="Times New Roman"/>
          <w:sz w:val="24"/>
          <w:szCs w:val="24"/>
        </w:rPr>
        <w:t>konstatētas vielas, kas neatbilst ārējos normatīvajos aktos noteiktajām piesārņojošo</w:t>
      </w:r>
      <w:r w:rsidRPr="00D01C68">
        <w:rPr>
          <w:rFonts w:ascii="Times New Roman" w:hAnsi="Times New Roman"/>
          <w:sz w:val="24"/>
          <w:szCs w:val="24"/>
        </w:rPr>
        <w:t xml:space="preserve"> vielu koncentrācijām;</w:t>
      </w:r>
    </w:p>
    <w:p w14:paraId="40FF13DD"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lastRenderedPageBreak/>
        <w:t>nodrošina Aģentūras pārstāvim un pēc nepieciešamības pieaicinātam kompetentam speciālistam piekļuvi Sistēmai tās tehniskā stāvokļa un ekspluatācijas prasību ievērošanas kontrolei un darbības pārbaudei ne vēlāk kā 7</w:t>
      </w:r>
      <w:r>
        <w:rPr>
          <w:rFonts w:ascii="Times New Roman" w:hAnsi="Times New Roman"/>
          <w:sz w:val="24"/>
          <w:szCs w:val="24"/>
        </w:rPr>
        <w:t xml:space="preserve"> </w:t>
      </w:r>
      <w:r w:rsidRPr="00D01C68">
        <w:rPr>
          <w:rFonts w:ascii="Times New Roman" w:hAnsi="Times New Roman"/>
          <w:sz w:val="24"/>
          <w:szCs w:val="24"/>
        </w:rPr>
        <w:t>dienu laikā no pie</w:t>
      </w:r>
      <w:r w:rsidRPr="00D01C68">
        <w:rPr>
          <w:rFonts w:ascii="Times New Roman" w:hAnsi="Times New Roman"/>
          <w:sz w:val="24"/>
          <w:szCs w:val="24"/>
        </w:rPr>
        <w:t>prasījuma saņemšanas;</w:t>
      </w:r>
    </w:p>
    <w:p w14:paraId="14A9D05E" w14:textId="4447247E"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081ADF">
        <w:rPr>
          <w:rFonts w:ascii="Times New Roman" w:hAnsi="Times New Roman"/>
          <w:sz w:val="24"/>
          <w:szCs w:val="24"/>
        </w:rPr>
        <w:t>ja nekustamajā īpašumā ekspluatē rūpnieciski izgatavotas notekūdeņu attīrīšanas</w:t>
      </w:r>
      <w:r w:rsidRPr="00D01C68">
        <w:rPr>
          <w:rFonts w:ascii="Times New Roman" w:hAnsi="Times New Roman"/>
          <w:sz w:val="24"/>
          <w:szCs w:val="24"/>
        </w:rPr>
        <w:t xml:space="preserve"> iekārtas, kas attīrītos notekūdeņus novada vidē</w:t>
      </w:r>
      <w:r>
        <w:rPr>
          <w:rFonts w:ascii="Times New Roman" w:hAnsi="Times New Roman"/>
          <w:sz w:val="24"/>
          <w:szCs w:val="24"/>
        </w:rPr>
        <w:t>,</w:t>
      </w:r>
      <w:r w:rsidRPr="00D01C68">
        <w:rPr>
          <w:rFonts w:ascii="Times New Roman" w:hAnsi="Times New Roman"/>
          <w:sz w:val="24"/>
          <w:szCs w:val="24"/>
        </w:rPr>
        <w:t xml:space="preserve"> un </w:t>
      </w:r>
      <w:r>
        <w:rPr>
          <w:rFonts w:ascii="Times New Roman" w:hAnsi="Times New Roman"/>
          <w:sz w:val="24"/>
          <w:szCs w:val="24"/>
        </w:rPr>
        <w:t>to</w:t>
      </w:r>
      <w:r w:rsidRPr="00D01C68">
        <w:rPr>
          <w:rFonts w:ascii="Times New Roman" w:hAnsi="Times New Roman"/>
          <w:sz w:val="24"/>
          <w:szCs w:val="24"/>
        </w:rPr>
        <w:t xml:space="preserve"> kopējā jauda ir mazāka par 5 </w:t>
      </w:r>
      <w:r w:rsidR="009C1166" w:rsidRPr="00A36C26">
        <w:rPr>
          <w:rFonts w:ascii="Times New Roman" w:hAnsi="Times New Roman"/>
        </w:rPr>
        <w:t>m</w:t>
      </w:r>
      <w:r w:rsidR="009C1166" w:rsidRPr="00A36C26">
        <w:rPr>
          <w:rFonts w:ascii="Times New Roman" w:hAnsi="Times New Roman"/>
          <w:vertAlign w:val="superscript"/>
        </w:rPr>
        <w:t>3</w:t>
      </w:r>
      <w:r w:rsidRPr="00D01C68">
        <w:rPr>
          <w:rFonts w:ascii="Times New Roman" w:hAnsi="Times New Roman"/>
          <w:sz w:val="24"/>
          <w:szCs w:val="24"/>
        </w:rPr>
        <w:t>/diennaktī, nodrošina, ka iekārtai normatīvajos aktos noteiktā kārtī</w:t>
      </w:r>
      <w:r w:rsidRPr="00D01C68">
        <w:rPr>
          <w:rFonts w:ascii="Times New Roman" w:hAnsi="Times New Roman"/>
          <w:sz w:val="24"/>
          <w:szCs w:val="24"/>
        </w:rPr>
        <w:t>bā tiek veikta tehniskā apkope</w:t>
      </w:r>
      <w:r>
        <w:rPr>
          <w:rFonts w:ascii="Times New Roman" w:hAnsi="Times New Roman"/>
          <w:sz w:val="24"/>
          <w:szCs w:val="24"/>
        </w:rPr>
        <w:t>,</w:t>
      </w:r>
      <w:r w:rsidRPr="00D01C68">
        <w:rPr>
          <w:rFonts w:ascii="Times New Roman" w:hAnsi="Times New Roman"/>
          <w:sz w:val="24"/>
          <w:szCs w:val="24"/>
        </w:rPr>
        <w:t xml:space="preserve"> un viena mēneša laikā no apkopes veikšanas iesniedz Aģentūrai atbilstoša komersanta rakstveida apliecinājuma kopiju par Sistēmas tehnisko apkopi, tehnisko stāvokli un norādījumiem tās ekspluatācij</w:t>
      </w:r>
      <w:r>
        <w:rPr>
          <w:rFonts w:ascii="Times New Roman" w:hAnsi="Times New Roman"/>
          <w:sz w:val="24"/>
          <w:szCs w:val="24"/>
        </w:rPr>
        <w:t>ai</w:t>
      </w:r>
      <w:r w:rsidRPr="00D01C68">
        <w:rPr>
          <w:rFonts w:ascii="Times New Roman" w:hAnsi="Times New Roman"/>
          <w:sz w:val="24"/>
          <w:szCs w:val="24"/>
        </w:rPr>
        <w:t>;</w:t>
      </w:r>
    </w:p>
    <w:p w14:paraId="51AB59C6"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vismaz divus gadus glabā</w:t>
      </w:r>
      <w:r w:rsidRPr="00D01C68">
        <w:rPr>
          <w:rFonts w:ascii="Times New Roman" w:hAnsi="Times New Roman"/>
          <w:sz w:val="24"/>
          <w:szCs w:val="24"/>
        </w:rPr>
        <w:t xml:space="preserve"> decentralizēto kanalizācijas pakalpojumu saņemšanu pierādošos dokumentus</w:t>
      </w:r>
      <w:r>
        <w:rPr>
          <w:rFonts w:ascii="Times New Roman" w:hAnsi="Times New Roman"/>
          <w:sz w:val="24"/>
          <w:szCs w:val="24"/>
        </w:rPr>
        <w:t>, ko</w:t>
      </w:r>
      <w:r w:rsidRPr="00D01C68">
        <w:rPr>
          <w:rFonts w:ascii="Times New Roman" w:hAnsi="Times New Roman"/>
          <w:sz w:val="24"/>
          <w:szCs w:val="24"/>
        </w:rPr>
        <w:t xml:space="preserve"> pēc pieprasījuma uzrāda Aģentūrai. Par pierādošo dokumentāciju var kalpot pakalpojum</w:t>
      </w:r>
      <w:r>
        <w:rPr>
          <w:rFonts w:ascii="Times New Roman" w:hAnsi="Times New Roman"/>
          <w:sz w:val="24"/>
          <w:szCs w:val="24"/>
        </w:rPr>
        <w:t>a</w:t>
      </w:r>
      <w:r w:rsidRPr="00D01C68">
        <w:rPr>
          <w:rFonts w:ascii="Times New Roman" w:hAnsi="Times New Roman"/>
          <w:sz w:val="24"/>
          <w:szCs w:val="24"/>
        </w:rPr>
        <w:t xml:space="preserve"> saņemšanas darījumu apliecinošs attaisnojuma dokuments, kurā uzrādīt</w:t>
      </w:r>
      <w:r>
        <w:rPr>
          <w:rFonts w:ascii="Times New Roman" w:hAnsi="Times New Roman"/>
          <w:sz w:val="24"/>
          <w:szCs w:val="24"/>
        </w:rPr>
        <w:t>i</w:t>
      </w:r>
      <w:r w:rsidRPr="00D01C68">
        <w:rPr>
          <w:rFonts w:ascii="Times New Roman" w:hAnsi="Times New Roman"/>
          <w:sz w:val="24"/>
          <w:szCs w:val="24"/>
        </w:rPr>
        <w:t xml:space="preserve"> pakalpojumu sniedzēja </w:t>
      </w:r>
      <w:r w:rsidRPr="00D01C68">
        <w:rPr>
          <w:rFonts w:ascii="Times New Roman" w:hAnsi="Times New Roman"/>
          <w:sz w:val="24"/>
          <w:szCs w:val="24"/>
        </w:rPr>
        <w:t>rekvizīti</w:t>
      </w:r>
      <w:r>
        <w:rPr>
          <w:rFonts w:ascii="Times New Roman" w:hAnsi="Times New Roman"/>
          <w:sz w:val="24"/>
          <w:szCs w:val="24"/>
        </w:rPr>
        <w:t>,</w:t>
      </w:r>
      <w:r w:rsidRPr="00D01C68">
        <w:rPr>
          <w:rFonts w:ascii="Times New Roman" w:hAnsi="Times New Roman"/>
          <w:sz w:val="24"/>
          <w:szCs w:val="24"/>
        </w:rPr>
        <w:t xml:space="preserve"> pakalpojuma sniegšanas adrese, dati par savākto notekūdeņu daudzumu, pakalpojuma summa</w:t>
      </w:r>
      <w:r>
        <w:rPr>
          <w:rFonts w:ascii="Times New Roman" w:hAnsi="Times New Roman"/>
          <w:sz w:val="24"/>
          <w:szCs w:val="24"/>
        </w:rPr>
        <w:t xml:space="preserve"> un</w:t>
      </w:r>
      <w:r w:rsidRPr="00D01C68">
        <w:rPr>
          <w:rFonts w:ascii="Times New Roman" w:hAnsi="Times New Roman"/>
          <w:sz w:val="24"/>
          <w:szCs w:val="24"/>
        </w:rPr>
        <w:t xml:space="preserve"> pakalpojumu sniegšanas datums</w:t>
      </w:r>
      <w:r>
        <w:rPr>
          <w:rFonts w:ascii="Times New Roman" w:hAnsi="Times New Roman"/>
          <w:sz w:val="24"/>
          <w:szCs w:val="24"/>
        </w:rPr>
        <w:t>;</w:t>
      </w:r>
    </w:p>
    <w:p w14:paraId="359FE08A"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nodrošina, ka notekūdeņu izvešanu veic asenizators, k</w:t>
      </w:r>
      <w:r>
        <w:rPr>
          <w:rFonts w:ascii="Times New Roman" w:hAnsi="Times New Roman"/>
          <w:sz w:val="24"/>
          <w:szCs w:val="24"/>
        </w:rPr>
        <w:t>urš</w:t>
      </w:r>
      <w:r w:rsidRPr="00D01C68">
        <w:rPr>
          <w:rFonts w:ascii="Times New Roman" w:hAnsi="Times New Roman"/>
          <w:sz w:val="24"/>
          <w:szCs w:val="24"/>
        </w:rPr>
        <w:t xml:space="preserve"> pakalpojuma sniegšanai ir reģistrējies pašvaldībā, atbilst saistoša</w:t>
      </w:r>
      <w:r w:rsidRPr="00D01C68">
        <w:rPr>
          <w:rFonts w:ascii="Times New Roman" w:hAnsi="Times New Roman"/>
          <w:sz w:val="24"/>
          <w:szCs w:val="24"/>
        </w:rPr>
        <w:t>jos noteikumos noteiktajam prasību minimumam un ir noslēdzis līgumu par notekūdeņu un nosēdumu pieņemšanu ar centralizētās kanalizācijas sistēmas speciāli izveidotās notekūdeņu pieņemšanas vietas īpašnieku, valdītāju vai turētāju;</w:t>
      </w:r>
    </w:p>
    <w:p w14:paraId="5175DF48"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3D722D">
        <w:rPr>
          <w:rFonts w:ascii="Times New Roman" w:hAnsi="Times New Roman"/>
          <w:sz w:val="24"/>
          <w:szCs w:val="24"/>
        </w:rPr>
        <w:t>reģistrē Sistēmas saistoš</w:t>
      </w:r>
      <w:r w:rsidRPr="003D722D">
        <w:rPr>
          <w:rFonts w:ascii="Times New Roman" w:hAnsi="Times New Roman"/>
          <w:sz w:val="24"/>
          <w:szCs w:val="24"/>
        </w:rPr>
        <w:t>ajos noteikumos noteiktajā kārtībā un veic iepriekš iesniegtā</w:t>
      </w:r>
      <w:r w:rsidRPr="00D01C68">
        <w:rPr>
          <w:rFonts w:ascii="Times New Roman" w:hAnsi="Times New Roman"/>
          <w:sz w:val="24"/>
          <w:szCs w:val="24"/>
        </w:rPr>
        <w:t xml:space="preserve"> apliecinājuma aktualizāciju</w:t>
      </w:r>
      <w:r>
        <w:rPr>
          <w:rFonts w:ascii="Times New Roman" w:hAnsi="Times New Roman"/>
          <w:sz w:val="24"/>
          <w:szCs w:val="24"/>
        </w:rPr>
        <w:t xml:space="preserve"> 7</w:t>
      </w:r>
      <w:r w:rsidRPr="00D01C68">
        <w:rPr>
          <w:rFonts w:ascii="Times New Roman" w:hAnsi="Times New Roman"/>
          <w:sz w:val="24"/>
          <w:szCs w:val="24"/>
        </w:rPr>
        <w:t>. punktā minētajos gadījumos, kā arī atbild par apliecinājumā sniegtās informācijas patiesumu un atbilstību faktiskajam stāvoklim;</w:t>
      </w:r>
    </w:p>
    <w:p w14:paraId="32039C22"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nekavējoties par saviem </w:t>
      </w:r>
      <w:r w:rsidRPr="00D01C68">
        <w:rPr>
          <w:rFonts w:ascii="Times New Roman" w:hAnsi="Times New Roman"/>
          <w:sz w:val="24"/>
          <w:szCs w:val="24"/>
        </w:rPr>
        <w:t>līdzekļiem likvidē jebkādus bojājumus un avārijas savā īpašumā vai valdījumā esošajās Sistēmās;</w:t>
      </w:r>
    </w:p>
    <w:p w14:paraId="4F89890F" w14:textId="77777777" w:rsidR="009951CF" w:rsidRPr="00D01C68" w:rsidRDefault="00585200"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ievēro </w:t>
      </w:r>
      <w:r>
        <w:rPr>
          <w:rFonts w:ascii="Times New Roman" w:hAnsi="Times New Roman"/>
          <w:sz w:val="24"/>
          <w:szCs w:val="24"/>
        </w:rPr>
        <w:t>saistošajos</w:t>
      </w:r>
      <w:r w:rsidRPr="00D01C68">
        <w:rPr>
          <w:rFonts w:ascii="Times New Roman" w:hAnsi="Times New Roman"/>
          <w:sz w:val="24"/>
          <w:szCs w:val="24"/>
        </w:rPr>
        <w:t xml:space="preserve"> noteikumos noteikto notekūdeņu un nosēdumu izvešanas biežumu, kā arī pēc Aģentūras pieprasījuma </w:t>
      </w:r>
      <w:r w:rsidRPr="00A36C26">
        <w:rPr>
          <w:rFonts w:ascii="Times New Roman" w:hAnsi="Times New Roman"/>
          <w:sz w:val="24"/>
          <w:szCs w:val="24"/>
        </w:rPr>
        <w:t>saņemšanas 10 dienu laikā</w:t>
      </w:r>
      <w:r w:rsidRPr="00D01C68">
        <w:rPr>
          <w:rFonts w:ascii="Times New Roman" w:hAnsi="Times New Roman"/>
          <w:sz w:val="24"/>
          <w:szCs w:val="24"/>
        </w:rPr>
        <w:t xml:space="preserve"> </w:t>
      </w:r>
      <w:r>
        <w:rPr>
          <w:rFonts w:ascii="Times New Roman" w:hAnsi="Times New Roman"/>
          <w:sz w:val="24"/>
          <w:szCs w:val="24"/>
        </w:rPr>
        <w:t>un norādītajā apjom</w:t>
      </w:r>
      <w:r>
        <w:rPr>
          <w:rFonts w:ascii="Times New Roman" w:hAnsi="Times New Roman"/>
          <w:sz w:val="24"/>
          <w:szCs w:val="24"/>
        </w:rPr>
        <w:t xml:space="preserve">ā </w:t>
      </w:r>
      <w:r w:rsidRPr="00D01C68">
        <w:rPr>
          <w:rFonts w:ascii="Times New Roman" w:hAnsi="Times New Roman"/>
          <w:sz w:val="24"/>
          <w:szCs w:val="24"/>
        </w:rPr>
        <w:t xml:space="preserve">veic </w:t>
      </w:r>
      <w:bookmarkStart w:id="29" w:name="_Hlk184893265"/>
      <w:r w:rsidRPr="00D01C68">
        <w:rPr>
          <w:rFonts w:ascii="Times New Roman" w:hAnsi="Times New Roman"/>
          <w:sz w:val="24"/>
          <w:szCs w:val="24"/>
        </w:rPr>
        <w:t>notekūdeņu un nosēdumu papildu izvešanu no Sistēmas;</w:t>
      </w:r>
    </w:p>
    <w:bookmarkEnd w:id="29"/>
    <w:p w14:paraId="6A5BF3F1" w14:textId="77777777" w:rsidR="009951CF" w:rsidRPr="00D01C68" w:rsidRDefault="00585200" w:rsidP="009951CF">
      <w:pPr>
        <w:pStyle w:val="ListParagraph"/>
        <w:numPr>
          <w:ilvl w:val="1"/>
          <w:numId w:val="5"/>
        </w:numPr>
        <w:shd w:val="clear" w:color="auto" w:fill="FFFFFF"/>
        <w:tabs>
          <w:tab w:val="left" w:pos="1134"/>
        </w:tabs>
        <w:spacing w:before="120" w:after="0" w:line="240" w:lineRule="auto"/>
        <w:ind w:left="1134" w:hanging="708"/>
        <w:contextualSpacing w:val="0"/>
        <w:jc w:val="both"/>
        <w:rPr>
          <w:rFonts w:ascii="Times New Roman" w:hAnsi="Times New Roman"/>
          <w:sz w:val="24"/>
          <w:szCs w:val="24"/>
        </w:rPr>
      </w:pPr>
      <w:r w:rsidRPr="00D01C68">
        <w:rPr>
          <w:rFonts w:ascii="Times New Roman" w:hAnsi="Times New Roman"/>
          <w:sz w:val="24"/>
          <w:szCs w:val="24"/>
        </w:rPr>
        <w:t xml:space="preserve">nodrošina, lai neattīrīti notekūdeņi netiktu novadīti vai pārsūknēti uz lietus kanalizācijas un virszemes notekūdeņu drenāžas sistēmām, meliorācijas sistēmām un citām </w:t>
      </w:r>
      <w:r>
        <w:rPr>
          <w:rFonts w:ascii="Times New Roman" w:hAnsi="Times New Roman"/>
          <w:sz w:val="24"/>
          <w:szCs w:val="24"/>
        </w:rPr>
        <w:t>tam</w:t>
      </w:r>
      <w:r w:rsidRPr="00D01C68">
        <w:rPr>
          <w:rFonts w:ascii="Times New Roman" w:hAnsi="Times New Roman"/>
          <w:sz w:val="24"/>
          <w:szCs w:val="24"/>
        </w:rPr>
        <w:t xml:space="preserve"> neparedzētām vietām;</w:t>
      </w:r>
    </w:p>
    <w:p w14:paraId="64AA492D" w14:textId="77777777" w:rsidR="009951CF" w:rsidRPr="00D16B2E" w:rsidRDefault="00585200" w:rsidP="009951CF">
      <w:pPr>
        <w:pStyle w:val="ListParagraph"/>
        <w:numPr>
          <w:ilvl w:val="1"/>
          <w:numId w:val="5"/>
        </w:numPr>
        <w:shd w:val="clear" w:color="auto" w:fill="FFFFFF"/>
        <w:tabs>
          <w:tab w:val="left" w:pos="1134"/>
        </w:tabs>
        <w:spacing w:before="120" w:after="0" w:line="240" w:lineRule="auto"/>
        <w:ind w:left="1134" w:hanging="708"/>
        <w:contextualSpacing w:val="0"/>
        <w:jc w:val="both"/>
        <w:rPr>
          <w:rFonts w:ascii="Times New Roman" w:hAnsi="Times New Roman"/>
          <w:sz w:val="24"/>
          <w:szCs w:val="24"/>
        </w:rPr>
      </w:pPr>
      <w:r w:rsidRPr="00D16B2E">
        <w:rPr>
          <w:rFonts w:ascii="Times New Roman" w:hAnsi="Times New Roman"/>
          <w:sz w:val="24"/>
          <w:szCs w:val="24"/>
        </w:rPr>
        <w:t>nodrošina, ka notekūdeņu krājtvertne ir hermētiska un tiek iztuk</w:t>
      </w:r>
      <w:r w:rsidRPr="00D16B2E">
        <w:rPr>
          <w:rFonts w:ascii="Times New Roman" w:hAnsi="Times New Roman"/>
          <w:sz w:val="24"/>
          <w:szCs w:val="24"/>
        </w:rPr>
        <w:t>šota regulāri, lai nepieļautu notekūdeņu noplūšanu, iztecēšanu vai iesūkšanos grunts slāņos, kā arī nepatīkamo smaku izplatīšanos vidē;</w:t>
      </w:r>
    </w:p>
    <w:p w14:paraId="73C64160" w14:textId="77777777" w:rsidR="009951CF" w:rsidRPr="008B36B5" w:rsidRDefault="00585200" w:rsidP="009951CF">
      <w:pPr>
        <w:pStyle w:val="ListParagraph"/>
        <w:numPr>
          <w:ilvl w:val="1"/>
          <w:numId w:val="5"/>
        </w:numPr>
        <w:shd w:val="clear" w:color="auto" w:fill="FFFFFF"/>
        <w:tabs>
          <w:tab w:val="left" w:pos="1134"/>
        </w:tabs>
        <w:spacing w:before="120" w:after="120" w:line="240" w:lineRule="auto"/>
        <w:ind w:left="1134" w:hanging="709"/>
        <w:contextualSpacing w:val="0"/>
        <w:jc w:val="both"/>
        <w:rPr>
          <w:rFonts w:ascii="Times New Roman" w:hAnsi="Times New Roman"/>
          <w:color w:val="0070C0"/>
          <w:sz w:val="24"/>
          <w:szCs w:val="24"/>
        </w:rPr>
      </w:pPr>
      <w:bookmarkStart w:id="30" w:name="_Hlk187651657"/>
      <w:r w:rsidRPr="004A47E9">
        <w:rPr>
          <w:rFonts w:ascii="Times New Roman" w:hAnsi="Times New Roman"/>
          <w:sz w:val="24"/>
          <w:szCs w:val="24"/>
        </w:rPr>
        <w:t>nodrošina, ka būvobjektā, kurā tiek veikti būvdarbi, ja nav iespējams izmantot ekspluatācijā nodotu un reģistrētu Sistēm</w:t>
      </w:r>
      <w:r w:rsidRPr="004A47E9">
        <w:rPr>
          <w:rFonts w:ascii="Times New Roman" w:hAnsi="Times New Roman"/>
          <w:sz w:val="24"/>
          <w:szCs w:val="24"/>
        </w:rPr>
        <w:t>u, tiek izmantotas pagaidu (pārvietojamās) tualetes un  ir noslēgts līgums par to apkopi. Līdz ēkas nodošanai ekspluatācijā būvobjektā jaunizbūvēto Sistēmu atļauts ekspluatēt tikai pēc tās reģistrācijas Sistēmu reģistrā.</w:t>
      </w:r>
    </w:p>
    <w:bookmarkEnd w:id="30"/>
    <w:p w14:paraId="4597B0D4"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 Sistēmu kontroles un uzraudzība</w:t>
      </w:r>
      <w:r w:rsidRPr="008B2EF5">
        <w:rPr>
          <w:rFonts w:ascii="Times New Roman" w:hAnsi="Times New Roman" w:cs="Times New Roman"/>
          <w:b/>
          <w:bCs/>
          <w:color w:val="000000" w:themeColor="text1"/>
        </w:rPr>
        <w:t>s kārtība</w:t>
      </w:r>
    </w:p>
    <w:p w14:paraId="67677F58" w14:textId="77777777" w:rsidR="009951CF" w:rsidRPr="00951EB1" w:rsidRDefault="00585200" w:rsidP="009951CF">
      <w:pPr>
        <w:pStyle w:val="ListParagraph"/>
        <w:numPr>
          <w:ilvl w:val="0"/>
          <w:numId w:val="5"/>
        </w:numPr>
        <w:shd w:val="clear" w:color="auto" w:fill="FFFFFF"/>
        <w:spacing w:before="120" w:after="120" w:line="240" w:lineRule="auto"/>
        <w:ind w:left="425" w:hanging="425"/>
        <w:contextualSpacing w:val="0"/>
        <w:jc w:val="both"/>
        <w:rPr>
          <w:rFonts w:ascii="Times New Roman" w:hAnsi="Times New Roman"/>
          <w:color w:val="000000" w:themeColor="text1"/>
          <w:sz w:val="24"/>
          <w:szCs w:val="24"/>
        </w:rPr>
      </w:pPr>
      <w:bookmarkStart w:id="31" w:name="n4"/>
      <w:bookmarkStart w:id="32" w:name="n-658959"/>
      <w:bookmarkStart w:id="33" w:name="p11"/>
      <w:bookmarkStart w:id="34" w:name="p-658960"/>
      <w:bookmarkEnd w:id="31"/>
      <w:bookmarkEnd w:id="32"/>
      <w:bookmarkEnd w:id="33"/>
      <w:bookmarkEnd w:id="34"/>
      <w:r w:rsidRPr="00951EB1">
        <w:rPr>
          <w:rFonts w:ascii="Times New Roman" w:hAnsi="Times New Roman"/>
          <w:color w:val="000000" w:themeColor="text1"/>
          <w:sz w:val="24"/>
          <w:szCs w:val="24"/>
        </w:rPr>
        <w:t>Aģentūra:</w:t>
      </w:r>
    </w:p>
    <w:p w14:paraId="088D3401" w14:textId="77777777" w:rsidR="009951CF" w:rsidRPr="00951EB1" w:rsidRDefault="00585200" w:rsidP="009951CF">
      <w:pPr>
        <w:pStyle w:val="ListParagraph"/>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izveido un uztur Sistēmu reģistru;</w:t>
      </w:r>
    </w:p>
    <w:p w14:paraId="2C10C675" w14:textId="77777777" w:rsidR="009951CF" w:rsidRPr="00951EB1" w:rsidRDefault="00585200" w:rsidP="009951CF">
      <w:pPr>
        <w:pStyle w:val="ListParagraph"/>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veic asenizatoru reģistr</w:t>
      </w:r>
      <w:r>
        <w:rPr>
          <w:rFonts w:ascii="Times New Roman" w:hAnsi="Times New Roman"/>
          <w:color w:val="000000" w:themeColor="text1"/>
          <w:sz w:val="24"/>
          <w:szCs w:val="24"/>
        </w:rPr>
        <w:t>ēšanu</w:t>
      </w:r>
      <w:r w:rsidRPr="00951EB1">
        <w:rPr>
          <w:rFonts w:ascii="Times New Roman" w:hAnsi="Times New Roman"/>
          <w:color w:val="000000" w:themeColor="text1"/>
          <w:sz w:val="24"/>
          <w:szCs w:val="24"/>
        </w:rPr>
        <w:t>, reģistra uzturēšanu un informācijas par tiem publiskošanu;</w:t>
      </w:r>
    </w:p>
    <w:p w14:paraId="1A9A43E8" w14:textId="77777777" w:rsidR="009951CF" w:rsidRPr="00951EB1" w:rsidRDefault="00585200" w:rsidP="009951CF">
      <w:pPr>
        <w:pStyle w:val="ListParagraph"/>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lastRenderedPageBreak/>
        <w:t xml:space="preserve">kontrolē notekūdeņu un nosēdumu savākšanu no Sistēmām, </w:t>
      </w:r>
      <w:r>
        <w:rPr>
          <w:rFonts w:ascii="Times New Roman" w:hAnsi="Times New Roman"/>
          <w:color w:val="000000" w:themeColor="text1"/>
          <w:sz w:val="24"/>
          <w:szCs w:val="24"/>
        </w:rPr>
        <w:t xml:space="preserve">kā arī </w:t>
      </w:r>
      <w:r w:rsidRPr="00951EB1">
        <w:rPr>
          <w:rFonts w:ascii="Times New Roman" w:hAnsi="Times New Roman"/>
          <w:color w:val="000000" w:themeColor="text1"/>
          <w:sz w:val="24"/>
          <w:szCs w:val="24"/>
        </w:rPr>
        <w:t xml:space="preserve">to transportēšanas un novadīšanas </w:t>
      </w:r>
      <w:r w:rsidRPr="00951EB1">
        <w:rPr>
          <w:rFonts w:ascii="Times New Roman" w:hAnsi="Times New Roman"/>
          <w:color w:val="000000" w:themeColor="text1"/>
          <w:sz w:val="24"/>
          <w:szCs w:val="24"/>
        </w:rPr>
        <w:t>centralizētajai kanalizācijas sistēmai noteikto prasību ievērošanu;</w:t>
      </w:r>
    </w:p>
    <w:p w14:paraId="2B2BE71C" w14:textId="77777777" w:rsidR="009951CF" w:rsidRPr="00951EB1" w:rsidRDefault="00585200" w:rsidP="009951CF">
      <w:pPr>
        <w:pStyle w:val="ListParagraph"/>
        <w:numPr>
          <w:ilvl w:val="1"/>
          <w:numId w:val="5"/>
        </w:numPr>
        <w:shd w:val="clear" w:color="auto" w:fill="FFFFFF"/>
        <w:spacing w:after="120" w:line="240" w:lineRule="auto"/>
        <w:ind w:left="992"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kontrolē un uzrauga</w:t>
      </w:r>
      <w:r w:rsidRPr="00951EB1">
        <w:rPr>
          <w:rFonts w:ascii="Times New Roman" w:hAnsi="Times New Roman"/>
          <w:sz w:val="24"/>
          <w:szCs w:val="24"/>
        </w:rPr>
        <w:t xml:space="preserve"> </w:t>
      </w:r>
      <w:r w:rsidRPr="00951EB1">
        <w:rPr>
          <w:rFonts w:ascii="Times New Roman" w:hAnsi="Times New Roman"/>
          <w:color w:val="000000" w:themeColor="text1"/>
          <w:sz w:val="24"/>
          <w:szCs w:val="24"/>
        </w:rPr>
        <w:t xml:space="preserve">Sistēmās uzkrāto notekūdeņu un nosēdumu izvešanas biežumu; </w:t>
      </w:r>
      <w:r w:rsidRPr="00951EB1">
        <w:rPr>
          <w:rFonts w:ascii="Times New Roman" w:hAnsi="Times New Roman"/>
          <w:color w:val="00B0F0"/>
          <w:sz w:val="24"/>
          <w:szCs w:val="24"/>
        </w:rPr>
        <w:t xml:space="preserve"> </w:t>
      </w:r>
    </w:p>
    <w:p w14:paraId="4E4DF01E" w14:textId="77777777" w:rsidR="009951CF" w:rsidRPr="00951EB1" w:rsidRDefault="00585200" w:rsidP="009951CF">
      <w:pPr>
        <w:pStyle w:val="ListParagraph"/>
        <w:numPr>
          <w:ilvl w:val="1"/>
          <w:numId w:val="5"/>
        </w:numPr>
        <w:shd w:val="clear" w:color="auto" w:fill="FFFFFF"/>
        <w:spacing w:after="120" w:line="240" w:lineRule="auto"/>
        <w:ind w:left="992" w:hanging="567"/>
        <w:contextualSpacing w:val="0"/>
        <w:jc w:val="both"/>
        <w:rPr>
          <w:rFonts w:ascii="Times New Roman" w:hAnsi="Times New Roman"/>
          <w:sz w:val="24"/>
          <w:szCs w:val="24"/>
        </w:rPr>
      </w:pPr>
      <w:r w:rsidRPr="00951EB1">
        <w:rPr>
          <w:rFonts w:ascii="Times New Roman" w:hAnsi="Times New Roman"/>
          <w:sz w:val="24"/>
          <w:szCs w:val="24"/>
        </w:rPr>
        <w:t xml:space="preserve">kontrolē Sistēmu ekspluatācijas un uzturēšanas prasību ievērošanu sadarbībā ar Ādažu novada </w:t>
      </w:r>
      <w:r w:rsidRPr="00951EB1">
        <w:rPr>
          <w:rFonts w:ascii="Times New Roman" w:hAnsi="Times New Roman"/>
          <w:sz w:val="24"/>
          <w:szCs w:val="24"/>
        </w:rPr>
        <w:t>pašvaldības policiju;</w:t>
      </w:r>
    </w:p>
    <w:p w14:paraId="1F018BA9" w14:textId="77777777" w:rsidR="009951CF" w:rsidRPr="00951EB1" w:rsidRDefault="00585200" w:rsidP="009951CF">
      <w:pPr>
        <w:pStyle w:val="ListParagraph"/>
        <w:numPr>
          <w:ilvl w:val="1"/>
          <w:numId w:val="5"/>
        </w:numPr>
        <w:shd w:val="clear" w:color="auto" w:fill="FFFFFF"/>
        <w:spacing w:after="120" w:line="240" w:lineRule="auto"/>
        <w:ind w:left="992" w:hanging="567"/>
        <w:contextualSpacing w:val="0"/>
        <w:jc w:val="both"/>
        <w:rPr>
          <w:rFonts w:ascii="Times New Roman" w:hAnsi="Times New Roman"/>
          <w:sz w:val="24"/>
          <w:szCs w:val="24"/>
        </w:rPr>
      </w:pPr>
      <w:r w:rsidRPr="00951EB1">
        <w:rPr>
          <w:rFonts w:ascii="Times New Roman" w:hAnsi="Times New Roman"/>
          <w:sz w:val="24"/>
          <w:szCs w:val="24"/>
        </w:rPr>
        <w:t>sniedz informāciju Sistēmu īpašniekiem par uzkrāto notekūdeņu un nosēdumu izvešanas kārtību un decentralizēto kanalizācijas pakalpojumu saņemšanu apliecinošu dokumentu</w:t>
      </w:r>
      <w:r>
        <w:rPr>
          <w:rFonts w:ascii="Times New Roman" w:hAnsi="Times New Roman"/>
          <w:sz w:val="24"/>
          <w:szCs w:val="24"/>
        </w:rPr>
        <w:t xml:space="preserve"> saglabāšanu</w:t>
      </w:r>
      <w:r w:rsidRPr="00951EB1">
        <w:rPr>
          <w:rFonts w:ascii="Times New Roman" w:hAnsi="Times New Roman"/>
          <w:sz w:val="24"/>
          <w:szCs w:val="24"/>
        </w:rPr>
        <w:t>.</w:t>
      </w:r>
    </w:p>
    <w:p w14:paraId="1957A74A" w14:textId="77777777" w:rsidR="009951CF" w:rsidRPr="00951EB1" w:rsidRDefault="00585200" w:rsidP="009951CF">
      <w:pPr>
        <w:pStyle w:val="ListParagraph"/>
        <w:numPr>
          <w:ilvl w:val="0"/>
          <w:numId w:val="5"/>
        </w:numPr>
        <w:shd w:val="clear" w:color="auto" w:fill="FFFFFF"/>
        <w:spacing w:after="120" w:line="240" w:lineRule="auto"/>
        <w:ind w:left="426" w:hanging="426"/>
        <w:contextualSpacing w:val="0"/>
        <w:rPr>
          <w:rFonts w:ascii="Times New Roman" w:hAnsi="Times New Roman"/>
          <w:sz w:val="24"/>
          <w:szCs w:val="24"/>
        </w:rPr>
      </w:pPr>
      <w:bookmarkStart w:id="35" w:name="p12"/>
      <w:bookmarkStart w:id="36" w:name="p-658961"/>
      <w:bookmarkEnd w:id="35"/>
      <w:bookmarkEnd w:id="36"/>
      <w:r w:rsidRPr="00951EB1">
        <w:rPr>
          <w:rFonts w:ascii="Times New Roman" w:hAnsi="Times New Roman"/>
          <w:sz w:val="24"/>
          <w:szCs w:val="24"/>
        </w:rPr>
        <w:t>Aģentūra</w:t>
      </w:r>
      <w:r>
        <w:rPr>
          <w:rFonts w:ascii="Times New Roman" w:hAnsi="Times New Roman"/>
          <w:sz w:val="24"/>
          <w:szCs w:val="24"/>
        </w:rPr>
        <w:t>i</w:t>
      </w:r>
      <w:r w:rsidRPr="00951EB1">
        <w:rPr>
          <w:rFonts w:ascii="Times New Roman" w:hAnsi="Times New Roman"/>
          <w:sz w:val="24"/>
          <w:szCs w:val="24"/>
        </w:rPr>
        <w:t xml:space="preserve"> ir tiesī</w:t>
      </w:r>
      <w:r>
        <w:rPr>
          <w:rFonts w:ascii="Times New Roman" w:hAnsi="Times New Roman"/>
          <w:sz w:val="24"/>
          <w:szCs w:val="24"/>
        </w:rPr>
        <w:t>b</w:t>
      </w:r>
      <w:r w:rsidRPr="00951EB1">
        <w:rPr>
          <w:rFonts w:ascii="Times New Roman" w:hAnsi="Times New Roman"/>
          <w:sz w:val="24"/>
          <w:szCs w:val="24"/>
        </w:rPr>
        <w:t>a</w:t>
      </w:r>
      <w:r>
        <w:rPr>
          <w:rFonts w:ascii="Times New Roman" w:hAnsi="Times New Roman"/>
          <w:sz w:val="24"/>
          <w:szCs w:val="24"/>
        </w:rPr>
        <w:t>s</w:t>
      </w:r>
      <w:r w:rsidRPr="00951EB1">
        <w:rPr>
          <w:rFonts w:ascii="Times New Roman" w:hAnsi="Times New Roman"/>
          <w:sz w:val="24"/>
          <w:szCs w:val="24"/>
        </w:rPr>
        <w:t>:</w:t>
      </w:r>
    </w:p>
    <w:p w14:paraId="52B99401"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saskaņojot ar īpašnieku vai va</w:t>
      </w:r>
      <w:r w:rsidRPr="00951EB1">
        <w:rPr>
          <w:rFonts w:ascii="Times New Roman" w:hAnsi="Times New Roman"/>
          <w:color w:val="000000" w:themeColor="text1"/>
          <w:sz w:val="24"/>
          <w:szCs w:val="24"/>
        </w:rPr>
        <w:t>ldītāju</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piekļūt Sistēmai un veikt tās tehniskā nodrošinājuma un apsaimniekošanas prasību ievērošanas kontroli;</w:t>
      </w:r>
    </w:p>
    <w:p w14:paraId="346FC733"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pārbaudīt Sistēmu reģistra informācijas patiesumu un </w:t>
      </w:r>
      <w:r>
        <w:rPr>
          <w:rFonts w:ascii="Times New Roman" w:hAnsi="Times New Roman"/>
          <w:color w:val="000000" w:themeColor="text1"/>
          <w:sz w:val="24"/>
          <w:szCs w:val="24"/>
        </w:rPr>
        <w:t>pieprasīt Sistēmu īpašniekiem</w:t>
      </w:r>
      <w:r w:rsidRPr="00951EB1">
        <w:rPr>
          <w:rFonts w:ascii="Times New Roman" w:hAnsi="Times New Roman"/>
          <w:color w:val="000000" w:themeColor="text1"/>
          <w:sz w:val="24"/>
          <w:szCs w:val="24"/>
        </w:rPr>
        <w:t xml:space="preserve"> tās precizēšanu, balstoties uz pārbaudes rezultātiem;</w:t>
      </w:r>
    </w:p>
    <w:p w14:paraId="3F39CB64"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pieprasīt no Sistēmu reģistrā iekļautajiem asenizatoriem atskaites par izvesto notekūdeņu apjomu;</w:t>
      </w:r>
    </w:p>
    <w:p w14:paraId="273C8955" w14:textId="77777777" w:rsidR="009951CF" w:rsidRPr="00A117AA"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r w:rsidRPr="008B2EF5">
        <w:rPr>
          <w:rFonts w:ascii="Times New Roman" w:hAnsi="Times New Roman"/>
          <w:color w:val="000000" w:themeColor="text1"/>
          <w:sz w:val="24"/>
          <w:szCs w:val="24"/>
        </w:rPr>
        <w:t>pieprasīt Sistēmu īpašniekiem</w:t>
      </w:r>
      <w:r>
        <w:rPr>
          <w:rFonts w:ascii="Times New Roman" w:hAnsi="Times New Roman"/>
          <w:color w:val="000000" w:themeColor="text1"/>
          <w:sz w:val="24"/>
          <w:szCs w:val="24"/>
        </w:rPr>
        <w:t xml:space="preserve"> </w:t>
      </w:r>
      <w:r w:rsidRPr="00A117AA">
        <w:rPr>
          <w:rFonts w:ascii="Times New Roman" w:hAnsi="Times New Roman"/>
          <w:sz w:val="24"/>
          <w:szCs w:val="24"/>
        </w:rPr>
        <w:t>vai valdītājiem:</w:t>
      </w:r>
    </w:p>
    <w:p w14:paraId="586D38BA" w14:textId="77777777" w:rsidR="009951CF" w:rsidRPr="00A117AA"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nodrošināt piekļuvi Sistēmai tās darbības pārbaudei;</w:t>
      </w:r>
    </w:p>
    <w:p w14:paraId="71260FE8" w14:textId="77777777" w:rsidR="009951CF" w:rsidRPr="00A117AA"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w:t>
      </w:r>
      <w:r w:rsidRPr="00A117AA">
        <w:rPr>
          <w:rFonts w:ascii="Times New Roman" w:hAnsi="Times New Roman"/>
          <w:sz w:val="24"/>
          <w:szCs w:val="24"/>
        </w:rPr>
        <w:t xml:space="preserve">kt Sistēmas ārpuskārtas tehnisko apkopi pie atbilstoša komersanta, kas specializējies šādu darbu izpildē, iesniegt apliecinājumu par iekārtas tehnisko stāvokli un </w:t>
      </w:r>
      <w:r>
        <w:rPr>
          <w:rFonts w:ascii="Times New Roman" w:hAnsi="Times New Roman"/>
          <w:sz w:val="24"/>
          <w:szCs w:val="24"/>
        </w:rPr>
        <w:t xml:space="preserve">saņemtos </w:t>
      </w:r>
      <w:r w:rsidRPr="00A117AA">
        <w:rPr>
          <w:rFonts w:ascii="Times New Roman" w:hAnsi="Times New Roman"/>
          <w:sz w:val="24"/>
          <w:szCs w:val="24"/>
        </w:rPr>
        <w:t>norādījumus tās ekspluatācijai;</w:t>
      </w:r>
    </w:p>
    <w:p w14:paraId="5C3D3D67" w14:textId="77777777" w:rsidR="009951CF" w:rsidRPr="00A117AA"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veikt notekūdeņu un nosēdumu papildus izvešanu no Si</w:t>
      </w:r>
      <w:r w:rsidRPr="00A117AA">
        <w:rPr>
          <w:rFonts w:ascii="Times New Roman" w:hAnsi="Times New Roman"/>
          <w:sz w:val="24"/>
          <w:szCs w:val="24"/>
        </w:rPr>
        <w:t>stēmas pilnā apjomā;</w:t>
      </w:r>
    </w:p>
    <w:p w14:paraId="346977A7" w14:textId="77777777" w:rsidR="009951CF" w:rsidRPr="00A117AA"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veikt Sistēmas pārbūvi vai jaunas Sistēmas izbūvi vai uzstādīšanu, lai novērstu videi nodarāmo kaitējumu, vai pieslēgšanos centralizētajai kanalizācijas sistēmai;</w:t>
      </w:r>
    </w:p>
    <w:p w14:paraId="4D201656" w14:textId="77777777" w:rsidR="009951CF" w:rsidRPr="00951EB1"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color w:val="000000" w:themeColor="text1"/>
          <w:sz w:val="28"/>
          <w:szCs w:val="28"/>
        </w:rPr>
      </w:pPr>
      <w:r w:rsidRPr="00951EB1">
        <w:rPr>
          <w:rFonts w:ascii="Times New Roman" w:hAnsi="Times New Roman"/>
          <w:color w:val="000000" w:themeColor="text1"/>
          <w:sz w:val="24"/>
          <w:szCs w:val="24"/>
        </w:rPr>
        <w:t>veikt Sistēmā uzkrāto notekūdeņu paraugu analīzes gadījum</w:t>
      </w:r>
      <w:r>
        <w:rPr>
          <w:rFonts w:ascii="Times New Roman" w:hAnsi="Times New Roman"/>
          <w:color w:val="000000" w:themeColor="text1"/>
          <w:sz w:val="24"/>
          <w:szCs w:val="24"/>
        </w:rPr>
        <w:t>ā</w:t>
      </w:r>
      <w:r w:rsidRPr="00951EB1">
        <w:rPr>
          <w:rFonts w:ascii="Times New Roman" w:hAnsi="Times New Roman"/>
          <w:color w:val="000000" w:themeColor="text1"/>
          <w:sz w:val="24"/>
          <w:szCs w:val="24"/>
        </w:rPr>
        <w:t>, ja ir</w:t>
      </w:r>
      <w:r w:rsidRPr="00951EB1">
        <w:rPr>
          <w:rFonts w:ascii="Times New Roman" w:eastAsiaTheme="minorHAnsi" w:hAnsi="Times New Roman"/>
          <w:color w:val="000000" w:themeColor="text1"/>
          <w:shd w:val="clear" w:color="auto" w:fill="FFFFFF"/>
          <w:lang w:eastAsia="en-US"/>
        </w:rPr>
        <w:t xml:space="preserve"> </w:t>
      </w:r>
      <w:r w:rsidRPr="00951EB1">
        <w:rPr>
          <w:rFonts w:ascii="Times New Roman" w:eastAsiaTheme="minorHAnsi" w:hAnsi="Times New Roman"/>
          <w:color w:val="000000" w:themeColor="text1"/>
          <w:sz w:val="24"/>
          <w:szCs w:val="24"/>
          <w:shd w:val="clear" w:color="auto" w:fill="FFFFFF"/>
          <w:lang w:eastAsia="en-US"/>
        </w:rPr>
        <w:t>aizdomas par Sistēmā</w:t>
      </w:r>
      <w:r w:rsidRPr="00951EB1">
        <w:rPr>
          <w:rFonts w:ascii="Times New Roman" w:hAnsi="Times New Roman"/>
          <w:color w:val="000000" w:themeColor="text1"/>
          <w:sz w:val="24"/>
          <w:szCs w:val="24"/>
        </w:rPr>
        <w:t xml:space="preserve"> novadītām vielām,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 saskaņā ar saistošajiem noteikumiem par sabiedrisko ūdenssaimniecības pakalpojumu sniegšanas un lietošanas kārtību</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un piesārņojošo vielu koncentrācijas pārsni</w:t>
      </w:r>
      <w:r w:rsidRPr="00951EB1">
        <w:rPr>
          <w:rFonts w:ascii="Times New Roman" w:hAnsi="Times New Roman"/>
          <w:color w:val="000000" w:themeColor="text1"/>
          <w:sz w:val="24"/>
          <w:szCs w:val="24"/>
        </w:rPr>
        <w:t>edz norādītos parametrus</w:t>
      </w:r>
      <w:r>
        <w:rPr>
          <w:rFonts w:ascii="Times New Roman" w:hAnsi="Times New Roman"/>
          <w:color w:val="000000" w:themeColor="text1"/>
          <w:sz w:val="24"/>
          <w:szCs w:val="24"/>
        </w:rPr>
        <w:t>;</w:t>
      </w:r>
    </w:p>
    <w:p w14:paraId="6305C4D2" w14:textId="77777777" w:rsidR="009951CF" w:rsidRPr="00A117AA"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tehnisko dokumentāciju rūpnieciski ražotai krājtvertnei, septiķim vai rūpnieciski izgatavotai bioloģiskās notekūdeņu attīrīšanas iekārtai, kas attīrītos notekūdeņus novada vidē (turpmāk - NAI),  aktu par NAI pirmreizējo palaišanu,</w:t>
      </w:r>
      <w:r w:rsidRPr="00A117AA">
        <w:rPr>
          <w:rFonts w:ascii="Times New Roman" w:hAnsi="Times New Roman"/>
          <w:sz w:val="24"/>
          <w:szCs w:val="24"/>
        </w:rPr>
        <w:t xml:space="preserve"> atbilstību apliecinošu dokumentu vai sertifikātu rūpnieciski izgatavotai </w:t>
      </w:r>
      <w:r>
        <w:rPr>
          <w:rFonts w:ascii="Times New Roman" w:hAnsi="Times New Roman"/>
          <w:sz w:val="24"/>
          <w:szCs w:val="24"/>
        </w:rPr>
        <w:t>NAI</w:t>
      </w:r>
      <w:r w:rsidRPr="00A117AA">
        <w:rPr>
          <w:rFonts w:ascii="Times New Roman" w:hAnsi="Times New Roman"/>
          <w:sz w:val="24"/>
          <w:szCs w:val="24"/>
        </w:rPr>
        <w:t>, k</w:t>
      </w:r>
      <w:r>
        <w:rPr>
          <w:rFonts w:ascii="Times New Roman" w:hAnsi="Times New Roman"/>
          <w:sz w:val="24"/>
          <w:szCs w:val="24"/>
        </w:rPr>
        <w:t>as</w:t>
      </w:r>
      <w:r w:rsidRPr="00A117AA">
        <w:rPr>
          <w:rFonts w:ascii="Times New Roman" w:hAnsi="Times New Roman"/>
          <w:sz w:val="24"/>
          <w:szCs w:val="24"/>
        </w:rPr>
        <w:t xml:space="preserve"> attīrītos notekūdeņus novada vidē un kuras kopējā jauda ir mazāka par 5 </w:t>
      </w:r>
      <w:r w:rsidRPr="00D01C68">
        <w:rPr>
          <w:rFonts w:ascii="Times New Roman" w:hAnsi="Times New Roman"/>
          <w:sz w:val="24"/>
          <w:szCs w:val="24"/>
        </w:rPr>
        <w:t>m</w:t>
      </w:r>
      <w:r w:rsidRPr="00D01C68">
        <w:rPr>
          <w:rFonts w:ascii="Times New Roman" w:hAnsi="Times New Roman"/>
          <w:sz w:val="24"/>
          <w:szCs w:val="24"/>
          <w:vertAlign w:val="superscript"/>
        </w:rPr>
        <w:t>3</w:t>
      </w:r>
      <w:r w:rsidRPr="00A117AA">
        <w:rPr>
          <w:rFonts w:ascii="Times New Roman" w:hAnsi="Times New Roman"/>
          <w:sz w:val="24"/>
          <w:szCs w:val="24"/>
        </w:rPr>
        <w:t>/diennaktī;</w:t>
      </w:r>
    </w:p>
    <w:p w14:paraId="6F5C957C" w14:textId="77777777" w:rsidR="009951CF" w:rsidRPr="00A117AA" w:rsidRDefault="00585200"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noslēgtā līguma par Sistēmā uzkrāto notekūdeņu un nosēdumu nodošanu vai par pagaidu (pā</w:t>
      </w:r>
      <w:r w:rsidRPr="00A117AA">
        <w:rPr>
          <w:rFonts w:ascii="Times New Roman" w:hAnsi="Times New Roman"/>
          <w:sz w:val="24"/>
          <w:szCs w:val="24"/>
        </w:rPr>
        <w:t>rvietojamo) tualešu apkopi esamību, kā arī pārbaudīt saglabātos decentralizēto notekūdeņu pakalpojuma saņemšanas fakta apliecinošos attaisnojuma dokumentus</w:t>
      </w:r>
      <w:r>
        <w:rPr>
          <w:rFonts w:ascii="Times New Roman" w:hAnsi="Times New Roman"/>
          <w:sz w:val="24"/>
          <w:szCs w:val="24"/>
        </w:rPr>
        <w:t>.</w:t>
      </w:r>
    </w:p>
    <w:p w14:paraId="4DDFB726" w14:textId="77777777" w:rsidR="009951CF" w:rsidRPr="00951EB1" w:rsidRDefault="00585200" w:rsidP="009951CF">
      <w:pPr>
        <w:pStyle w:val="ListParagraph"/>
        <w:numPr>
          <w:ilvl w:val="0"/>
          <w:numId w:val="5"/>
        </w:numPr>
        <w:shd w:val="clear" w:color="auto" w:fill="FFFFFF"/>
        <w:tabs>
          <w:tab w:val="left" w:pos="1701"/>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Sistēmā uzkrāto notekūdeņu paraugu analī</w:t>
      </w:r>
      <w:r>
        <w:rPr>
          <w:rFonts w:ascii="Times New Roman" w:hAnsi="Times New Roman"/>
          <w:color w:val="000000" w:themeColor="text1"/>
          <w:sz w:val="24"/>
          <w:szCs w:val="24"/>
        </w:rPr>
        <w:t>žu veikšanas i</w:t>
      </w:r>
      <w:r w:rsidRPr="00951EB1">
        <w:rPr>
          <w:rFonts w:ascii="Times New Roman" w:hAnsi="Times New Roman"/>
          <w:color w:val="000000" w:themeColor="text1"/>
          <w:sz w:val="24"/>
          <w:szCs w:val="24"/>
        </w:rPr>
        <w:t>zdevumus</w:t>
      </w:r>
      <w:r>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sedz:</w:t>
      </w:r>
    </w:p>
    <w:p w14:paraId="1A820573"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Aģentūra, ja analīzēs nav </w:t>
      </w:r>
      <w:r w:rsidRPr="00951EB1">
        <w:rPr>
          <w:rFonts w:ascii="Times New Roman" w:hAnsi="Times New Roman"/>
          <w:color w:val="000000" w:themeColor="text1"/>
          <w:sz w:val="24"/>
          <w:szCs w:val="24"/>
        </w:rPr>
        <w:t>konstatētas vielas,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 un piesārņojošo vielu koncentrācija </w:t>
      </w:r>
      <w:r>
        <w:rPr>
          <w:rFonts w:ascii="Times New Roman" w:hAnsi="Times New Roman"/>
          <w:color w:val="000000" w:themeColor="text1"/>
          <w:sz w:val="24"/>
          <w:szCs w:val="24"/>
        </w:rPr>
        <w:t>ir normas robežās</w:t>
      </w:r>
      <w:r w:rsidRPr="00951EB1">
        <w:rPr>
          <w:rFonts w:ascii="Times New Roman" w:hAnsi="Times New Roman"/>
          <w:color w:val="000000" w:themeColor="text1"/>
          <w:sz w:val="24"/>
          <w:szCs w:val="24"/>
        </w:rPr>
        <w:t>;</w:t>
      </w:r>
    </w:p>
    <w:p w14:paraId="0917BBB0"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Sistēmas īpašnieks, ja, analīzēs konstatētas vielas,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w:t>
      </w:r>
      <w:r w:rsidRPr="00A827AF">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un piesārņoj</w:t>
      </w:r>
      <w:r w:rsidRPr="00951EB1">
        <w:rPr>
          <w:rFonts w:ascii="Times New Roman" w:hAnsi="Times New Roman"/>
          <w:color w:val="000000" w:themeColor="text1"/>
          <w:sz w:val="24"/>
          <w:szCs w:val="24"/>
        </w:rPr>
        <w:t xml:space="preserve">ošo vielu koncentrācija </w:t>
      </w:r>
      <w:r>
        <w:rPr>
          <w:rFonts w:ascii="Times New Roman" w:hAnsi="Times New Roman"/>
          <w:color w:val="000000" w:themeColor="text1"/>
          <w:sz w:val="24"/>
          <w:szCs w:val="24"/>
        </w:rPr>
        <w:t>pārsniedz normu</w:t>
      </w:r>
      <w:r w:rsidRPr="00951EB1">
        <w:rPr>
          <w:rFonts w:ascii="Times New Roman" w:hAnsi="Times New Roman"/>
          <w:color w:val="000000" w:themeColor="text1"/>
          <w:sz w:val="24"/>
          <w:szCs w:val="24"/>
        </w:rPr>
        <w:t>.</w:t>
      </w:r>
    </w:p>
    <w:p w14:paraId="6E87F72C"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lastRenderedPageBreak/>
        <w:t>V</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Prasības asenizatoriem</w:t>
      </w:r>
    </w:p>
    <w:p w14:paraId="71224193" w14:textId="77777777"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A827AF">
        <w:rPr>
          <w:rFonts w:ascii="Times New Roman" w:hAnsi="Times New Roman"/>
          <w:color w:val="000000" w:themeColor="text1"/>
          <w:sz w:val="24"/>
          <w:szCs w:val="24"/>
        </w:rPr>
        <w:t>Decentralizētos</w:t>
      </w:r>
      <w:r w:rsidRPr="00951EB1">
        <w:rPr>
          <w:rFonts w:ascii="Times New Roman" w:hAnsi="Times New Roman"/>
          <w:color w:val="000000" w:themeColor="text1"/>
          <w:sz w:val="24"/>
          <w:szCs w:val="24"/>
        </w:rPr>
        <w:t xml:space="preserve"> kanalizācijas pakalpojumus sniedz asenizatori, kuri atbilst </w:t>
      </w:r>
      <w:r>
        <w:rPr>
          <w:rFonts w:ascii="Times New Roman" w:hAnsi="Times New Roman"/>
          <w:color w:val="000000" w:themeColor="text1"/>
          <w:sz w:val="24"/>
          <w:szCs w:val="24"/>
        </w:rPr>
        <w:t>saistošajos</w:t>
      </w:r>
      <w:r w:rsidRPr="00951EB1">
        <w:rPr>
          <w:rFonts w:ascii="Times New Roman" w:hAnsi="Times New Roman"/>
          <w:color w:val="000000" w:themeColor="text1"/>
          <w:sz w:val="24"/>
          <w:szCs w:val="24"/>
        </w:rPr>
        <w:t xml:space="preserve"> </w:t>
      </w:r>
      <w:r w:rsidRPr="00951EB1">
        <w:rPr>
          <w:rFonts w:ascii="Times New Roman" w:hAnsi="Times New Roman"/>
          <w:sz w:val="24"/>
          <w:szCs w:val="24"/>
        </w:rPr>
        <w:t>noteikumos noteiktajām prasībām un ir reģistrēti Ādažu novada pašvaldībā.</w:t>
      </w:r>
    </w:p>
    <w:p w14:paraId="4A3AA880" w14:textId="77777777"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Minimālās prasības </w:t>
      </w:r>
      <w:r w:rsidRPr="00951EB1">
        <w:rPr>
          <w:rFonts w:ascii="Times New Roman" w:hAnsi="Times New Roman"/>
          <w:color w:val="000000" w:themeColor="text1"/>
          <w:sz w:val="24"/>
          <w:szCs w:val="24"/>
        </w:rPr>
        <w:t>asenizatoram:</w:t>
      </w:r>
    </w:p>
    <w:p w14:paraId="475F1955"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nodrošināt decentralizēto kanalizācijas pakalpojumu saņemšanas attaisnojošo dokumentu</w:t>
      </w:r>
      <w:r>
        <w:rPr>
          <w:rFonts w:ascii="Times New Roman" w:hAnsi="Times New Roman"/>
          <w:color w:val="000000" w:themeColor="text1"/>
          <w:sz w:val="24"/>
          <w:szCs w:val="24"/>
        </w:rPr>
        <w:t xml:space="preserve"> atbilstību</w:t>
      </w:r>
      <w:r w:rsidRPr="00951EB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saistošajos </w:t>
      </w:r>
      <w:r w:rsidRPr="00951EB1">
        <w:rPr>
          <w:rFonts w:ascii="Times New Roman" w:hAnsi="Times New Roman"/>
          <w:color w:val="000000" w:themeColor="text1"/>
          <w:sz w:val="24"/>
          <w:szCs w:val="24"/>
        </w:rPr>
        <w:t>noteikumos noteiktajām prasībām un to izsniegšanu Sistēmu īpašniekiem vai valdītājiem;</w:t>
      </w:r>
    </w:p>
    <w:p w14:paraId="265B9BC3" w14:textId="355B8320"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veikt uzskaiti </w:t>
      </w:r>
      <w:r>
        <w:rPr>
          <w:rFonts w:ascii="Times New Roman" w:hAnsi="Times New Roman"/>
          <w:color w:val="000000" w:themeColor="text1"/>
          <w:sz w:val="24"/>
          <w:szCs w:val="24"/>
        </w:rPr>
        <w:t xml:space="preserve">par </w:t>
      </w:r>
      <w:r w:rsidRPr="00951EB1">
        <w:rPr>
          <w:rFonts w:ascii="Times New Roman" w:hAnsi="Times New Roman"/>
          <w:color w:val="000000" w:themeColor="text1"/>
          <w:sz w:val="24"/>
          <w:szCs w:val="24"/>
        </w:rPr>
        <w:t>Ādažu novada administratīva</w:t>
      </w:r>
      <w:r w:rsidRPr="00951EB1">
        <w:rPr>
          <w:rFonts w:ascii="Times New Roman" w:hAnsi="Times New Roman"/>
          <w:color w:val="000000" w:themeColor="text1"/>
          <w:sz w:val="24"/>
          <w:szCs w:val="24"/>
        </w:rPr>
        <w:t xml:space="preserve">jā teritorijā </w:t>
      </w:r>
      <w:r>
        <w:rPr>
          <w:rFonts w:ascii="Times New Roman" w:hAnsi="Times New Roman"/>
          <w:color w:val="000000" w:themeColor="text1"/>
          <w:sz w:val="24"/>
          <w:szCs w:val="24"/>
        </w:rPr>
        <w:t>no</w:t>
      </w:r>
      <w:r w:rsidRPr="00951EB1">
        <w:rPr>
          <w:rFonts w:ascii="Times New Roman" w:hAnsi="Times New Roman"/>
          <w:color w:val="000000" w:themeColor="text1"/>
          <w:sz w:val="24"/>
          <w:szCs w:val="24"/>
        </w:rPr>
        <w:t xml:space="preserve"> Sistēmā</w:t>
      </w:r>
      <w:r>
        <w:rPr>
          <w:rFonts w:ascii="Times New Roman" w:hAnsi="Times New Roman"/>
          <w:color w:val="000000" w:themeColor="text1"/>
          <w:sz w:val="24"/>
          <w:szCs w:val="24"/>
        </w:rPr>
        <w:t>m</w:t>
      </w:r>
      <w:r w:rsidRPr="00951EB1">
        <w:rPr>
          <w:rFonts w:ascii="Times New Roman" w:hAnsi="Times New Roman"/>
          <w:color w:val="000000" w:themeColor="text1"/>
          <w:sz w:val="24"/>
          <w:szCs w:val="24"/>
        </w:rPr>
        <w:t xml:space="preserve"> savākto notekūdeņu un nosēdumu, kā arī dūņu apjom</w:t>
      </w:r>
      <w:r w:rsidR="00BE3C93">
        <w:rPr>
          <w:rFonts w:ascii="Times New Roman" w:hAnsi="Times New Roman"/>
          <w:color w:val="000000" w:themeColor="text1"/>
          <w:sz w:val="24"/>
          <w:szCs w:val="24"/>
        </w:rPr>
        <w:t>u</w:t>
      </w:r>
      <w:r w:rsidRPr="00951EB1">
        <w:rPr>
          <w:rFonts w:ascii="Times New Roman" w:hAnsi="Times New Roman"/>
          <w:color w:val="000000" w:themeColor="text1"/>
          <w:sz w:val="24"/>
          <w:szCs w:val="24"/>
        </w:rPr>
        <w:t>;</w:t>
      </w:r>
    </w:p>
    <w:p w14:paraId="23733F10"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bookmarkStart w:id="37" w:name="n5"/>
      <w:bookmarkStart w:id="38" w:name="n-658962"/>
      <w:bookmarkStart w:id="39" w:name="p13"/>
      <w:bookmarkStart w:id="40" w:name="p-658963"/>
      <w:bookmarkStart w:id="41" w:name="p14"/>
      <w:bookmarkStart w:id="42" w:name="p-658964"/>
      <w:bookmarkEnd w:id="37"/>
      <w:bookmarkEnd w:id="38"/>
      <w:bookmarkEnd w:id="39"/>
      <w:bookmarkEnd w:id="40"/>
      <w:bookmarkEnd w:id="41"/>
      <w:bookmarkEnd w:id="42"/>
      <w:r w:rsidRPr="00951EB1">
        <w:rPr>
          <w:rFonts w:ascii="Times New Roman" w:hAnsi="Times New Roman"/>
          <w:sz w:val="24"/>
          <w:szCs w:val="24"/>
        </w:rPr>
        <w:t xml:space="preserve">pārvadāt Sistēmās savāktos notekūdeņus ar </w:t>
      </w:r>
      <w:r>
        <w:rPr>
          <w:rFonts w:ascii="Times New Roman" w:hAnsi="Times New Roman"/>
          <w:sz w:val="24"/>
          <w:szCs w:val="24"/>
        </w:rPr>
        <w:t>tam</w:t>
      </w:r>
      <w:r w:rsidRPr="00951EB1">
        <w:rPr>
          <w:rFonts w:ascii="Times New Roman" w:hAnsi="Times New Roman"/>
          <w:sz w:val="24"/>
          <w:szCs w:val="24"/>
        </w:rPr>
        <w:t xml:space="preserve"> paredzēt</w:t>
      </w:r>
      <w:r>
        <w:rPr>
          <w:rFonts w:ascii="Times New Roman" w:hAnsi="Times New Roman"/>
          <w:sz w:val="24"/>
          <w:szCs w:val="24"/>
        </w:rPr>
        <w:t>iem</w:t>
      </w:r>
      <w:r w:rsidRPr="00951EB1">
        <w:rPr>
          <w:rFonts w:ascii="Times New Roman" w:hAnsi="Times New Roman"/>
          <w:sz w:val="24"/>
          <w:szCs w:val="24"/>
        </w:rPr>
        <w:t xml:space="preserve"> specializēt</w:t>
      </w:r>
      <w:r>
        <w:rPr>
          <w:rFonts w:ascii="Times New Roman" w:hAnsi="Times New Roman"/>
          <w:sz w:val="24"/>
          <w:szCs w:val="24"/>
        </w:rPr>
        <w:t>iem</w:t>
      </w:r>
      <w:r w:rsidRPr="00951EB1">
        <w:rPr>
          <w:rFonts w:ascii="Times New Roman" w:hAnsi="Times New Roman"/>
          <w:sz w:val="24"/>
          <w:szCs w:val="24"/>
        </w:rPr>
        <w:t xml:space="preserve"> transportlīdzek</w:t>
      </w:r>
      <w:r>
        <w:rPr>
          <w:rFonts w:ascii="Times New Roman" w:hAnsi="Times New Roman"/>
          <w:sz w:val="24"/>
          <w:szCs w:val="24"/>
        </w:rPr>
        <w:t>ļiem</w:t>
      </w:r>
      <w:r w:rsidRPr="00951EB1">
        <w:rPr>
          <w:rFonts w:ascii="Times New Roman" w:hAnsi="Times New Roman"/>
          <w:sz w:val="24"/>
          <w:szCs w:val="24"/>
        </w:rPr>
        <w:t>;</w:t>
      </w:r>
    </w:p>
    <w:p w14:paraId="17471DA2"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noslēgt rakstveida līgumu ar notekūdeņu attīrīšanas iekārtu (NAI) vai </w:t>
      </w:r>
      <w:r w:rsidRPr="00951EB1">
        <w:rPr>
          <w:rFonts w:ascii="Times New Roman" w:hAnsi="Times New Roman"/>
          <w:color w:val="000000" w:themeColor="text1"/>
          <w:sz w:val="24"/>
          <w:szCs w:val="24"/>
        </w:rPr>
        <w:t>specializēto notekūdeņu pieņemšanas vietas īpašnieku par Sistēmās savākto notekūdeņu un nosēdumu novadīšanu un attīrīšanu;</w:t>
      </w:r>
    </w:p>
    <w:p w14:paraId="1E489B02"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00951EB1">
        <w:rPr>
          <w:rFonts w:ascii="Times New Roman" w:hAnsi="Times New Roman"/>
          <w:color w:val="000000" w:themeColor="text1"/>
          <w:sz w:val="24"/>
          <w:szCs w:val="24"/>
        </w:rPr>
        <w:t xml:space="preserve">epieļaut centralizētās kanalizācijas sistēmas aizsērējumu </w:t>
      </w:r>
      <w:r>
        <w:rPr>
          <w:rFonts w:ascii="Times New Roman" w:hAnsi="Times New Roman"/>
          <w:color w:val="000000" w:themeColor="text1"/>
          <w:sz w:val="24"/>
          <w:szCs w:val="24"/>
        </w:rPr>
        <w:t xml:space="preserve">un </w:t>
      </w:r>
      <w:r w:rsidRPr="00951EB1">
        <w:rPr>
          <w:rFonts w:ascii="Times New Roman" w:hAnsi="Times New Roman"/>
          <w:color w:val="000000" w:themeColor="text1"/>
          <w:sz w:val="24"/>
          <w:szCs w:val="24"/>
        </w:rPr>
        <w:t>bīstamo atkritumu nonākšanu centralizētajā kanalizācijas sistēmā Sistēm</w:t>
      </w:r>
      <w:r w:rsidRPr="00951EB1">
        <w:rPr>
          <w:rFonts w:ascii="Times New Roman" w:hAnsi="Times New Roman"/>
          <w:color w:val="000000" w:themeColor="text1"/>
          <w:sz w:val="24"/>
          <w:szCs w:val="24"/>
        </w:rPr>
        <w:t>ās savākto notekūdeņu novadīšanas rezultātā;</w:t>
      </w:r>
    </w:p>
    <w:p w14:paraId="626F5652"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r w:rsidRPr="00951EB1">
        <w:rPr>
          <w:rFonts w:ascii="Times New Roman" w:hAnsi="Times New Roman"/>
          <w:sz w:val="24"/>
          <w:szCs w:val="24"/>
        </w:rPr>
        <w:t xml:space="preserve">līdz kārtējā gada 1. februārim iesniegt Aģentūrai deklarāciju par iepriekšējā saimnieciskajā gadā izvesto notekūdeņu un nosēdumu apjomu Ādažu novada pašvaldības administratīvajā teritorijā (2. pielikums).  </w:t>
      </w:r>
    </w:p>
    <w:p w14:paraId="644F6346"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VI</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w:t>
      </w:r>
      <w:r w:rsidRPr="008B2EF5">
        <w:rPr>
          <w:rFonts w:ascii="Times New Roman" w:hAnsi="Times New Roman" w:cs="Times New Roman"/>
          <w:b/>
          <w:bCs/>
          <w:color w:val="000000" w:themeColor="text1"/>
        </w:rPr>
        <w:t xml:space="preserve"> Asenizatoru reģistrācijas kārtība</w:t>
      </w:r>
    </w:p>
    <w:p w14:paraId="54A06C50" w14:textId="3ADC31EF"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43" w:name="n6"/>
      <w:bookmarkStart w:id="44" w:name="n-658965"/>
      <w:bookmarkStart w:id="45" w:name="p15"/>
      <w:bookmarkStart w:id="46" w:name="p-658966"/>
      <w:bookmarkEnd w:id="43"/>
      <w:bookmarkEnd w:id="44"/>
      <w:bookmarkEnd w:id="45"/>
      <w:bookmarkEnd w:id="46"/>
      <w:r w:rsidRPr="00951EB1">
        <w:rPr>
          <w:rFonts w:ascii="Times New Roman" w:hAnsi="Times New Roman"/>
          <w:color w:val="000000" w:themeColor="text1"/>
          <w:sz w:val="24"/>
          <w:szCs w:val="24"/>
        </w:rPr>
        <w:t>Papildu</w:t>
      </w:r>
      <w:r w:rsidR="00BE3C93">
        <w:rPr>
          <w:rFonts w:ascii="Times New Roman" w:hAnsi="Times New Roman"/>
          <w:color w:val="000000" w:themeColor="text1"/>
          <w:sz w:val="24"/>
          <w:szCs w:val="24"/>
        </w:rPr>
        <w:t>s</w:t>
      </w:r>
      <w:r w:rsidRPr="00951EB1">
        <w:rPr>
          <w:rFonts w:ascii="Times New Roman" w:hAnsi="Times New Roman"/>
          <w:color w:val="000000" w:themeColor="text1"/>
          <w:sz w:val="24"/>
          <w:szCs w:val="24"/>
        </w:rPr>
        <w:t xml:space="preserve"> ārējos normatīvajos aktos noteiktajām reģistrācijas prasībām asenizators iesniedz Aģentūrai iesniegumu (3. pielikums), pievienojot </w:t>
      </w:r>
      <w:bookmarkStart w:id="47" w:name="p16"/>
      <w:bookmarkStart w:id="48" w:name="p-658967"/>
      <w:bookmarkEnd w:id="47"/>
      <w:bookmarkEnd w:id="48"/>
      <w:r w:rsidRPr="00951EB1">
        <w:rPr>
          <w:rFonts w:ascii="Times New Roman" w:hAnsi="Times New Roman"/>
          <w:color w:val="000000" w:themeColor="text1"/>
          <w:sz w:val="24"/>
          <w:szCs w:val="24"/>
        </w:rPr>
        <w:t>attiecīgus dokumentus</w:t>
      </w:r>
      <w:r w:rsidR="005A334C">
        <w:rPr>
          <w:rFonts w:ascii="Times New Roman" w:hAnsi="Times New Roman"/>
          <w:color w:val="000000" w:themeColor="text1"/>
          <w:sz w:val="24"/>
          <w:szCs w:val="24"/>
        </w:rPr>
        <w:t xml:space="preserve"> un </w:t>
      </w:r>
      <w:r w:rsidRPr="00951EB1">
        <w:rPr>
          <w:rFonts w:ascii="Times New Roman" w:hAnsi="Times New Roman"/>
          <w:color w:val="000000" w:themeColor="text1"/>
          <w:sz w:val="24"/>
          <w:szCs w:val="24"/>
        </w:rPr>
        <w:t xml:space="preserve"> apliecinot, ka:</w:t>
      </w:r>
    </w:p>
    <w:p w14:paraId="29682AE1"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ir tiesīgs veikt kravas autopārvadājumu</w:t>
      </w:r>
      <w:r w:rsidRPr="00951EB1">
        <w:rPr>
          <w:rFonts w:ascii="Times New Roman" w:hAnsi="Times New Roman"/>
          <w:color w:val="000000" w:themeColor="text1"/>
          <w:sz w:val="24"/>
          <w:szCs w:val="24"/>
        </w:rPr>
        <w:t>s vai pašpārvadājumus Latvijas Republikas teritorijā, izņemot, ja pakalpojums tiks sniegts ar traktortehniku, izmantojot asenizācijas mucu;</w:t>
      </w:r>
    </w:p>
    <w:p w14:paraId="1C41D035"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iesnieguma iesniegšanas dienā asenizatoram nav nodokļu parādu, tai skaitā, valsts sociālās apdrošināšanas obligāto i</w:t>
      </w:r>
      <w:r w:rsidRPr="00951EB1">
        <w:rPr>
          <w:rFonts w:ascii="Times New Roman" w:hAnsi="Times New Roman"/>
          <w:color w:val="000000" w:themeColor="text1"/>
          <w:sz w:val="24"/>
          <w:szCs w:val="24"/>
        </w:rPr>
        <w:t>emaksu parādu, kas kopsummā pārsniedz 150 </w:t>
      </w:r>
      <w:r w:rsidRPr="00951EB1">
        <w:rPr>
          <w:rFonts w:ascii="Times New Roman" w:hAnsi="Times New Roman"/>
          <w:i/>
          <w:iCs/>
          <w:color w:val="000000" w:themeColor="text1"/>
          <w:sz w:val="24"/>
          <w:szCs w:val="24"/>
        </w:rPr>
        <w:t>euro</w:t>
      </w:r>
      <w:r w:rsidRPr="00951EB1">
        <w:rPr>
          <w:rFonts w:ascii="Times New Roman" w:hAnsi="Times New Roman"/>
          <w:color w:val="000000" w:themeColor="text1"/>
          <w:sz w:val="24"/>
          <w:szCs w:val="24"/>
        </w:rPr>
        <w:t>;</w:t>
      </w:r>
    </w:p>
    <w:p w14:paraId="23DD4C42" w14:textId="77777777" w:rsidR="009951CF" w:rsidRPr="00951EB1" w:rsidRDefault="00585200"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asenizatoram ir noslēgts līgums ar notekūdeņu attīrīšanas iekārtu (NAI) vai specializēto notekūdeņu pieņemšanas vietu īpašnieku.</w:t>
      </w:r>
      <w:bookmarkStart w:id="49" w:name="p17"/>
      <w:bookmarkStart w:id="50" w:name="p-658968"/>
      <w:bookmarkEnd w:id="49"/>
      <w:bookmarkEnd w:id="50"/>
    </w:p>
    <w:p w14:paraId="7BC352FE" w14:textId="77777777"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51" w:name="p18"/>
      <w:bookmarkStart w:id="52" w:name="p-658969"/>
      <w:bookmarkEnd w:id="51"/>
      <w:bookmarkEnd w:id="52"/>
      <w:r w:rsidRPr="00951EB1">
        <w:rPr>
          <w:rFonts w:ascii="Times New Roman" w:hAnsi="Times New Roman"/>
          <w:color w:val="000000" w:themeColor="text1"/>
          <w:sz w:val="24"/>
          <w:szCs w:val="24"/>
        </w:rPr>
        <w:t xml:space="preserve">Aģentūra pārliecinās par asenizatora reģistrācijas datiem, ja </w:t>
      </w:r>
      <w:r w:rsidRPr="00951EB1">
        <w:rPr>
          <w:rFonts w:ascii="Times New Roman" w:hAnsi="Times New Roman"/>
          <w:color w:val="000000" w:themeColor="text1"/>
          <w:sz w:val="24"/>
          <w:szCs w:val="24"/>
        </w:rPr>
        <w:t>asenizators ir juridiska persona, kā arī Valsts ieņēmumu dienesta publiskajā datu bāzē reģistrētajiem datiem par ienākuma nodokļa maksātājiem, ja asenizators ir fiziska persona.</w:t>
      </w:r>
      <w:bookmarkStart w:id="53" w:name="p19"/>
      <w:bookmarkStart w:id="54" w:name="p-658970"/>
      <w:bookmarkEnd w:id="53"/>
      <w:bookmarkEnd w:id="54"/>
      <w:r w:rsidRPr="00951EB1">
        <w:rPr>
          <w:rFonts w:ascii="Times New Roman" w:hAnsi="Times New Roman"/>
          <w:color w:val="000000" w:themeColor="text1"/>
          <w:sz w:val="24"/>
          <w:szCs w:val="24"/>
        </w:rPr>
        <w:t xml:space="preserve"> Asenizatoram ir tiesības </w:t>
      </w:r>
      <w:r>
        <w:rPr>
          <w:rFonts w:ascii="Times New Roman" w:hAnsi="Times New Roman"/>
          <w:color w:val="000000" w:themeColor="text1"/>
          <w:sz w:val="24"/>
          <w:szCs w:val="24"/>
        </w:rPr>
        <w:t>patstāvīgi</w:t>
      </w:r>
      <w:r w:rsidRPr="00951EB1">
        <w:rPr>
          <w:rFonts w:ascii="Times New Roman" w:hAnsi="Times New Roman"/>
          <w:color w:val="000000" w:themeColor="text1"/>
          <w:sz w:val="24"/>
          <w:szCs w:val="24"/>
        </w:rPr>
        <w:t xml:space="preserve"> iesniegt Aģentūrai minēto informāciju apli</w:t>
      </w:r>
      <w:r w:rsidRPr="00951EB1">
        <w:rPr>
          <w:rFonts w:ascii="Times New Roman" w:hAnsi="Times New Roman"/>
          <w:color w:val="000000" w:themeColor="text1"/>
          <w:sz w:val="24"/>
          <w:szCs w:val="24"/>
        </w:rPr>
        <w:t>ecinošus dokumentus.</w:t>
      </w:r>
      <w:bookmarkStart w:id="55" w:name="p20"/>
      <w:bookmarkStart w:id="56" w:name="p-658971"/>
      <w:bookmarkEnd w:id="55"/>
      <w:bookmarkEnd w:id="56"/>
    </w:p>
    <w:p w14:paraId="0F53E45F" w14:textId="77777777" w:rsidR="009951CF" w:rsidRPr="00D16B2E"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5E4694">
        <w:rPr>
          <w:rFonts w:ascii="Times New Roman" w:hAnsi="Times New Roman"/>
          <w:color w:val="000000" w:themeColor="text1"/>
          <w:sz w:val="24"/>
          <w:szCs w:val="24"/>
        </w:rPr>
        <w:t>Aģentūra izskata asenizatora iesniegumu 15 darba dienu laikā no visu saistošajos noteikumos noteikto dokumentu saņemšanas dienas un pieņem lēmumu par asenizatora reģistrēšanu, ja tas atbilst prasībām.</w:t>
      </w:r>
      <w:bookmarkStart w:id="57" w:name="p21"/>
      <w:bookmarkStart w:id="58" w:name="p-658972"/>
      <w:bookmarkEnd w:id="57"/>
      <w:bookmarkEnd w:id="58"/>
      <w:r w:rsidRPr="005E4694">
        <w:rPr>
          <w:rFonts w:ascii="Times New Roman" w:hAnsi="Times New Roman"/>
          <w:color w:val="000000" w:themeColor="text1"/>
          <w:sz w:val="24"/>
          <w:szCs w:val="24"/>
        </w:rPr>
        <w:t xml:space="preserve"> </w:t>
      </w:r>
      <w:bookmarkStart w:id="59" w:name="p22"/>
      <w:bookmarkStart w:id="60" w:name="p-658973"/>
      <w:bookmarkEnd w:id="59"/>
      <w:bookmarkEnd w:id="60"/>
      <w:r w:rsidRPr="00D16B2E">
        <w:rPr>
          <w:rFonts w:ascii="Times New Roman" w:hAnsi="Times New Roman"/>
          <w:color w:val="000000" w:themeColor="text1"/>
          <w:sz w:val="24"/>
          <w:szCs w:val="24"/>
        </w:rPr>
        <w:t>Aģentūra 3 darba dienu laikā pēc l</w:t>
      </w:r>
      <w:r w:rsidRPr="00D16B2E">
        <w:rPr>
          <w:rFonts w:ascii="Times New Roman" w:hAnsi="Times New Roman"/>
          <w:color w:val="000000" w:themeColor="text1"/>
          <w:sz w:val="24"/>
          <w:szCs w:val="24"/>
        </w:rPr>
        <w:t xml:space="preserve">ēmuma pieņemšanas publicē pašvaldības tīmekļvietnē </w:t>
      </w:r>
      <w:hyperlink r:id="rId12" w:history="1">
        <w:r w:rsidRPr="00D16B2E">
          <w:rPr>
            <w:rFonts w:ascii="Times New Roman" w:eastAsia="Calibri" w:hAnsi="Times New Roman"/>
            <w:color w:val="0563C1"/>
            <w:sz w:val="24"/>
            <w:szCs w:val="24"/>
            <w:u w:val="single"/>
          </w:rPr>
          <w:t>https://www.adazunovads.lv/lv</w:t>
        </w:r>
      </w:hyperlink>
      <w:r w:rsidRPr="00D16B2E">
        <w:rPr>
          <w:rFonts w:ascii="Times New Roman" w:hAnsi="Times New Roman"/>
          <w:color w:val="000000" w:themeColor="text1"/>
          <w:sz w:val="24"/>
          <w:szCs w:val="24"/>
        </w:rPr>
        <w:t xml:space="preserve"> informāciju par asenizatora reģistrāciju. </w:t>
      </w:r>
    </w:p>
    <w:p w14:paraId="206CBB00" w14:textId="77777777"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Reģistrācijas </w:t>
      </w:r>
      <w:r>
        <w:rPr>
          <w:rFonts w:ascii="Times New Roman" w:hAnsi="Times New Roman"/>
          <w:color w:val="000000" w:themeColor="text1"/>
          <w:sz w:val="24"/>
          <w:szCs w:val="24"/>
        </w:rPr>
        <w:t>atteikuma</w:t>
      </w:r>
      <w:r w:rsidRPr="00951EB1">
        <w:rPr>
          <w:rFonts w:ascii="Times New Roman" w:hAnsi="Times New Roman"/>
          <w:color w:val="000000" w:themeColor="text1"/>
          <w:sz w:val="24"/>
          <w:szCs w:val="24"/>
        </w:rPr>
        <w:t xml:space="preserve"> gadījumā Aģentūra nosūta raks</w:t>
      </w:r>
      <w:r w:rsidRPr="00951EB1">
        <w:rPr>
          <w:rFonts w:ascii="Times New Roman" w:hAnsi="Times New Roman"/>
          <w:color w:val="000000" w:themeColor="text1"/>
          <w:sz w:val="24"/>
          <w:szCs w:val="24"/>
        </w:rPr>
        <w:t>tveida informāciju asenizatoram par trūkumiem, kas konstatēti iesnieguma izskatīšanas gaitā, un nosaka to novēršanas termiņu. Ja trūkumi netiek novērsti termiņā, iesniegums uzskat</w:t>
      </w:r>
      <w:r>
        <w:rPr>
          <w:rFonts w:ascii="Times New Roman" w:hAnsi="Times New Roman"/>
          <w:color w:val="000000" w:themeColor="text1"/>
          <w:sz w:val="24"/>
          <w:szCs w:val="24"/>
        </w:rPr>
        <w:t>āms</w:t>
      </w:r>
      <w:r w:rsidRPr="00951EB1">
        <w:rPr>
          <w:rFonts w:ascii="Times New Roman" w:hAnsi="Times New Roman"/>
          <w:color w:val="000000" w:themeColor="text1"/>
          <w:sz w:val="24"/>
          <w:szCs w:val="24"/>
        </w:rPr>
        <w:t xml:space="preserve"> par neiesniegtu un saņemt</w:t>
      </w:r>
      <w:r>
        <w:rPr>
          <w:rFonts w:ascii="Times New Roman" w:hAnsi="Times New Roman"/>
          <w:color w:val="000000" w:themeColor="text1"/>
          <w:sz w:val="24"/>
          <w:szCs w:val="24"/>
        </w:rPr>
        <w:t>os</w:t>
      </w:r>
      <w:r w:rsidRPr="00951EB1">
        <w:rPr>
          <w:rFonts w:ascii="Times New Roman" w:hAnsi="Times New Roman"/>
          <w:color w:val="000000" w:themeColor="text1"/>
          <w:sz w:val="24"/>
          <w:szCs w:val="24"/>
        </w:rPr>
        <w:t xml:space="preserve"> dokument</w:t>
      </w:r>
      <w:r>
        <w:rPr>
          <w:rFonts w:ascii="Times New Roman" w:hAnsi="Times New Roman"/>
          <w:color w:val="000000" w:themeColor="text1"/>
          <w:sz w:val="24"/>
          <w:szCs w:val="24"/>
        </w:rPr>
        <w:t>us</w:t>
      </w:r>
      <w:r w:rsidRPr="00951EB1">
        <w:rPr>
          <w:rFonts w:ascii="Times New Roman" w:hAnsi="Times New Roman"/>
          <w:color w:val="000000" w:themeColor="text1"/>
          <w:sz w:val="24"/>
          <w:szCs w:val="24"/>
        </w:rPr>
        <w:t xml:space="preserve"> izsnie</w:t>
      </w:r>
      <w:r>
        <w:rPr>
          <w:rFonts w:ascii="Times New Roman" w:hAnsi="Times New Roman"/>
          <w:color w:val="000000" w:themeColor="text1"/>
          <w:sz w:val="24"/>
          <w:szCs w:val="24"/>
        </w:rPr>
        <w:t>dz</w:t>
      </w:r>
      <w:r w:rsidRPr="00951EB1">
        <w:rPr>
          <w:rFonts w:ascii="Times New Roman" w:hAnsi="Times New Roman"/>
          <w:color w:val="000000" w:themeColor="text1"/>
          <w:sz w:val="24"/>
          <w:szCs w:val="24"/>
        </w:rPr>
        <w:t xml:space="preserve"> asenizatoram.</w:t>
      </w:r>
      <w:bookmarkStart w:id="61" w:name="p23"/>
      <w:bookmarkStart w:id="62" w:name="p-658974"/>
      <w:bookmarkEnd w:id="61"/>
      <w:bookmarkEnd w:id="62"/>
    </w:p>
    <w:p w14:paraId="064EA21B" w14:textId="30AAEA0D"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951EB1">
        <w:rPr>
          <w:rFonts w:ascii="Times New Roman" w:hAnsi="Times New Roman"/>
          <w:color w:val="000000" w:themeColor="text1"/>
          <w:sz w:val="24"/>
          <w:szCs w:val="24"/>
        </w:rPr>
        <w:lastRenderedPageBreak/>
        <w:t>Ja asenizat</w:t>
      </w:r>
      <w:r w:rsidRPr="00951EB1">
        <w:rPr>
          <w:rFonts w:ascii="Times New Roman" w:hAnsi="Times New Roman"/>
          <w:color w:val="000000" w:themeColor="text1"/>
          <w:sz w:val="24"/>
          <w:szCs w:val="24"/>
        </w:rPr>
        <w:t xml:space="preserve">ora darbībā tiek konstatēti normatīvo aktu pārkāpumi ūdenssaimniecības pakalpojumu sniegšanas </w:t>
      </w:r>
      <w:r>
        <w:rPr>
          <w:rFonts w:ascii="Times New Roman" w:hAnsi="Times New Roman"/>
          <w:color w:val="000000" w:themeColor="text1"/>
          <w:sz w:val="24"/>
          <w:szCs w:val="24"/>
        </w:rPr>
        <w:t xml:space="preserve">un </w:t>
      </w:r>
      <w:r w:rsidRPr="00951EB1">
        <w:rPr>
          <w:rFonts w:ascii="Times New Roman" w:hAnsi="Times New Roman"/>
          <w:color w:val="000000" w:themeColor="text1"/>
          <w:sz w:val="24"/>
          <w:szCs w:val="24"/>
        </w:rPr>
        <w:t xml:space="preserve">komerctiesību jomā, profesionālās darbības sfērā, finanšu saistību izpildē, </w:t>
      </w:r>
      <w:r>
        <w:rPr>
          <w:rFonts w:ascii="Times New Roman" w:hAnsi="Times New Roman"/>
          <w:color w:val="000000" w:themeColor="text1"/>
          <w:sz w:val="24"/>
          <w:szCs w:val="24"/>
        </w:rPr>
        <w:t xml:space="preserve">kā arī </w:t>
      </w:r>
      <w:r w:rsidRPr="00951EB1">
        <w:rPr>
          <w:rFonts w:ascii="Times New Roman" w:hAnsi="Times New Roman"/>
          <w:color w:val="000000" w:themeColor="text1"/>
          <w:sz w:val="24"/>
          <w:szCs w:val="24"/>
        </w:rPr>
        <w:t xml:space="preserve">kravu autopārvadājumu vai vides aizsardzības jomā, </w:t>
      </w:r>
      <w:r w:rsidRPr="00951EB1">
        <w:rPr>
          <w:rFonts w:ascii="Times New Roman" w:hAnsi="Times New Roman"/>
          <w:sz w:val="24"/>
          <w:szCs w:val="24"/>
        </w:rPr>
        <w:t xml:space="preserve">Aģentūra </w:t>
      </w:r>
      <w:r w:rsidRPr="00951EB1">
        <w:rPr>
          <w:rFonts w:ascii="Times New Roman" w:hAnsi="Times New Roman"/>
          <w:color w:val="000000" w:themeColor="text1"/>
          <w:sz w:val="24"/>
          <w:szCs w:val="24"/>
        </w:rPr>
        <w:t xml:space="preserve">anulē </w:t>
      </w:r>
      <w:r w:rsidRPr="00951EB1">
        <w:rPr>
          <w:rFonts w:ascii="Times New Roman" w:hAnsi="Times New Roman"/>
          <w:color w:val="000000" w:themeColor="text1"/>
          <w:sz w:val="24"/>
          <w:szCs w:val="24"/>
        </w:rPr>
        <w:t>asenizatora reģistr</w:t>
      </w:r>
      <w:r>
        <w:rPr>
          <w:rFonts w:ascii="Times New Roman" w:hAnsi="Times New Roman"/>
          <w:color w:val="000000" w:themeColor="text1"/>
          <w:sz w:val="24"/>
          <w:szCs w:val="24"/>
        </w:rPr>
        <w:t>ēšanas</w:t>
      </w:r>
      <w:r w:rsidRPr="00951EB1">
        <w:rPr>
          <w:rFonts w:ascii="Times New Roman" w:hAnsi="Times New Roman"/>
          <w:color w:val="000000" w:themeColor="text1"/>
          <w:sz w:val="24"/>
          <w:szCs w:val="24"/>
        </w:rPr>
        <w:t xml:space="preserve"> faktu, nosūtot rakstveida paziņojumu asenizatoram, un dzēš par to ziņas pašvaldības tīmekļvietnē. Asenizatoram ir pienākums 3 darba dienu laikā </w:t>
      </w:r>
      <w:r w:rsidRPr="00951EB1">
        <w:rPr>
          <w:rFonts w:ascii="Times New Roman" w:hAnsi="Times New Roman"/>
          <w:sz w:val="24"/>
          <w:szCs w:val="24"/>
        </w:rPr>
        <w:t>no paziņojuma saņemšanas dienas iesniegt Aģentūrai 18.</w:t>
      </w:r>
      <w:r>
        <w:rPr>
          <w:rFonts w:ascii="Times New Roman" w:hAnsi="Times New Roman"/>
          <w:sz w:val="24"/>
          <w:szCs w:val="24"/>
        </w:rPr>
        <w:t>6</w:t>
      </w:r>
      <w:r w:rsidRPr="00951EB1">
        <w:rPr>
          <w:rFonts w:ascii="Times New Roman" w:hAnsi="Times New Roman"/>
          <w:sz w:val="24"/>
          <w:szCs w:val="24"/>
        </w:rPr>
        <w:t>. punktā noteikto informāciju p</w:t>
      </w:r>
      <w:r w:rsidRPr="00951EB1">
        <w:rPr>
          <w:rFonts w:ascii="Times New Roman" w:hAnsi="Times New Roman"/>
          <w:sz w:val="24"/>
          <w:szCs w:val="24"/>
        </w:rPr>
        <w:t>ar periodu līdz reģistr</w:t>
      </w:r>
      <w:r>
        <w:rPr>
          <w:rFonts w:ascii="Times New Roman" w:hAnsi="Times New Roman"/>
          <w:sz w:val="24"/>
          <w:szCs w:val="24"/>
        </w:rPr>
        <w:t>ēšanas</w:t>
      </w:r>
      <w:r w:rsidRPr="00951EB1">
        <w:rPr>
          <w:rFonts w:ascii="Times New Roman" w:hAnsi="Times New Roman"/>
          <w:sz w:val="24"/>
          <w:szCs w:val="24"/>
        </w:rPr>
        <w:t xml:space="preserve"> anulēšanas dienai.</w:t>
      </w:r>
      <w:bookmarkStart w:id="63" w:name="p24"/>
      <w:bookmarkStart w:id="64" w:name="p-658975"/>
      <w:bookmarkEnd w:id="63"/>
      <w:bookmarkEnd w:id="64"/>
      <w:r w:rsidRPr="00951EB1">
        <w:rPr>
          <w:rFonts w:ascii="Times New Roman" w:hAnsi="Times New Roman"/>
          <w:sz w:val="24"/>
          <w:szCs w:val="24"/>
        </w:rPr>
        <w:t xml:space="preserve"> </w:t>
      </w:r>
    </w:p>
    <w:p w14:paraId="11AD94A4" w14:textId="440C8060"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8"/>
          <w:szCs w:val="28"/>
        </w:rPr>
      </w:pPr>
      <w:r w:rsidRPr="00951EB1">
        <w:rPr>
          <w:rFonts w:ascii="Times New Roman" w:hAnsi="Times New Roman"/>
          <w:color w:val="000000" w:themeColor="text1"/>
          <w:sz w:val="24"/>
          <w:szCs w:val="24"/>
        </w:rPr>
        <w:t xml:space="preserve">Asenizators ir tiesīgs 15 darba dienu laikā no paziņojuma saņemšanas apstrīdēt </w:t>
      </w:r>
      <w:r>
        <w:rPr>
          <w:rFonts w:ascii="Times New Roman" w:hAnsi="Times New Roman"/>
          <w:color w:val="000000" w:themeColor="text1"/>
          <w:sz w:val="24"/>
          <w:szCs w:val="24"/>
        </w:rPr>
        <w:t>Aģentūras lēmumu</w:t>
      </w:r>
      <w:r w:rsidRPr="00951EB1">
        <w:rPr>
          <w:rFonts w:ascii="Times New Roman" w:hAnsi="Times New Roman"/>
          <w:color w:val="000000" w:themeColor="text1"/>
          <w:sz w:val="24"/>
          <w:szCs w:val="24"/>
        </w:rPr>
        <w:t xml:space="preserve"> pašvaldības Administratīvo aktu strīdu komisijai</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Gaujas iela 33A, Ādaži, Ādažu novads, LV-2164, e-pasts </w:t>
      </w:r>
      <w:hyperlink r:id="rId13" w:history="1">
        <w:r w:rsidRPr="00951EB1">
          <w:rPr>
            <w:rStyle w:val="Hyperlink"/>
            <w:rFonts w:ascii="Times New Roman" w:hAnsi="Times New Roman"/>
            <w:sz w:val="24"/>
            <w:szCs w:val="24"/>
          </w:rPr>
          <w:t>dome@adazunovads.lv</w:t>
        </w:r>
      </w:hyperlink>
      <w:r w:rsidRPr="00951EB1">
        <w:rPr>
          <w:rFonts w:ascii="Times New Roman" w:hAnsi="Times New Roman"/>
          <w:color w:val="000000" w:themeColor="text1"/>
          <w:sz w:val="28"/>
          <w:szCs w:val="28"/>
        </w:rPr>
        <w:t xml:space="preserve">. </w:t>
      </w:r>
      <w:bookmarkStart w:id="65" w:name="p25"/>
      <w:bookmarkStart w:id="66" w:name="p-658976"/>
      <w:bookmarkEnd w:id="65"/>
      <w:bookmarkEnd w:id="66"/>
      <w:r>
        <w:rPr>
          <w:rFonts w:ascii="Times New Roman" w:hAnsi="Times New Roman"/>
          <w:sz w:val="24"/>
          <w:szCs w:val="24"/>
        </w:rPr>
        <w:t>A</w:t>
      </w:r>
      <w:r w:rsidRPr="00951EB1">
        <w:rPr>
          <w:rFonts w:ascii="Times New Roman" w:hAnsi="Times New Roman"/>
          <w:sz w:val="24"/>
          <w:szCs w:val="24"/>
        </w:rPr>
        <w:t xml:space="preserve">pstrīdēšana neatbrīvo asenizatoru no </w:t>
      </w:r>
      <w:r>
        <w:rPr>
          <w:rFonts w:ascii="Times New Roman" w:hAnsi="Times New Roman"/>
          <w:sz w:val="24"/>
          <w:szCs w:val="24"/>
        </w:rPr>
        <w:t xml:space="preserve">pienākuma sniegt </w:t>
      </w:r>
      <w:r w:rsidRPr="00951EB1">
        <w:rPr>
          <w:rFonts w:ascii="Times New Roman" w:hAnsi="Times New Roman"/>
          <w:sz w:val="24"/>
          <w:szCs w:val="24"/>
        </w:rPr>
        <w:t>18.</w:t>
      </w:r>
      <w:r>
        <w:rPr>
          <w:rFonts w:ascii="Times New Roman" w:hAnsi="Times New Roman"/>
          <w:sz w:val="24"/>
          <w:szCs w:val="24"/>
        </w:rPr>
        <w:t>6</w:t>
      </w:r>
      <w:r w:rsidRPr="00951EB1">
        <w:rPr>
          <w:rFonts w:ascii="Times New Roman" w:hAnsi="Times New Roman"/>
          <w:sz w:val="24"/>
          <w:szCs w:val="24"/>
        </w:rPr>
        <w:t>. punktā noteikt</w:t>
      </w:r>
      <w:r>
        <w:rPr>
          <w:rFonts w:ascii="Times New Roman" w:hAnsi="Times New Roman"/>
          <w:sz w:val="24"/>
          <w:szCs w:val="24"/>
        </w:rPr>
        <w:t>o</w:t>
      </w:r>
      <w:r w:rsidRPr="00951EB1">
        <w:rPr>
          <w:rFonts w:ascii="Times New Roman" w:hAnsi="Times New Roman"/>
          <w:sz w:val="24"/>
          <w:szCs w:val="24"/>
        </w:rPr>
        <w:t xml:space="preserve"> informācij</w:t>
      </w:r>
      <w:r>
        <w:rPr>
          <w:rFonts w:ascii="Times New Roman" w:hAnsi="Times New Roman"/>
          <w:sz w:val="24"/>
          <w:szCs w:val="24"/>
        </w:rPr>
        <w:t>u</w:t>
      </w:r>
      <w:r w:rsidRPr="00951EB1">
        <w:rPr>
          <w:rFonts w:ascii="Times New Roman" w:hAnsi="Times New Roman"/>
          <w:sz w:val="24"/>
          <w:szCs w:val="24"/>
        </w:rPr>
        <w:t>.</w:t>
      </w:r>
    </w:p>
    <w:p w14:paraId="4B2C1F36" w14:textId="29CC4D0E"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67" w:name="p26"/>
      <w:bookmarkStart w:id="68" w:name="p-658977"/>
      <w:bookmarkEnd w:id="67"/>
      <w:bookmarkEnd w:id="68"/>
      <w:r w:rsidRPr="00951EB1">
        <w:rPr>
          <w:rFonts w:ascii="Times New Roman" w:hAnsi="Times New Roman"/>
          <w:color w:val="000000" w:themeColor="text1"/>
          <w:sz w:val="24"/>
          <w:szCs w:val="24"/>
        </w:rPr>
        <w:t>Ja asenizatora reģistrācija ir anulēta</w:t>
      </w:r>
      <w:r w:rsidR="00C33007">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balstoties uz informāciju, ka asenizatoram ir apturēta vai anulēta kravas autopārvadājumu veikšanas licence, ziņas par asenizatora reģistrāciju atjauno</w:t>
      </w:r>
      <w:r w:rsidR="00C33007">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pamatojoties uz valsts iestādes lēmumu, kas izskata jautājumus par kravas autopārvadājumu licenc</w:t>
      </w:r>
      <w:r>
        <w:rPr>
          <w:rFonts w:ascii="Times New Roman" w:hAnsi="Times New Roman"/>
          <w:color w:val="000000" w:themeColor="text1"/>
          <w:sz w:val="24"/>
          <w:szCs w:val="24"/>
        </w:rPr>
        <w:t>ēm</w:t>
      </w:r>
      <w:r w:rsidRPr="00951EB1">
        <w:rPr>
          <w:rFonts w:ascii="Times New Roman" w:hAnsi="Times New Roman"/>
          <w:color w:val="000000" w:themeColor="text1"/>
          <w:sz w:val="24"/>
          <w:szCs w:val="24"/>
        </w:rPr>
        <w:t xml:space="preserve"> un </w:t>
      </w:r>
      <w:r w:rsidRPr="00951EB1">
        <w:rPr>
          <w:rFonts w:ascii="Times New Roman" w:hAnsi="Times New Roman"/>
          <w:color w:val="000000" w:themeColor="text1"/>
          <w:sz w:val="24"/>
          <w:szCs w:val="24"/>
        </w:rPr>
        <w:t>licences kartīt</w:t>
      </w:r>
      <w:r>
        <w:rPr>
          <w:rFonts w:ascii="Times New Roman" w:hAnsi="Times New Roman"/>
          <w:color w:val="000000" w:themeColor="text1"/>
          <w:sz w:val="24"/>
          <w:szCs w:val="24"/>
        </w:rPr>
        <w:t>ēm</w:t>
      </w:r>
      <w:r w:rsidRPr="00951EB1">
        <w:rPr>
          <w:rFonts w:ascii="Times New Roman" w:hAnsi="Times New Roman"/>
          <w:color w:val="000000" w:themeColor="text1"/>
          <w:sz w:val="24"/>
          <w:szCs w:val="24"/>
        </w:rPr>
        <w:t>.</w:t>
      </w:r>
      <w:bookmarkStart w:id="69" w:name="p27"/>
      <w:bookmarkStart w:id="70" w:name="p-658978"/>
      <w:bookmarkEnd w:id="69"/>
      <w:bookmarkEnd w:id="70"/>
    </w:p>
    <w:p w14:paraId="76B626F7" w14:textId="77777777" w:rsidR="009951CF" w:rsidRPr="009F4D6F"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F4D6F">
        <w:rPr>
          <w:rFonts w:ascii="Times New Roman" w:hAnsi="Times New Roman"/>
          <w:color w:val="000000" w:themeColor="text1"/>
          <w:sz w:val="24"/>
          <w:szCs w:val="24"/>
        </w:rPr>
        <w:t>Ja decentralizētos kanalizācijas pakalpojumus nodrošina pašvaldības sabiedrisko ūdenssaimniecības pakalpojumu sniedzējs, par šo faktu reģistrā tiek veikts atbilstošs ieraksts.</w:t>
      </w:r>
    </w:p>
    <w:p w14:paraId="4501D574"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VII</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Atbildība par noteikumu neievērošanu</w:t>
      </w:r>
    </w:p>
    <w:p w14:paraId="7266A991" w14:textId="77777777" w:rsidR="009951CF" w:rsidRPr="00951EB1"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bookmarkStart w:id="71" w:name="n9"/>
      <w:bookmarkStart w:id="72" w:name="n-658984"/>
      <w:bookmarkStart w:id="73" w:name="aa"/>
      <w:bookmarkStart w:id="74" w:name="p31"/>
      <w:bookmarkStart w:id="75" w:name="p-716843"/>
      <w:bookmarkEnd w:id="71"/>
      <w:bookmarkEnd w:id="72"/>
      <w:bookmarkEnd w:id="73"/>
      <w:bookmarkEnd w:id="74"/>
      <w:bookmarkEnd w:id="75"/>
      <w:r w:rsidRPr="00951EB1">
        <w:rPr>
          <w:rFonts w:ascii="Times New Roman" w:hAnsi="Times New Roman"/>
          <w:sz w:val="24"/>
          <w:szCs w:val="24"/>
        </w:rPr>
        <w:t xml:space="preserve">Administratīvā pārkāpuma procesu par </w:t>
      </w:r>
      <w:r>
        <w:rPr>
          <w:rFonts w:ascii="Times New Roman" w:hAnsi="Times New Roman"/>
          <w:sz w:val="24"/>
          <w:szCs w:val="24"/>
        </w:rPr>
        <w:t>saistošo</w:t>
      </w:r>
      <w:r w:rsidRPr="00951EB1">
        <w:rPr>
          <w:rFonts w:ascii="Times New Roman" w:hAnsi="Times New Roman"/>
          <w:sz w:val="24"/>
          <w:szCs w:val="24"/>
        </w:rPr>
        <w:t xml:space="preserve"> noteikumu pārkāpumu līdz administratīvā pārkāpuma lietas izskatīšanai veic pašvaldības policijas amatpersonas.</w:t>
      </w:r>
      <w:bookmarkStart w:id="76" w:name="p32"/>
      <w:bookmarkStart w:id="77" w:name="p-716845"/>
      <w:bookmarkEnd w:id="76"/>
      <w:bookmarkEnd w:id="77"/>
    </w:p>
    <w:p w14:paraId="67840520" w14:textId="45A5A9EA" w:rsidR="009951CF" w:rsidRPr="008B2EF5"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color w:val="000000" w:themeColor="text1"/>
          <w:sz w:val="24"/>
          <w:szCs w:val="24"/>
        </w:rPr>
        <w:t xml:space="preserve">Par </w:t>
      </w:r>
      <w:r>
        <w:rPr>
          <w:rFonts w:ascii="Times New Roman" w:hAnsi="Times New Roman"/>
          <w:color w:val="000000" w:themeColor="text1"/>
          <w:sz w:val="24"/>
          <w:szCs w:val="24"/>
        </w:rPr>
        <w:t>saistošo</w:t>
      </w:r>
      <w:r w:rsidRPr="008B2EF5">
        <w:rPr>
          <w:rFonts w:ascii="Times New Roman" w:hAnsi="Times New Roman"/>
          <w:color w:val="000000" w:themeColor="text1"/>
          <w:sz w:val="24"/>
          <w:szCs w:val="24"/>
        </w:rPr>
        <w:t xml:space="preserve"> noteikumu </w:t>
      </w:r>
      <w:r>
        <w:rPr>
          <w:rFonts w:ascii="Times New Roman" w:hAnsi="Times New Roman"/>
          <w:color w:val="000000" w:themeColor="text1"/>
          <w:sz w:val="24"/>
          <w:szCs w:val="24"/>
        </w:rPr>
        <w:t>4</w:t>
      </w:r>
      <w:r w:rsidRPr="00120573">
        <w:rPr>
          <w:rFonts w:ascii="Times New Roman" w:hAnsi="Times New Roman"/>
          <w:color w:val="000000" w:themeColor="text1"/>
          <w:sz w:val="24"/>
          <w:szCs w:val="24"/>
        </w:rPr>
        <w:t>.,</w:t>
      </w:r>
      <w:r w:rsidRPr="008B2EF5">
        <w:rPr>
          <w:rFonts w:ascii="Times New Roman" w:hAnsi="Times New Roman"/>
          <w:color w:val="000000" w:themeColor="text1"/>
          <w:sz w:val="24"/>
          <w:szCs w:val="24"/>
        </w:rPr>
        <w:t xml:space="preserve"> 6</w:t>
      </w:r>
      <w:r w:rsidRPr="0068224D">
        <w:rPr>
          <w:rFonts w:ascii="Times New Roman" w:hAnsi="Times New Roman"/>
          <w:sz w:val="24"/>
          <w:szCs w:val="24"/>
        </w:rPr>
        <w:t xml:space="preserve">., </w:t>
      </w:r>
      <w:r>
        <w:rPr>
          <w:rFonts w:ascii="Times New Roman" w:hAnsi="Times New Roman"/>
          <w:sz w:val="24"/>
          <w:szCs w:val="24"/>
        </w:rPr>
        <w:t xml:space="preserve">7., </w:t>
      </w:r>
      <w:r w:rsidRPr="0068224D">
        <w:rPr>
          <w:rFonts w:ascii="Times New Roman" w:hAnsi="Times New Roman"/>
          <w:sz w:val="24"/>
          <w:szCs w:val="24"/>
        </w:rPr>
        <w:t>1</w:t>
      </w:r>
      <w:r>
        <w:rPr>
          <w:rFonts w:ascii="Times New Roman" w:hAnsi="Times New Roman"/>
          <w:sz w:val="24"/>
          <w:szCs w:val="24"/>
        </w:rPr>
        <w:t>3</w:t>
      </w:r>
      <w:r w:rsidRPr="0068224D">
        <w:rPr>
          <w:rFonts w:ascii="Times New Roman" w:hAnsi="Times New Roman"/>
          <w:sz w:val="24"/>
          <w:szCs w:val="24"/>
        </w:rPr>
        <w:t>.1., 1</w:t>
      </w:r>
      <w:r>
        <w:rPr>
          <w:rFonts w:ascii="Times New Roman" w:hAnsi="Times New Roman"/>
          <w:sz w:val="24"/>
          <w:szCs w:val="24"/>
        </w:rPr>
        <w:t>3</w:t>
      </w:r>
      <w:r w:rsidRPr="0068224D">
        <w:rPr>
          <w:rFonts w:ascii="Times New Roman" w:hAnsi="Times New Roman"/>
          <w:sz w:val="24"/>
          <w:szCs w:val="24"/>
        </w:rPr>
        <w:t>.3.</w:t>
      </w:r>
      <w:r>
        <w:rPr>
          <w:rFonts w:ascii="Times New Roman" w:hAnsi="Times New Roman"/>
          <w:sz w:val="24"/>
          <w:szCs w:val="24"/>
        </w:rPr>
        <w:t xml:space="preserve"> -</w:t>
      </w:r>
      <w:r w:rsidRPr="0068224D">
        <w:rPr>
          <w:rFonts w:ascii="Times New Roman" w:hAnsi="Times New Roman"/>
          <w:sz w:val="24"/>
          <w:szCs w:val="24"/>
        </w:rPr>
        <w:t xml:space="preserve"> 1</w:t>
      </w:r>
      <w:r w:rsidR="00C97777">
        <w:rPr>
          <w:rFonts w:ascii="Times New Roman" w:hAnsi="Times New Roman"/>
          <w:sz w:val="24"/>
          <w:szCs w:val="24"/>
        </w:rPr>
        <w:t>3</w:t>
      </w:r>
      <w:r w:rsidRPr="0068224D">
        <w:rPr>
          <w:rFonts w:ascii="Times New Roman" w:hAnsi="Times New Roman"/>
          <w:sz w:val="24"/>
          <w:szCs w:val="24"/>
        </w:rPr>
        <w:t>.12., 1</w:t>
      </w:r>
      <w:r>
        <w:rPr>
          <w:rFonts w:ascii="Times New Roman" w:hAnsi="Times New Roman"/>
          <w:sz w:val="24"/>
          <w:szCs w:val="24"/>
        </w:rPr>
        <w:t>8</w:t>
      </w:r>
      <w:r w:rsidRPr="0068224D">
        <w:rPr>
          <w:rFonts w:ascii="Times New Roman" w:hAnsi="Times New Roman"/>
          <w:sz w:val="24"/>
          <w:szCs w:val="24"/>
        </w:rPr>
        <w:t>.2., 1</w:t>
      </w:r>
      <w:r>
        <w:rPr>
          <w:rFonts w:ascii="Times New Roman" w:hAnsi="Times New Roman"/>
          <w:sz w:val="24"/>
          <w:szCs w:val="24"/>
        </w:rPr>
        <w:t>8</w:t>
      </w:r>
      <w:r w:rsidRPr="0068224D">
        <w:rPr>
          <w:rFonts w:ascii="Times New Roman" w:hAnsi="Times New Roman"/>
          <w:sz w:val="24"/>
          <w:szCs w:val="24"/>
        </w:rPr>
        <w:t xml:space="preserve">.5. </w:t>
      </w:r>
      <w:r>
        <w:rPr>
          <w:rFonts w:ascii="Times New Roman" w:hAnsi="Times New Roman"/>
          <w:sz w:val="24"/>
          <w:szCs w:val="24"/>
        </w:rPr>
        <w:t>- 18</w:t>
      </w:r>
      <w:r w:rsidRPr="0068224D">
        <w:rPr>
          <w:rFonts w:ascii="Times New Roman" w:hAnsi="Times New Roman"/>
          <w:sz w:val="24"/>
          <w:szCs w:val="24"/>
        </w:rPr>
        <w:t>.</w:t>
      </w:r>
      <w:r w:rsidR="00C97777">
        <w:rPr>
          <w:rFonts w:ascii="Times New Roman" w:hAnsi="Times New Roman"/>
          <w:sz w:val="24"/>
          <w:szCs w:val="24"/>
        </w:rPr>
        <w:t>6</w:t>
      </w:r>
      <w:r w:rsidRPr="0068224D">
        <w:rPr>
          <w:rFonts w:ascii="Times New Roman" w:hAnsi="Times New Roman"/>
          <w:sz w:val="24"/>
          <w:szCs w:val="24"/>
        </w:rPr>
        <w:t xml:space="preserve">. punktā noteikto prasību neievērošanu piemēro brīdinājumu vai naudas sodu fiziskām personām </w:t>
      </w:r>
      <w:r w:rsidRPr="008B2EF5">
        <w:rPr>
          <w:rFonts w:ascii="Times New Roman" w:hAnsi="Times New Roman"/>
          <w:color w:val="000000" w:themeColor="text1"/>
          <w:sz w:val="24"/>
          <w:szCs w:val="24"/>
        </w:rPr>
        <w:t>no 2 līdz 70 naudas soda vienībām, juridiskām personām no 2 līdz 280 naudas soda vienībām.</w:t>
      </w:r>
      <w:bookmarkStart w:id="78" w:name="p33"/>
      <w:bookmarkStart w:id="79" w:name="p-716846"/>
      <w:bookmarkEnd w:id="78"/>
      <w:bookmarkEnd w:id="79"/>
    </w:p>
    <w:p w14:paraId="4EC59ABB" w14:textId="77777777" w:rsidR="009951CF" w:rsidRPr="0095401C"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401C">
        <w:rPr>
          <w:rFonts w:ascii="Times New Roman" w:hAnsi="Times New Roman"/>
          <w:color w:val="000000" w:themeColor="text1"/>
          <w:sz w:val="24"/>
          <w:szCs w:val="24"/>
        </w:rPr>
        <w:t>Administratīvā pārkāpuma lietu izskata un lēmumu pieņem pašvaldības Admi</w:t>
      </w:r>
      <w:r w:rsidRPr="0095401C">
        <w:rPr>
          <w:rFonts w:ascii="Times New Roman" w:hAnsi="Times New Roman"/>
          <w:color w:val="000000" w:themeColor="text1"/>
          <w:sz w:val="24"/>
          <w:szCs w:val="24"/>
        </w:rPr>
        <w:t>nistratīvā komisija.</w:t>
      </w:r>
      <w:bookmarkStart w:id="80" w:name="p34"/>
      <w:bookmarkStart w:id="81" w:name="p-658988"/>
      <w:bookmarkEnd w:id="80"/>
      <w:bookmarkEnd w:id="81"/>
    </w:p>
    <w:p w14:paraId="0DCDC650" w14:textId="77777777" w:rsidR="009951CF" w:rsidRPr="0068224D" w:rsidRDefault="00585200"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95401C">
        <w:rPr>
          <w:rFonts w:ascii="Times New Roman" w:hAnsi="Times New Roman"/>
          <w:color w:val="000000" w:themeColor="text1"/>
          <w:sz w:val="24"/>
          <w:szCs w:val="24"/>
        </w:rPr>
        <w:t xml:space="preserve">Administratīvais sods neatbrīvo pārkāpēju no pienākuma novērst pārkāpumu, kā arī no </w:t>
      </w:r>
      <w:r w:rsidRPr="0068224D">
        <w:rPr>
          <w:rFonts w:ascii="Times New Roman" w:hAnsi="Times New Roman"/>
          <w:sz w:val="24"/>
          <w:szCs w:val="24"/>
        </w:rPr>
        <w:t>pārkāpuma rezultātā nodarīto zaudējumu atlīdzināšanas.</w:t>
      </w:r>
    </w:p>
    <w:p w14:paraId="2A3D9E64" w14:textId="77777777" w:rsidR="009951CF" w:rsidRPr="0068224D" w:rsidRDefault="00585200" w:rsidP="004E386B">
      <w:pPr>
        <w:pStyle w:val="ListParagraph"/>
        <w:numPr>
          <w:ilvl w:val="0"/>
          <w:numId w:val="5"/>
        </w:numPr>
        <w:spacing w:after="0" w:line="240" w:lineRule="auto"/>
        <w:ind w:left="357" w:hanging="357"/>
        <w:contextualSpacing w:val="0"/>
        <w:jc w:val="both"/>
        <w:rPr>
          <w:rFonts w:ascii="Times New Roman" w:hAnsi="Times New Roman"/>
          <w:sz w:val="24"/>
          <w:szCs w:val="24"/>
        </w:rPr>
      </w:pPr>
      <w:r w:rsidRPr="0068224D">
        <w:rPr>
          <w:rFonts w:ascii="Times New Roman" w:hAnsi="Times New Roman"/>
          <w:sz w:val="24"/>
          <w:szCs w:val="24"/>
        </w:rPr>
        <w:t xml:space="preserve">Ar </w:t>
      </w:r>
      <w:r>
        <w:rPr>
          <w:rFonts w:ascii="Times New Roman" w:hAnsi="Times New Roman"/>
          <w:sz w:val="24"/>
          <w:szCs w:val="24"/>
        </w:rPr>
        <w:t xml:space="preserve">saistošo </w:t>
      </w:r>
      <w:r w:rsidRPr="0068224D">
        <w:rPr>
          <w:rFonts w:ascii="Times New Roman" w:hAnsi="Times New Roman"/>
          <w:sz w:val="24"/>
          <w:szCs w:val="24"/>
        </w:rPr>
        <w:t>noteikumu spēkā stāšanos spēku zaudē Ādažu novada pašvaldības domes 2022. gada 10. j</w:t>
      </w:r>
      <w:r w:rsidRPr="0068224D">
        <w:rPr>
          <w:rFonts w:ascii="Times New Roman" w:hAnsi="Times New Roman"/>
          <w:sz w:val="24"/>
          <w:szCs w:val="24"/>
        </w:rPr>
        <w:t>ūnija saistošie noteikumi Nr. 49/2022 “Decentralizēto kanalizācijas pakalpojumu sniegšanas un uzskaites kārtība”.</w:t>
      </w:r>
    </w:p>
    <w:p w14:paraId="18F22611" w14:textId="77777777" w:rsidR="009951CF" w:rsidRPr="008B2EF5" w:rsidRDefault="009951CF" w:rsidP="004E386B">
      <w:pPr>
        <w:jc w:val="both"/>
        <w:rPr>
          <w:rFonts w:ascii="Times New Roman" w:hAnsi="Times New Roman" w:cs="Times New Roman"/>
        </w:rPr>
      </w:pPr>
    </w:p>
    <w:p w14:paraId="1CAB1572" w14:textId="4ECACD0F" w:rsidR="009951CF" w:rsidRDefault="009951CF" w:rsidP="004E386B">
      <w:pPr>
        <w:jc w:val="both"/>
        <w:rPr>
          <w:rFonts w:ascii="Times New Roman" w:hAnsi="Times New Roman" w:cs="Times New Roman"/>
          <w:noProof/>
        </w:rPr>
      </w:pPr>
    </w:p>
    <w:p w14:paraId="55298852" w14:textId="77777777" w:rsidR="004E386B" w:rsidRDefault="004E386B" w:rsidP="004E386B">
      <w:pPr>
        <w:jc w:val="both"/>
        <w:rPr>
          <w:rFonts w:ascii="Times New Roman" w:hAnsi="Times New Roman" w:cs="Times New Roman"/>
          <w:noProof/>
        </w:rPr>
      </w:pPr>
    </w:p>
    <w:p w14:paraId="6A6283E3" w14:textId="77777777" w:rsidR="009951CF" w:rsidRPr="00DD67D5" w:rsidRDefault="00585200" w:rsidP="004E386B">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606A949F" w14:textId="77777777" w:rsidR="009951CF" w:rsidRDefault="009951CF" w:rsidP="004E386B">
      <w:pPr>
        <w:rPr>
          <w:rFonts w:ascii="Times New Roman" w:eastAsia="Calibri" w:hAnsi="Times New Roman"/>
        </w:rPr>
      </w:pPr>
    </w:p>
    <w:p w14:paraId="73D48CF2" w14:textId="77777777" w:rsidR="009951CF" w:rsidRDefault="00585200" w:rsidP="004E386B">
      <w:pPr>
        <w:jc w:val="center"/>
        <w:rPr>
          <w:rFonts w:ascii="Times New Roman" w:eastAsia="Calibri" w:hAnsi="Times New Roman"/>
        </w:rPr>
      </w:pPr>
      <w:r w:rsidRPr="00DD67D5">
        <w:rPr>
          <w:rFonts w:ascii="Times New Roman" w:eastAsia="Calibri" w:hAnsi="Times New Roman"/>
        </w:rPr>
        <w:t xml:space="preserve">ŠIS DOKUMENTS IR ELEKTRONISKI PARAKSTĪTS AR DROŠU ELEKTRONISKO PARAKSTU UN SATUR LAIKA </w:t>
      </w:r>
      <w:r w:rsidRPr="00DD67D5">
        <w:rPr>
          <w:rFonts w:ascii="Times New Roman" w:eastAsia="Calibri" w:hAnsi="Times New Roman"/>
        </w:rPr>
        <w:t>ZĪMOGU</w:t>
      </w:r>
    </w:p>
    <w:p w14:paraId="3C30236A" w14:textId="77777777" w:rsidR="009951CF" w:rsidRDefault="00585200" w:rsidP="009951CF">
      <w:pPr>
        <w:shd w:val="clear" w:color="auto" w:fill="FFFFFF"/>
        <w:ind w:left="720"/>
        <w:jc w:val="right"/>
        <w:rPr>
          <w:rFonts w:ascii="Times New Roman" w:hAnsi="Times New Roman" w:cs="Times New Roman"/>
          <w:color w:val="000000"/>
          <w:lang w:eastAsia="lv-LV"/>
        </w:rPr>
      </w:pPr>
      <w:r>
        <w:rPr>
          <w:rFonts w:ascii="Times New Roman" w:hAnsi="Times New Roman" w:cs="Times New Roman"/>
          <w:color w:val="000000"/>
          <w:lang w:eastAsia="lv-LV"/>
        </w:rPr>
        <w:br w:type="page"/>
      </w:r>
    </w:p>
    <w:p w14:paraId="1DCB6AF5" w14:textId="77777777" w:rsidR="009951CF" w:rsidRPr="00A44F47" w:rsidRDefault="00585200" w:rsidP="009951CF">
      <w:pPr>
        <w:shd w:val="clear" w:color="auto" w:fill="FFFFFF"/>
        <w:ind w:left="720"/>
        <w:jc w:val="right"/>
        <w:rPr>
          <w:rFonts w:ascii="Times New Roman" w:hAnsi="Times New Roman" w:cs="Times New Roman"/>
          <w:lang w:eastAsia="lv-LV"/>
        </w:rPr>
      </w:pPr>
      <w:r>
        <w:rPr>
          <w:rFonts w:ascii="Times New Roman" w:hAnsi="Times New Roman" w:cs="Times New Roman"/>
          <w:color w:val="000000"/>
          <w:lang w:eastAsia="lv-LV"/>
        </w:rPr>
        <w:lastRenderedPageBreak/>
        <w:t>1.</w:t>
      </w:r>
      <w:r w:rsidRPr="00A44F47">
        <w:rPr>
          <w:rFonts w:ascii="Times New Roman" w:hAnsi="Times New Roman" w:cs="Times New Roman"/>
          <w:color w:val="000000"/>
          <w:lang w:eastAsia="lv-LV"/>
        </w:rPr>
        <w:t>pielikums</w:t>
      </w:r>
      <w:r w:rsidRPr="00A44F47">
        <w:rPr>
          <w:rFonts w:ascii="Times New Roman" w:hAnsi="Times New Roman" w:cs="Times New Roman"/>
          <w:b/>
        </w:rPr>
        <w:t xml:space="preserve"> </w:t>
      </w:r>
    </w:p>
    <w:p w14:paraId="1FD2FD7E" w14:textId="4A689CEE" w:rsidR="009951CF" w:rsidRDefault="00585200" w:rsidP="009951CF">
      <w:pPr>
        <w:shd w:val="clear" w:color="auto" w:fill="FFFFFF"/>
        <w:spacing w:after="120"/>
        <w:ind w:left="720"/>
        <w:jc w:val="right"/>
        <w:rPr>
          <w:rFonts w:ascii="Times New Roman" w:hAnsi="Times New Roman" w:cs="Times New Roman"/>
          <w:lang w:eastAsia="lv-LV"/>
        </w:rPr>
      </w:pPr>
      <w:r w:rsidRPr="00A44F47">
        <w:rPr>
          <w:rFonts w:ascii="Times New Roman" w:hAnsi="Times New Roman" w:cs="Times New Roman"/>
          <w:lang w:eastAsia="lv-LV"/>
        </w:rPr>
        <w:t>Ādažu novada pašvaldības</w:t>
      </w:r>
      <w:r w:rsidRPr="00A44F47">
        <w:rPr>
          <w:rFonts w:ascii="Times New Roman" w:hAnsi="Times New Roman" w:cs="Times New Roman"/>
          <w:lang w:eastAsia="lv-LV"/>
        </w:rPr>
        <w:br/>
        <w:t>202</w:t>
      </w:r>
      <w:r>
        <w:rPr>
          <w:rFonts w:ascii="Times New Roman" w:hAnsi="Times New Roman" w:cs="Times New Roman"/>
          <w:lang w:eastAsia="lv-LV"/>
        </w:rPr>
        <w:t>5</w:t>
      </w:r>
      <w:r w:rsidRPr="00A44F47">
        <w:rPr>
          <w:rFonts w:ascii="Times New Roman" w:hAnsi="Times New Roman" w:cs="Times New Roman"/>
          <w:lang w:eastAsia="lv-LV"/>
        </w:rPr>
        <w:t xml:space="preserve">. gada </w:t>
      </w:r>
      <w:r>
        <w:rPr>
          <w:rFonts w:ascii="Times New Roman" w:hAnsi="Times New Roman" w:cs="Times New Roman"/>
          <w:lang w:eastAsia="lv-LV"/>
        </w:rPr>
        <w:t>30</w:t>
      </w:r>
      <w:r w:rsidRPr="00A44F47">
        <w:rPr>
          <w:rFonts w:ascii="Times New Roman" w:hAnsi="Times New Roman" w:cs="Times New Roman"/>
          <w:lang w:eastAsia="lv-LV"/>
        </w:rPr>
        <w:t>.</w:t>
      </w:r>
      <w:r>
        <w:rPr>
          <w:rFonts w:ascii="Times New Roman" w:hAnsi="Times New Roman" w:cs="Times New Roman"/>
          <w:lang w:eastAsia="lv-LV"/>
        </w:rPr>
        <w:t xml:space="preserve"> janvāra</w:t>
      </w:r>
      <w:r w:rsidRPr="00A44F47">
        <w:rPr>
          <w:rFonts w:ascii="Times New Roman" w:hAnsi="Times New Roman" w:cs="Times New Roman"/>
          <w:lang w:eastAsia="lv-LV"/>
        </w:rPr>
        <w:br/>
        <w:t xml:space="preserve">saistošajiem noteikumiem Nr. </w:t>
      </w:r>
      <w:bookmarkStart w:id="82" w:name="piel-1099153"/>
      <w:bookmarkEnd w:id="82"/>
      <w:r w:rsidR="005F232B" w:rsidRPr="008B2EF5">
        <w:rPr>
          <w:rFonts w:ascii="Times New Roman" w:hAnsi="Times New Roman" w:cs="Times New Roman"/>
          <w:bCs/>
          <w:noProof/>
        </w:rPr>
        <w:t>3</w:t>
      </w:r>
      <w:r w:rsidR="004E386B">
        <w:rPr>
          <w:rFonts w:ascii="Times New Roman" w:hAnsi="Times New Roman" w:cs="Times New Roman"/>
          <w:bCs/>
          <w:noProof/>
        </w:rPr>
        <w:t>/2025</w:t>
      </w:r>
    </w:p>
    <w:p w14:paraId="7C537EFF" w14:textId="77777777" w:rsidR="009951CF" w:rsidRPr="00A44F47" w:rsidRDefault="009951CF" w:rsidP="009951CF">
      <w:pPr>
        <w:shd w:val="clear" w:color="auto" w:fill="FFFFFF"/>
        <w:spacing w:after="120"/>
        <w:ind w:left="720"/>
        <w:jc w:val="right"/>
        <w:rPr>
          <w:rFonts w:ascii="Times New Roman" w:hAnsi="Times New Roman" w:cs="Times New Roman"/>
          <w:lang w:eastAsia="lv-LV"/>
        </w:rPr>
      </w:pPr>
    </w:p>
    <w:p w14:paraId="2A3BEDA1" w14:textId="41B87A6A" w:rsidR="009951CF" w:rsidRPr="00A44F47" w:rsidRDefault="00585200" w:rsidP="009951CF">
      <w:pPr>
        <w:shd w:val="clear" w:color="auto" w:fill="FFFFFF"/>
        <w:spacing w:after="120"/>
        <w:ind w:firstLine="300"/>
        <w:jc w:val="right"/>
        <w:rPr>
          <w:rFonts w:ascii="Times New Roman" w:hAnsi="Times New Roman" w:cs="Times New Roman"/>
          <w:b/>
          <w:bCs/>
          <w:lang w:eastAsia="lv-LV"/>
        </w:rPr>
      </w:pPr>
      <w:r w:rsidRPr="00A44F47">
        <w:rPr>
          <w:rFonts w:ascii="Times New Roman" w:hAnsi="Times New Roman" w:cs="Times New Roman"/>
          <w:b/>
          <w:bCs/>
          <w:lang w:eastAsia="lv-LV"/>
        </w:rPr>
        <w:t>Ādažu novada pašvaldības aģentūrai</w:t>
      </w:r>
      <w:r w:rsidRPr="00A44F47">
        <w:rPr>
          <w:rFonts w:ascii="Times New Roman" w:hAnsi="Times New Roman" w:cs="Times New Roman"/>
          <w:b/>
          <w:bCs/>
          <w:lang w:eastAsia="lv-LV"/>
        </w:rPr>
        <w:br/>
      </w:r>
      <w:r w:rsidR="004E386B">
        <w:rPr>
          <w:rFonts w:ascii="Times New Roman" w:hAnsi="Times New Roman" w:cs="Times New Roman"/>
          <w:b/>
          <w:bCs/>
          <w:lang w:eastAsia="lv-LV"/>
        </w:rPr>
        <w:t>“</w:t>
      </w:r>
      <w:r w:rsidRPr="00A44F47">
        <w:rPr>
          <w:rFonts w:ascii="Times New Roman" w:hAnsi="Times New Roman" w:cs="Times New Roman"/>
          <w:b/>
          <w:bCs/>
          <w:lang w:eastAsia="lv-LV"/>
        </w:rPr>
        <w:t>Carnikavas komunālserviss</w:t>
      </w:r>
      <w:r w:rsidR="004E386B">
        <w:rPr>
          <w:rFonts w:ascii="Times New Roman" w:hAnsi="Times New Roman" w:cs="Times New Roman"/>
          <w:b/>
          <w:bCs/>
          <w:lang w:eastAsia="lv-LV"/>
        </w:rPr>
        <w:t>”</w:t>
      </w:r>
    </w:p>
    <w:p w14:paraId="58181008" w14:textId="77777777" w:rsidR="009951CF" w:rsidRPr="00A44F47" w:rsidRDefault="00585200" w:rsidP="009951CF">
      <w:pPr>
        <w:shd w:val="clear" w:color="auto" w:fill="FFFFFF"/>
        <w:spacing w:before="100" w:beforeAutospacing="1" w:after="100" w:afterAutospacing="1"/>
        <w:jc w:val="center"/>
        <w:outlineLvl w:val="3"/>
        <w:rPr>
          <w:rFonts w:ascii="Times New Roman" w:hAnsi="Times New Roman" w:cs="Times New Roman"/>
          <w:b/>
          <w:bCs/>
          <w:sz w:val="27"/>
          <w:szCs w:val="27"/>
          <w:lang w:eastAsia="lv-LV"/>
        </w:rPr>
      </w:pPr>
      <w:r w:rsidRPr="00A44F47">
        <w:rPr>
          <w:rFonts w:ascii="Times New Roman" w:hAnsi="Times New Roman" w:cs="Times New Roman"/>
          <w:b/>
          <w:bCs/>
          <w:sz w:val="27"/>
          <w:szCs w:val="27"/>
          <w:lang w:eastAsia="lv-LV"/>
        </w:rPr>
        <w:t>DECENTRALIZĒTĀS KANALIZĀCIJAS SISTĒMAS (DKS)</w:t>
      </w:r>
      <w:r w:rsidRPr="00A44F47">
        <w:rPr>
          <w:rFonts w:ascii="Times New Roman" w:hAnsi="Times New Roman" w:cs="Times New Roman"/>
          <w:b/>
          <w:bCs/>
          <w:sz w:val="27"/>
          <w:szCs w:val="27"/>
          <w:lang w:eastAsia="lv-LV"/>
        </w:rPr>
        <w:br/>
        <w:t xml:space="preserve">REĢISTRĀCIJAS </w:t>
      </w:r>
      <w:r w:rsidRPr="00A44F47">
        <w:rPr>
          <w:rFonts w:ascii="Times New Roman" w:hAnsi="Times New Roman" w:cs="Times New Roman"/>
          <w:b/>
          <w:bCs/>
          <w:sz w:val="27"/>
          <w:szCs w:val="27"/>
          <w:lang w:eastAsia="lv-LV"/>
        </w:rPr>
        <w:t>APLIECINĀJUMS</w:t>
      </w:r>
    </w:p>
    <w:p w14:paraId="2E2BD4E1" w14:textId="77777777" w:rsidR="009951CF" w:rsidRPr="00995B68" w:rsidRDefault="00585200" w:rsidP="009951CF">
      <w:pPr>
        <w:widowControl w:val="0"/>
        <w:numPr>
          <w:ilvl w:val="0"/>
          <w:numId w:val="9"/>
        </w:numPr>
        <w:tabs>
          <w:tab w:val="left" w:pos="284"/>
        </w:tabs>
        <w:autoSpaceDE w:val="0"/>
        <w:autoSpaceDN w:val="0"/>
        <w:spacing w:before="350" w:after="160" w:line="269" w:lineRule="exact"/>
        <w:ind w:left="284" w:hanging="284"/>
        <w:outlineLvl w:val="0"/>
        <w:rPr>
          <w:rFonts w:ascii="Times New Roman" w:hAnsi="Times New Roman" w:cs="Times New Roman"/>
        </w:rPr>
      </w:pPr>
      <w:r w:rsidRPr="00A44F47">
        <w:rPr>
          <w:rFonts w:ascii="Times New Roman" w:hAnsi="Times New Roman" w:cs="Times New Roman"/>
          <w:b/>
          <w:bCs/>
        </w:rPr>
        <w:t>Nekustam</w:t>
      </w:r>
      <w:r>
        <w:rPr>
          <w:rFonts w:ascii="Times New Roman" w:hAnsi="Times New Roman" w:cs="Times New Roman"/>
          <w:b/>
          <w:bCs/>
        </w:rPr>
        <w:t>ais</w:t>
      </w:r>
      <w:r w:rsidRPr="00A44F47">
        <w:rPr>
          <w:rFonts w:ascii="Times New Roman" w:hAnsi="Times New Roman" w:cs="Times New Roman"/>
          <w:b/>
          <w:bCs/>
          <w:spacing w:val="-4"/>
        </w:rPr>
        <w:t xml:space="preserve"> </w:t>
      </w:r>
      <w:r w:rsidRPr="00A44F47">
        <w:rPr>
          <w:rFonts w:ascii="Times New Roman" w:hAnsi="Times New Roman" w:cs="Times New Roman"/>
          <w:b/>
          <w:bCs/>
        </w:rPr>
        <w:t>īpašum</w:t>
      </w:r>
      <w:r>
        <w:rPr>
          <w:rFonts w:ascii="Times New Roman" w:hAnsi="Times New Roman" w:cs="Times New Roman"/>
          <w:b/>
          <w:bCs/>
        </w:rPr>
        <w:t>s</w:t>
      </w:r>
      <w:r w:rsidRPr="00A44F47">
        <w:rPr>
          <w:rFonts w:ascii="Times New Roman" w:hAnsi="Times New Roman" w:cs="Times New Roman"/>
          <w:b/>
          <w:bCs/>
        </w:rPr>
        <w:t>,</w:t>
      </w:r>
      <w:r w:rsidRPr="00A44F47">
        <w:rPr>
          <w:rFonts w:ascii="Times New Roman" w:hAnsi="Times New Roman" w:cs="Times New Roman"/>
          <w:b/>
          <w:bCs/>
          <w:spacing w:val="-3"/>
        </w:rPr>
        <w:t xml:space="preserve"> </w:t>
      </w:r>
      <w:r w:rsidRPr="00A44F47">
        <w:rPr>
          <w:rFonts w:ascii="Times New Roman" w:hAnsi="Times New Roman" w:cs="Times New Roman"/>
          <w:b/>
          <w:bCs/>
        </w:rPr>
        <w:t>kur</w:t>
      </w:r>
      <w:r w:rsidRPr="00A44F47">
        <w:rPr>
          <w:rFonts w:ascii="Times New Roman" w:hAnsi="Times New Roman" w:cs="Times New Roman"/>
          <w:b/>
          <w:bCs/>
          <w:spacing w:val="-4"/>
        </w:rPr>
        <w:t xml:space="preserve"> </w:t>
      </w:r>
      <w:r w:rsidRPr="00A44F47">
        <w:rPr>
          <w:rFonts w:ascii="Times New Roman" w:hAnsi="Times New Roman" w:cs="Times New Roman"/>
          <w:b/>
          <w:bCs/>
        </w:rPr>
        <w:t>izvietota</w:t>
      </w:r>
      <w:r w:rsidRPr="00A44F47">
        <w:rPr>
          <w:rFonts w:ascii="Times New Roman" w:hAnsi="Times New Roman" w:cs="Times New Roman"/>
          <w:b/>
          <w:bCs/>
          <w:spacing w:val="-3"/>
        </w:rPr>
        <w:t xml:space="preserve"> </w:t>
      </w:r>
      <w:r w:rsidRPr="00A44F47">
        <w:rPr>
          <w:rFonts w:ascii="Times New Roman" w:hAnsi="Times New Roman" w:cs="Times New Roman"/>
          <w:b/>
          <w:bCs/>
        </w:rPr>
        <w:t>DKS</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6515"/>
      </w:tblGrid>
      <w:tr w:rsidR="00557C78" w14:paraId="0C9DDE0B" w14:textId="77777777" w:rsidTr="00A11CFA">
        <w:trPr>
          <w:trHeight w:val="300"/>
        </w:trPr>
        <w:tc>
          <w:tcPr>
            <w:tcW w:w="2399" w:type="dxa"/>
          </w:tcPr>
          <w:p w14:paraId="62928AA3" w14:textId="77777777" w:rsidR="009951CF" w:rsidRPr="00A44F47" w:rsidRDefault="00585200" w:rsidP="00A11CFA">
            <w:pPr>
              <w:widowControl w:val="0"/>
              <w:autoSpaceDE w:val="0"/>
              <w:autoSpaceDN w:val="0"/>
              <w:spacing w:before="26" w:line="254" w:lineRule="exact"/>
              <w:ind w:left="110"/>
              <w:rPr>
                <w:rFonts w:ascii="Times New Roman" w:hAnsi="Times New Roman" w:cs="Times New Roman"/>
                <w:szCs w:val="22"/>
              </w:rPr>
            </w:pPr>
            <w:r w:rsidRPr="00A44F47">
              <w:rPr>
                <w:rFonts w:ascii="Times New Roman" w:hAnsi="Times New Roman" w:cs="Times New Roman"/>
                <w:szCs w:val="22"/>
              </w:rPr>
              <w:t>Adrese:</w:t>
            </w:r>
          </w:p>
        </w:tc>
        <w:tc>
          <w:tcPr>
            <w:tcW w:w="6515" w:type="dxa"/>
          </w:tcPr>
          <w:p w14:paraId="2ADD7352"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392EF6AE" w14:textId="77777777" w:rsidTr="00A11CFA">
        <w:trPr>
          <w:trHeight w:val="305"/>
        </w:trPr>
        <w:tc>
          <w:tcPr>
            <w:tcW w:w="2399" w:type="dxa"/>
          </w:tcPr>
          <w:p w14:paraId="1F5C09E4" w14:textId="77777777" w:rsidR="009951CF" w:rsidRPr="00A44F47" w:rsidRDefault="00585200" w:rsidP="00A11CFA">
            <w:pPr>
              <w:widowControl w:val="0"/>
              <w:autoSpaceDE w:val="0"/>
              <w:autoSpaceDN w:val="0"/>
              <w:spacing w:before="26" w:line="259" w:lineRule="exact"/>
              <w:ind w:left="110"/>
              <w:rPr>
                <w:rFonts w:ascii="Times New Roman" w:hAnsi="Times New Roman" w:cs="Times New Roman"/>
                <w:szCs w:val="22"/>
              </w:rPr>
            </w:pPr>
            <w:r w:rsidRPr="00A44F47">
              <w:rPr>
                <w:rFonts w:ascii="Times New Roman" w:hAnsi="Times New Roman" w:cs="Times New Roman"/>
                <w:szCs w:val="22"/>
              </w:rPr>
              <w:t>Kadastra</w:t>
            </w:r>
            <w:r w:rsidRPr="00A44F47">
              <w:rPr>
                <w:rFonts w:ascii="Times New Roman" w:hAnsi="Times New Roman" w:cs="Times New Roman"/>
                <w:spacing w:val="-3"/>
                <w:szCs w:val="22"/>
              </w:rPr>
              <w:t xml:space="preserve"> </w:t>
            </w:r>
            <w:r w:rsidRPr="00A44F47">
              <w:rPr>
                <w:rFonts w:ascii="Times New Roman" w:hAnsi="Times New Roman" w:cs="Times New Roman"/>
                <w:szCs w:val="22"/>
              </w:rPr>
              <w:t>Nr.:</w:t>
            </w:r>
          </w:p>
        </w:tc>
        <w:tc>
          <w:tcPr>
            <w:tcW w:w="6515" w:type="dxa"/>
          </w:tcPr>
          <w:p w14:paraId="28F424A8"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21E8A806" w14:textId="77777777" w:rsidTr="00A11CFA">
        <w:trPr>
          <w:trHeight w:val="300"/>
        </w:trPr>
        <w:tc>
          <w:tcPr>
            <w:tcW w:w="2399" w:type="dxa"/>
          </w:tcPr>
          <w:p w14:paraId="59BA4D26" w14:textId="77777777" w:rsidR="009951CF" w:rsidRPr="00A44F47" w:rsidRDefault="00585200" w:rsidP="00A11CFA">
            <w:pPr>
              <w:widowControl w:val="0"/>
              <w:autoSpaceDE w:val="0"/>
              <w:autoSpaceDN w:val="0"/>
              <w:spacing w:before="26" w:line="254" w:lineRule="exact"/>
              <w:ind w:left="110"/>
              <w:rPr>
                <w:rFonts w:ascii="Times New Roman" w:hAnsi="Times New Roman" w:cs="Times New Roman"/>
                <w:szCs w:val="22"/>
              </w:rPr>
            </w:pPr>
            <w:r w:rsidRPr="00A44F47">
              <w:rPr>
                <w:rFonts w:ascii="Times New Roman" w:hAnsi="Times New Roman" w:cs="Times New Roman"/>
                <w:szCs w:val="22"/>
              </w:rPr>
              <w:t>Kadastra</w:t>
            </w:r>
            <w:r w:rsidRPr="00A44F47">
              <w:rPr>
                <w:rFonts w:ascii="Times New Roman" w:hAnsi="Times New Roman" w:cs="Times New Roman"/>
                <w:spacing w:val="-4"/>
                <w:szCs w:val="22"/>
              </w:rPr>
              <w:t xml:space="preserve"> </w:t>
            </w:r>
            <w:r w:rsidRPr="00A44F47">
              <w:rPr>
                <w:rFonts w:ascii="Times New Roman" w:hAnsi="Times New Roman" w:cs="Times New Roman"/>
                <w:szCs w:val="22"/>
              </w:rPr>
              <w:t>apzīmējums:</w:t>
            </w:r>
          </w:p>
        </w:tc>
        <w:tc>
          <w:tcPr>
            <w:tcW w:w="6515" w:type="dxa"/>
          </w:tcPr>
          <w:p w14:paraId="5B2E7FC6"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7582A087" w14:textId="77777777" w:rsidR="009951CF" w:rsidRPr="00A44F47" w:rsidRDefault="009951CF" w:rsidP="009951CF">
      <w:pPr>
        <w:widowControl w:val="0"/>
        <w:autoSpaceDE w:val="0"/>
        <w:autoSpaceDN w:val="0"/>
        <w:spacing w:before="4"/>
        <w:rPr>
          <w:rFonts w:ascii="Times New Roman" w:hAnsi="Times New Roman" w:cs="Times New Roman"/>
          <w:sz w:val="28"/>
        </w:rPr>
      </w:pPr>
    </w:p>
    <w:p w14:paraId="2F555DA5" w14:textId="77777777" w:rsidR="009951CF" w:rsidRPr="00A44F47" w:rsidRDefault="00585200" w:rsidP="009951CF">
      <w:pPr>
        <w:widowControl w:val="0"/>
        <w:numPr>
          <w:ilvl w:val="0"/>
          <w:numId w:val="9"/>
        </w:numPr>
        <w:tabs>
          <w:tab w:val="left" w:pos="284"/>
        </w:tabs>
        <w:autoSpaceDE w:val="0"/>
        <w:autoSpaceDN w:val="0"/>
        <w:spacing w:after="160" w:line="269" w:lineRule="exact"/>
        <w:ind w:left="500" w:hanging="500"/>
        <w:outlineLvl w:val="0"/>
        <w:rPr>
          <w:rFonts w:ascii="Times New Roman" w:hAnsi="Times New Roman" w:cs="Times New Roman"/>
          <w:b/>
          <w:bCs/>
        </w:rPr>
      </w:pPr>
      <w:r w:rsidRPr="00A44F47">
        <w:rPr>
          <w:rFonts w:ascii="Times New Roman" w:hAnsi="Times New Roman" w:cs="Times New Roman"/>
          <w:b/>
          <w:bCs/>
        </w:rPr>
        <w:t>Iesnieguma</w:t>
      </w:r>
      <w:r w:rsidRPr="00A44F47">
        <w:rPr>
          <w:rFonts w:ascii="Times New Roman" w:hAnsi="Times New Roman" w:cs="Times New Roman"/>
          <w:b/>
          <w:bCs/>
          <w:spacing w:val="-6"/>
        </w:rPr>
        <w:t xml:space="preserve"> </w:t>
      </w:r>
      <w:r w:rsidRPr="00A44F47">
        <w:rPr>
          <w:rFonts w:ascii="Times New Roman" w:hAnsi="Times New Roman" w:cs="Times New Roman"/>
          <w:b/>
          <w:bCs/>
        </w:rPr>
        <w:t>iesniedzējs</w:t>
      </w:r>
    </w:p>
    <w:p w14:paraId="78F64D7E" w14:textId="62E511CE" w:rsidR="009951CF" w:rsidRPr="00A44F47" w:rsidRDefault="00585200" w:rsidP="009951CF">
      <w:pPr>
        <w:widowControl w:val="0"/>
        <w:autoSpaceDE w:val="0"/>
        <w:autoSpaceDN w:val="0"/>
        <w:spacing w:before="1" w:line="230" w:lineRule="auto"/>
        <w:ind w:left="142" w:right="189"/>
        <w:jc w:val="both"/>
        <w:rPr>
          <w:rFonts w:ascii="Times New Roman" w:hAnsi="Times New Roman" w:cs="Times New Roman"/>
          <w:szCs w:val="22"/>
        </w:rPr>
      </w:pPr>
      <w:r w:rsidRPr="00A44F47">
        <w:rPr>
          <w:rFonts w:ascii="Times New Roman" w:hAnsi="Times New Roman" w:cs="Times New Roman"/>
          <w:spacing w:val="-2"/>
          <w:szCs w:val="22"/>
        </w:rPr>
        <w:t>Ja</w:t>
      </w:r>
      <w:r w:rsidRPr="00A44F47">
        <w:rPr>
          <w:rFonts w:ascii="Times New Roman" w:hAnsi="Times New Roman" w:cs="Times New Roman"/>
          <w:spacing w:val="-10"/>
          <w:szCs w:val="22"/>
        </w:rPr>
        <w:t xml:space="preserve"> </w:t>
      </w:r>
      <w:r w:rsidRPr="00A44F47">
        <w:rPr>
          <w:rFonts w:ascii="Times New Roman" w:hAnsi="Times New Roman" w:cs="Times New Roman"/>
          <w:spacing w:val="-2"/>
          <w:szCs w:val="22"/>
        </w:rPr>
        <w:t>iesnieguma</w:t>
      </w:r>
      <w:r w:rsidRPr="00A44F47">
        <w:rPr>
          <w:rFonts w:ascii="Times New Roman" w:hAnsi="Times New Roman" w:cs="Times New Roman"/>
          <w:spacing w:val="-6"/>
          <w:szCs w:val="22"/>
        </w:rPr>
        <w:t xml:space="preserve"> </w:t>
      </w:r>
      <w:r w:rsidRPr="00A44F47">
        <w:rPr>
          <w:rFonts w:ascii="Times New Roman" w:hAnsi="Times New Roman" w:cs="Times New Roman"/>
          <w:spacing w:val="-2"/>
          <w:szCs w:val="22"/>
        </w:rPr>
        <w:t>iesniedzēja</w:t>
      </w:r>
      <w:r w:rsidRPr="00A44F47">
        <w:rPr>
          <w:rFonts w:ascii="Times New Roman" w:hAnsi="Times New Roman" w:cs="Times New Roman"/>
          <w:spacing w:val="-8"/>
          <w:szCs w:val="22"/>
        </w:rPr>
        <w:t xml:space="preserve"> </w:t>
      </w:r>
      <w:r w:rsidRPr="00A44F47">
        <w:rPr>
          <w:rFonts w:ascii="Times New Roman" w:hAnsi="Times New Roman" w:cs="Times New Roman"/>
          <w:spacing w:val="-2"/>
          <w:szCs w:val="22"/>
        </w:rPr>
        <w:t>identitāte</w:t>
      </w:r>
      <w:r w:rsidRPr="00A44F47">
        <w:rPr>
          <w:rFonts w:ascii="Times New Roman" w:hAnsi="Times New Roman" w:cs="Times New Roman"/>
          <w:spacing w:val="-10"/>
          <w:szCs w:val="22"/>
        </w:rPr>
        <w:t xml:space="preserve"> </w:t>
      </w:r>
      <w:r w:rsidRPr="00A44F47">
        <w:rPr>
          <w:rFonts w:ascii="Times New Roman" w:hAnsi="Times New Roman" w:cs="Times New Roman"/>
          <w:spacing w:val="-2"/>
          <w:szCs w:val="22"/>
        </w:rPr>
        <w:t>atšķiras</w:t>
      </w:r>
      <w:r w:rsidRPr="00A44F47">
        <w:rPr>
          <w:rFonts w:ascii="Times New Roman" w:hAnsi="Times New Roman" w:cs="Times New Roman"/>
          <w:spacing w:val="-10"/>
          <w:szCs w:val="22"/>
        </w:rPr>
        <w:t xml:space="preserve"> </w:t>
      </w:r>
      <w:r w:rsidRPr="00A44F47">
        <w:rPr>
          <w:rFonts w:ascii="Times New Roman" w:hAnsi="Times New Roman" w:cs="Times New Roman"/>
          <w:spacing w:val="-1"/>
          <w:szCs w:val="22"/>
        </w:rPr>
        <w:t>no</w:t>
      </w:r>
      <w:r w:rsidRPr="00A44F47">
        <w:rPr>
          <w:rFonts w:ascii="Times New Roman" w:hAnsi="Times New Roman" w:cs="Times New Roman"/>
          <w:spacing w:val="-11"/>
          <w:szCs w:val="22"/>
        </w:rPr>
        <w:t xml:space="preserve"> </w:t>
      </w:r>
      <w:r w:rsidRPr="00A44F47">
        <w:rPr>
          <w:rFonts w:ascii="Times New Roman" w:hAnsi="Times New Roman" w:cs="Times New Roman"/>
          <w:spacing w:val="-1"/>
          <w:szCs w:val="22"/>
        </w:rPr>
        <w:t>zemesgrāmatas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apliecības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kopijā</w:t>
      </w:r>
      <w:r w:rsidRPr="00A44F47">
        <w:rPr>
          <w:rFonts w:ascii="Times New Roman" w:hAnsi="Times New Roman" w:cs="Times New Roman"/>
          <w:spacing w:val="-11"/>
          <w:szCs w:val="22"/>
        </w:rPr>
        <w:t xml:space="preserve"> </w:t>
      </w:r>
      <w:r w:rsidRPr="00A44F47">
        <w:rPr>
          <w:rFonts w:ascii="Times New Roman" w:hAnsi="Times New Roman" w:cs="Times New Roman"/>
          <w:spacing w:val="-1"/>
          <w:szCs w:val="22"/>
        </w:rPr>
        <w:t>identificējamās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īpašuma</w:t>
      </w:r>
      <w:r w:rsidRPr="00A44F47">
        <w:rPr>
          <w:rFonts w:ascii="Times New Roman" w:hAnsi="Times New Roman" w:cs="Times New Roman"/>
          <w:spacing w:val="-10"/>
          <w:szCs w:val="22"/>
        </w:rPr>
        <w:t xml:space="preserve"> </w:t>
      </w:r>
      <w:r w:rsidRPr="00A44F47">
        <w:rPr>
          <w:rFonts w:ascii="Times New Roman" w:hAnsi="Times New Roman" w:cs="Times New Roman"/>
          <w:spacing w:val="-1"/>
          <w:szCs w:val="22"/>
        </w:rPr>
        <w:t>īpašnieka</w:t>
      </w:r>
      <w:r w:rsidR="004420AE">
        <w:rPr>
          <w:rFonts w:ascii="Times New Roman" w:hAnsi="Times New Roman" w:cs="Times New Roman"/>
          <w:spacing w:val="-1"/>
          <w:szCs w:val="22"/>
        </w:rPr>
        <w:t xml:space="preserve"> </w:t>
      </w:r>
      <w:r w:rsidRPr="00A44F47">
        <w:rPr>
          <w:rFonts w:ascii="Times New Roman" w:hAnsi="Times New Roman" w:cs="Times New Roman"/>
          <w:spacing w:val="-47"/>
          <w:szCs w:val="22"/>
        </w:rPr>
        <w:t xml:space="preserve"> </w:t>
      </w:r>
      <w:r w:rsidRPr="00A44F47">
        <w:rPr>
          <w:rFonts w:ascii="Times New Roman" w:hAnsi="Times New Roman" w:cs="Times New Roman"/>
          <w:szCs w:val="22"/>
        </w:rPr>
        <w:t>identitātes,</w:t>
      </w:r>
      <w:r w:rsidRPr="00A44F47">
        <w:rPr>
          <w:rFonts w:ascii="Times New Roman" w:hAnsi="Times New Roman" w:cs="Times New Roman"/>
          <w:spacing w:val="-6"/>
          <w:szCs w:val="22"/>
        </w:rPr>
        <w:t xml:space="preserve"> </w:t>
      </w:r>
      <w:r w:rsidRPr="00A44F47">
        <w:rPr>
          <w:rFonts w:ascii="Times New Roman" w:hAnsi="Times New Roman" w:cs="Times New Roman"/>
          <w:szCs w:val="22"/>
        </w:rPr>
        <w:t>pievienojams</w:t>
      </w:r>
      <w:r w:rsidRPr="00A44F47">
        <w:rPr>
          <w:rFonts w:ascii="Times New Roman" w:hAnsi="Times New Roman" w:cs="Times New Roman"/>
          <w:spacing w:val="-4"/>
          <w:szCs w:val="22"/>
        </w:rPr>
        <w:t xml:space="preserve"> </w:t>
      </w:r>
      <w:r w:rsidRPr="00A44F47">
        <w:rPr>
          <w:rFonts w:ascii="Times New Roman" w:hAnsi="Times New Roman" w:cs="Times New Roman"/>
          <w:szCs w:val="22"/>
        </w:rPr>
        <w:t>pamatojošs</w:t>
      </w:r>
      <w:r w:rsidRPr="00A44F47">
        <w:rPr>
          <w:rFonts w:ascii="Times New Roman" w:hAnsi="Times New Roman" w:cs="Times New Roman"/>
          <w:spacing w:val="-5"/>
          <w:szCs w:val="22"/>
        </w:rPr>
        <w:t xml:space="preserve"> </w:t>
      </w:r>
      <w:r w:rsidRPr="00A44F47">
        <w:rPr>
          <w:rFonts w:ascii="Times New Roman" w:hAnsi="Times New Roman" w:cs="Times New Roman"/>
          <w:szCs w:val="22"/>
        </w:rPr>
        <w:t>dokuments</w:t>
      </w:r>
      <w:r w:rsidR="0093524F">
        <w:rPr>
          <w:rFonts w:ascii="Times New Roman" w:hAnsi="Times New Roman" w:cs="Times New Roman"/>
          <w:szCs w:val="22"/>
        </w:rPr>
        <w:t>.</w:t>
      </w:r>
    </w:p>
    <w:p w14:paraId="1C07D0B7" w14:textId="77777777" w:rsidR="009951CF" w:rsidRPr="00A44F47" w:rsidRDefault="00585200" w:rsidP="009951CF">
      <w:pPr>
        <w:widowControl w:val="0"/>
        <w:numPr>
          <w:ilvl w:val="1"/>
          <w:numId w:val="9"/>
        </w:numPr>
        <w:autoSpaceDE w:val="0"/>
        <w:autoSpaceDN w:val="0"/>
        <w:spacing w:line="434" w:lineRule="exact"/>
        <w:ind w:left="567" w:hanging="425"/>
        <w:rPr>
          <w:rFonts w:ascii="Times New Roman" w:hAnsi="Times New Roman" w:cs="Times New Roman"/>
          <w:szCs w:val="22"/>
        </w:rPr>
      </w:pPr>
      <w:r>
        <w:rPr>
          <w:rFonts w:ascii="Times New Roman" w:hAnsi="Times New Roman" w:cs="Times New Roman"/>
          <w:szCs w:val="22"/>
        </w:rPr>
        <w:t>n</w:t>
      </w:r>
      <w:r w:rsidRPr="00A44F47">
        <w:rPr>
          <w:rFonts w:ascii="Times New Roman" w:hAnsi="Times New Roman" w:cs="Times New Roman"/>
          <w:szCs w:val="22"/>
        </w:rPr>
        <w:t>ekustamā īpašuma</w:t>
      </w:r>
      <w:r w:rsidRPr="00A44F47">
        <w:rPr>
          <w:rFonts w:ascii="Times New Roman" w:hAnsi="Times New Roman" w:cs="Times New Roman"/>
          <w:spacing w:val="-5"/>
          <w:szCs w:val="22"/>
        </w:rPr>
        <w:t xml:space="preserve"> </w:t>
      </w:r>
      <w:r w:rsidRPr="00A44F47">
        <w:rPr>
          <w:rFonts w:ascii="Times New Roman" w:hAnsi="Times New Roman" w:cs="Times New Roman"/>
          <w:szCs w:val="22"/>
        </w:rPr>
        <w:t>īpašnieks</w:t>
      </w:r>
      <w:r w:rsidRPr="00A44F47">
        <w:rPr>
          <w:rFonts w:ascii="Times New Roman" w:hAnsi="Times New Roman" w:cs="Times New Roman"/>
          <w:spacing w:val="-2"/>
          <w:szCs w:val="22"/>
        </w:rPr>
        <w:t xml:space="preserve"> </w:t>
      </w:r>
      <w:r w:rsidRPr="00A44F47">
        <w:rPr>
          <w:rFonts w:ascii="Times New Roman" w:hAnsi="Times New Roman" w:cs="Times New Roman"/>
          <w:szCs w:val="22"/>
        </w:rPr>
        <w:t>vai</w:t>
      </w:r>
      <w:r w:rsidRPr="00A44F47">
        <w:rPr>
          <w:rFonts w:ascii="Times New Roman" w:hAnsi="Times New Roman" w:cs="Times New Roman"/>
          <w:spacing w:val="-5"/>
          <w:szCs w:val="22"/>
        </w:rPr>
        <w:t xml:space="preserve"> </w:t>
      </w:r>
      <w:r w:rsidRPr="00A44F47">
        <w:rPr>
          <w:rFonts w:ascii="Times New Roman" w:hAnsi="Times New Roman" w:cs="Times New Roman"/>
          <w:szCs w:val="22"/>
        </w:rPr>
        <w:t>valdītājs</w:t>
      </w:r>
      <w:r w:rsidRPr="00A44F47">
        <w:rPr>
          <w:rFonts w:ascii="Times New Roman" w:hAnsi="Times New Roman" w:cs="Times New Roman"/>
          <w:spacing w:val="1"/>
          <w:szCs w:val="22"/>
        </w:rPr>
        <w:t xml:space="preserve"> </w:t>
      </w:r>
      <w:r w:rsidRPr="00A44F47">
        <w:rPr>
          <w:rFonts w:ascii="Times New Roman" w:hAnsi="Times New Roman" w:cs="Times New Roman"/>
          <w:szCs w:val="22"/>
        </w:rPr>
        <w:t>(aizpilda</w:t>
      </w:r>
      <w:r w:rsidRPr="00A44F47">
        <w:rPr>
          <w:rFonts w:ascii="Times New Roman" w:hAnsi="Times New Roman" w:cs="Times New Roman"/>
          <w:spacing w:val="-5"/>
          <w:szCs w:val="22"/>
        </w:rPr>
        <w:t xml:space="preserve"> </w:t>
      </w:r>
      <w:r w:rsidRPr="00A44F47">
        <w:rPr>
          <w:rFonts w:ascii="Times New Roman" w:hAnsi="Times New Roman" w:cs="Times New Roman"/>
          <w:szCs w:val="22"/>
        </w:rPr>
        <w:t>3.1.</w:t>
      </w:r>
      <w:r w:rsidRPr="00A44F47">
        <w:rPr>
          <w:rFonts w:ascii="Times New Roman" w:hAnsi="Times New Roman" w:cs="Times New Roman"/>
          <w:spacing w:val="-3"/>
          <w:szCs w:val="22"/>
        </w:rPr>
        <w:t xml:space="preserve"> </w:t>
      </w:r>
      <w:r w:rsidRPr="00A44F47">
        <w:rPr>
          <w:rFonts w:ascii="Times New Roman" w:hAnsi="Times New Roman" w:cs="Times New Roman"/>
          <w:szCs w:val="22"/>
        </w:rPr>
        <w:t>sadaļu)</w:t>
      </w:r>
    </w:p>
    <w:p w14:paraId="72DEAC5B" w14:textId="77777777" w:rsidR="009951CF" w:rsidRPr="00A44F47" w:rsidRDefault="00585200" w:rsidP="009951CF">
      <w:pPr>
        <w:widowControl w:val="0"/>
        <w:numPr>
          <w:ilvl w:val="1"/>
          <w:numId w:val="9"/>
        </w:numPr>
        <w:autoSpaceDE w:val="0"/>
        <w:autoSpaceDN w:val="0"/>
        <w:spacing w:after="160" w:line="450" w:lineRule="exact"/>
        <w:ind w:left="567" w:hanging="425"/>
        <w:rPr>
          <w:rFonts w:ascii="Times New Roman" w:hAnsi="Times New Roman" w:cs="Times New Roman"/>
          <w:szCs w:val="22"/>
        </w:rPr>
      </w:pPr>
      <w:r>
        <w:rPr>
          <w:rFonts w:ascii="Times New Roman" w:hAnsi="Times New Roman" w:cs="Times New Roman"/>
          <w:szCs w:val="22"/>
        </w:rPr>
        <w:t>nekustamā īpašuma ī</w:t>
      </w:r>
      <w:r w:rsidRPr="00A44F47">
        <w:rPr>
          <w:rFonts w:ascii="Times New Roman" w:hAnsi="Times New Roman" w:cs="Times New Roman"/>
          <w:szCs w:val="22"/>
        </w:rPr>
        <w:t>pašnieka</w:t>
      </w:r>
      <w:r w:rsidRPr="00A44F47">
        <w:rPr>
          <w:rFonts w:ascii="Times New Roman" w:hAnsi="Times New Roman" w:cs="Times New Roman"/>
          <w:spacing w:val="-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3"/>
          <w:szCs w:val="22"/>
        </w:rPr>
        <w:t xml:space="preserve"> </w:t>
      </w:r>
      <w:r w:rsidRPr="00A44F47">
        <w:rPr>
          <w:rFonts w:ascii="Times New Roman" w:hAnsi="Times New Roman" w:cs="Times New Roman"/>
          <w:szCs w:val="22"/>
        </w:rPr>
        <w:t>valdītāja</w:t>
      </w:r>
      <w:r w:rsidRPr="00A44F47">
        <w:rPr>
          <w:rFonts w:ascii="Times New Roman" w:hAnsi="Times New Roman" w:cs="Times New Roman"/>
          <w:spacing w:val="-4"/>
          <w:szCs w:val="22"/>
        </w:rPr>
        <w:t xml:space="preserve"> </w:t>
      </w:r>
      <w:r w:rsidRPr="00A44F47">
        <w:rPr>
          <w:rFonts w:ascii="Times New Roman" w:hAnsi="Times New Roman" w:cs="Times New Roman"/>
          <w:szCs w:val="22"/>
        </w:rPr>
        <w:t>pilnvarotā</w:t>
      </w:r>
      <w:r w:rsidRPr="00A44F47">
        <w:rPr>
          <w:rFonts w:ascii="Times New Roman" w:hAnsi="Times New Roman" w:cs="Times New Roman"/>
          <w:spacing w:val="-3"/>
          <w:szCs w:val="22"/>
        </w:rPr>
        <w:t xml:space="preserve"> </w:t>
      </w:r>
      <w:r w:rsidRPr="00A44F47">
        <w:rPr>
          <w:rFonts w:ascii="Times New Roman" w:hAnsi="Times New Roman" w:cs="Times New Roman"/>
          <w:szCs w:val="22"/>
        </w:rPr>
        <w:t>persona</w:t>
      </w:r>
      <w:r w:rsidRPr="00A44F47">
        <w:rPr>
          <w:rFonts w:ascii="Times New Roman" w:hAnsi="Times New Roman" w:cs="Times New Roman"/>
          <w:spacing w:val="1"/>
          <w:szCs w:val="22"/>
        </w:rPr>
        <w:t xml:space="preserve"> </w:t>
      </w:r>
      <w:r w:rsidRPr="00A44F47">
        <w:rPr>
          <w:rFonts w:ascii="Times New Roman" w:hAnsi="Times New Roman" w:cs="Times New Roman"/>
          <w:szCs w:val="22"/>
        </w:rPr>
        <w:t>(aizpilda</w:t>
      </w:r>
      <w:r w:rsidRPr="00A44F47">
        <w:rPr>
          <w:rFonts w:ascii="Times New Roman" w:hAnsi="Times New Roman" w:cs="Times New Roman"/>
          <w:spacing w:val="-4"/>
          <w:szCs w:val="22"/>
        </w:rPr>
        <w:t xml:space="preserve"> </w:t>
      </w:r>
      <w:r w:rsidRPr="00A44F47">
        <w:rPr>
          <w:rFonts w:ascii="Times New Roman" w:hAnsi="Times New Roman" w:cs="Times New Roman"/>
          <w:szCs w:val="22"/>
        </w:rPr>
        <w:t>3.1</w:t>
      </w:r>
      <w:r>
        <w:rPr>
          <w:rFonts w:ascii="Times New Roman" w:hAnsi="Times New Roman" w:cs="Times New Roman"/>
          <w:szCs w:val="22"/>
        </w:rPr>
        <w:t>.</w:t>
      </w:r>
      <w:r w:rsidRPr="00A44F47">
        <w:rPr>
          <w:rFonts w:ascii="Times New Roman" w:hAnsi="Times New Roman" w:cs="Times New Roman"/>
          <w:spacing w:val="-1"/>
          <w:szCs w:val="22"/>
        </w:rPr>
        <w:t xml:space="preserve"> </w:t>
      </w:r>
      <w:r w:rsidRPr="00A44F47">
        <w:rPr>
          <w:rFonts w:ascii="Times New Roman" w:hAnsi="Times New Roman" w:cs="Times New Roman"/>
          <w:szCs w:val="22"/>
        </w:rPr>
        <w:t>un</w:t>
      </w:r>
      <w:r w:rsidRPr="00A44F47">
        <w:rPr>
          <w:rFonts w:ascii="Times New Roman" w:hAnsi="Times New Roman" w:cs="Times New Roman"/>
          <w:spacing w:val="-2"/>
          <w:szCs w:val="22"/>
        </w:rPr>
        <w:t xml:space="preserve"> </w:t>
      </w:r>
      <w:r w:rsidRPr="00A44F47">
        <w:rPr>
          <w:rFonts w:ascii="Times New Roman" w:hAnsi="Times New Roman" w:cs="Times New Roman"/>
          <w:szCs w:val="22"/>
        </w:rPr>
        <w:t>3.</w:t>
      </w:r>
      <w:r>
        <w:rPr>
          <w:rFonts w:ascii="Times New Roman" w:hAnsi="Times New Roman" w:cs="Times New Roman"/>
          <w:szCs w:val="22"/>
        </w:rPr>
        <w:t xml:space="preserve"> </w:t>
      </w:r>
      <w:r w:rsidRPr="00A44F47">
        <w:rPr>
          <w:rFonts w:ascii="Times New Roman" w:hAnsi="Times New Roman" w:cs="Times New Roman"/>
          <w:szCs w:val="22"/>
        </w:rPr>
        <w:t>2.</w:t>
      </w:r>
      <w:r w:rsidRPr="00A44F47">
        <w:rPr>
          <w:rFonts w:ascii="Times New Roman" w:hAnsi="Times New Roman" w:cs="Times New Roman"/>
          <w:position w:val="1"/>
          <w:szCs w:val="22"/>
        </w:rPr>
        <w:t>sadaļu)</w:t>
      </w:r>
    </w:p>
    <w:p w14:paraId="638721E2" w14:textId="77777777" w:rsidR="009951CF" w:rsidRPr="00A44F47" w:rsidRDefault="00585200" w:rsidP="009951CF">
      <w:pPr>
        <w:widowControl w:val="0"/>
        <w:numPr>
          <w:ilvl w:val="0"/>
          <w:numId w:val="9"/>
        </w:numPr>
        <w:autoSpaceDE w:val="0"/>
        <w:autoSpaceDN w:val="0"/>
        <w:spacing w:after="160" w:line="263" w:lineRule="exact"/>
        <w:ind w:left="284" w:hanging="284"/>
        <w:outlineLvl w:val="0"/>
        <w:rPr>
          <w:rFonts w:ascii="Times New Roman" w:hAnsi="Times New Roman" w:cs="Times New Roman"/>
          <w:b/>
          <w:bCs/>
        </w:rPr>
      </w:pPr>
      <w:r w:rsidRPr="00A44F47">
        <w:rPr>
          <w:rFonts w:ascii="Times New Roman" w:hAnsi="Times New Roman" w:cs="Times New Roman"/>
          <w:b/>
          <w:bCs/>
        </w:rPr>
        <w:t>Papildu</w:t>
      </w:r>
      <w:r w:rsidRPr="00A44F47">
        <w:rPr>
          <w:rFonts w:ascii="Times New Roman" w:hAnsi="Times New Roman" w:cs="Times New Roman"/>
          <w:b/>
          <w:bCs/>
          <w:spacing w:val="-3"/>
        </w:rPr>
        <w:t xml:space="preserve"> </w:t>
      </w:r>
      <w:r w:rsidRPr="00A44F47">
        <w:rPr>
          <w:rFonts w:ascii="Times New Roman" w:hAnsi="Times New Roman" w:cs="Times New Roman"/>
          <w:b/>
          <w:bCs/>
        </w:rPr>
        <w:t>informācija</w:t>
      </w:r>
      <w:r w:rsidRPr="00A44F47">
        <w:rPr>
          <w:rFonts w:ascii="Times New Roman" w:hAnsi="Times New Roman" w:cs="Times New Roman"/>
          <w:b/>
          <w:bCs/>
          <w:spacing w:val="-3"/>
        </w:rPr>
        <w:t xml:space="preserve"> </w:t>
      </w:r>
      <w:r w:rsidRPr="00A44F47">
        <w:rPr>
          <w:rFonts w:ascii="Times New Roman" w:hAnsi="Times New Roman" w:cs="Times New Roman"/>
          <w:b/>
          <w:bCs/>
        </w:rPr>
        <w:t>par</w:t>
      </w:r>
      <w:r w:rsidRPr="00A44F47">
        <w:rPr>
          <w:rFonts w:ascii="Times New Roman" w:hAnsi="Times New Roman" w:cs="Times New Roman"/>
          <w:b/>
          <w:bCs/>
          <w:spacing w:val="-6"/>
        </w:rPr>
        <w:t xml:space="preserve"> </w:t>
      </w:r>
      <w:r w:rsidRPr="00A44F47">
        <w:rPr>
          <w:rFonts w:ascii="Times New Roman" w:hAnsi="Times New Roman" w:cs="Times New Roman"/>
          <w:b/>
          <w:bCs/>
        </w:rPr>
        <w:t>iesniedzēju</w:t>
      </w:r>
    </w:p>
    <w:p w14:paraId="522BBAA2" w14:textId="77777777" w:rsidR="009951CF" w:rsidRPr="00A44F47" w:rsidRDefault="00585200" w:rsidP="009951CF">
      <w:pPr>
        <w:widowControl w:val="0"/>
        <w:numPr>
          <w:ilvl w:val="1"/>
          <w:numId w:val="8"/>
        </w:numPr>
        <w:autoSpaceDE w:val="0"/>
        <w:autoSpaceDN w:val="0"/>
        <w:spacing w:after="160" w:line="268" w:lineRule="exact"/>
        <w:ind w:left="567" w:hanging="567"/>
        <w:rPr>
          <w:rFonts w:ascii="Times New Roman" w:hAnsi="Times New Roman" w:cs="Times New Roman"/>
          <w:b/>
          <w:szCs w:val="22"/>
        </w:rPr>
      </w:pPr>
      <w:r w:rsidRPr="00A44F47">
        <w:rPr>
          <w:rFonts w:ascii="Times New Roman" w:hAnsi="Times New Roman" w:cs="Times New Roman"/>
          <w:b/>
          <w:szCs w:val="22"/>
        </w:rPr>
        <w:t>nekustamā</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īpašuma</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īpašniek</w:t>
      </w:r>
      <w:r>
        <w:rPr>
          <w:rFonts w:ascii="Times New Roman" w:hAnsi="Times New Roman" w:cs="Times New Roman"/>
          <w:b/>
          <w:szCs w:val="22"/>
        </w:rPr>
        <w:t>s vai valdītājs</w:t>
      </w:r>
    </w:p>
    <w:p w14:paraId="72A3C964" w14:textId="77777777" w:rsidR="009951CF" w:rsidRPr="00A44F47" w:rsidRDefault="009951CF" w:rsidP="009951CF">
      <w:pPr>
        <w:widowControl w:val="0"/>
        <w:autoSpaceDE w:val="0"/>
        <w:autoSpaceDN w:val="0"/>
        <w:spacing w:before="7"/>
        <w:rPr>
          <w:rFonts w:ascii="Times New Roman" w:hAnsi="Times New Roman" w:cs="Times New Roman"/>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737"/>
      </w:tblGrid>
      <w:tr w:rsidR="00557C78" w14:paraId="7232CE5D" w14:textId="77777777" w:rsidTr="00A11CFA">
        <w:trPr>
          <w:trHeight w:val="595"/>
        </w:trPr>
        <w:tc>
          <w:tcPr>
            <w:tcW w:w="4265" w:type="dxa"/>
          </w:tcPr>
          <w:p w14:paraId="1071FACA" w14:textId="77777777" w:rsidR="009951CF" w:rsidRPr="00A44F47" w:rsidRDefault="00585200" w:rsidP="00A11CFA">
            <w:pPr>
              <w:widowControl w:val="0"/>
              <w:autoSpaceDE w:val="0"/>
              <w:autoSpaceDN w:val="0"/>
              <w:spacing w:before="4" w:line="225" w:lineRule="auto"/>
              <w:ind w:left="105"/>
              <w:rPr>
                <w:rFonts w:ascii="Times New Roman" w:hAnsi="Times New Roman" w:cs="Times New Roman"/>
                <w:szCs w:val="22"/>
              </w:rPr>
            </w:pPr>
            <w:r w:rsidRPr="00A44F47">
              <w:rPr>
                <w:rFonts w:ascii="Times New Roman" w:hAnsi="Times New Roman" w:cs="Times New Roman"/>
                <w:szCs w:val="22"/>
              </w:rPr>
              <w:t>Fiziskas</w:t>
            </w:r>
            <w:r w:rsidRPr="00A44F47">
              <w:rPr>
                <w:rFonts w:ascii="Times New Roman" w:hAnsi="Times New Roman" w:cs="Times New Roman"/>
                <w:spacing w:val="53"/>
                <w:szCs w:val="22"/>
              </w:rPr>
              <w:t xml:space="preserve"> </w:t>
            </w:r>
            <w:r w:rsidRPr="00A44F47">
              <w:rPr>
                <w:rFonts w:ascii="Times New Roman" w:hAnsi="Times New Roman" w:cs="Times New Roman"/>
                <w:szCs w:val="22"/>
              </w:rPr>
              <w:t>personas</w:t>
            </w:r>
            <w:r w:rsidRPr="00A44F47">
              <w:rPr>
                <w:rFonts w:ascii="Times New Roman" w:hAnsi="Times New Roman" w:cs="Times New Roman"/>
                <w:spacing w:val="53"/>
                <w:szCs w:val="22"/>
              </w:rPr>
              <w:t xml:space="preserve"> </w:t>
            </w:r>
            <w:r w:rsidRPr="00A44F47">
              <w:rPr>
                <w:rFonts w:ascii="Times New Roman" w:hAnsi="Times New Roman" w:cs="Times New Roman"/>
                <w:szCs w:val="22"/>
              </w:rPr>
              <w:t>vārds,</w:t>
            </w:r>
            <w:r w:rsidRPr="00A44F47">
              <w:rPr>
                <w:rFonts w:ascii="Times New Roman" w:hAnsi="Times New Roman" w:cs="Times New Roman"/>
                <w:spacing w:val="52"/>
                <w:szCs w:val="22"/>
              </w:rPr>
              <w:t xml:space="preserve"> </w:t>
            </w:r>
            <w:r w:rsidRPr="00A44F47">
              <w:rPr>
                <w:rFonts w:ascii="Times New Roman" w:hAnsi="Times New Roman" w:cs="Times New Roman"/>
                <w:szCs w:val="22"/>
              </w:rPr>
              <w:t>uzvārds</w:t>
            </w:r>
            <w:r w:rsidRPr="00A44F47">
              <w:rPr>
                <w:rFonts w:ascii="Times New Roman" w:hAnsi="Times New Roman" w:cs="Times New Roman"/>
                <w:spacing w:val="5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57"/>
                <w:szCs w:val="22"/>
              </w:rPr>
              <w:t xml:space="preserve"> </w:t>
            </w:r>
            <w:r>
              <w:rPr>
                <w:rFonts w:ascii="Times New Roman" w:hAnsi="Times New Roman" w:cs="Times New Roman"/>
                <w:szCs w:val="22"/>
              </w:rPr>
              <w:t>j</w:t>
            </w:r>
            <w:r w:rsidRPr="00A44F47">
              <w:rPr>
                <w:rFonts w:ascii="Times New Roman" w:hAnsi="Times New Roman" w:cs="Times New Roman"/>
                <w:szCs w:val="22"/>
              </w:rPr>
              <w:t>uridiskas personas</w:t>
            </w:r>
            <w:r w:rsidRPr="00A44F47">
              <w:rPr>
                <w:rFonts w:ascii="Times New Roman" w:hAnsi="Times New Roman" w:cs="Times New Roman"/>
                <w:spacing w:val="1"/>
                <w:szCs w:val="22"/>
              </w:rPr>
              <w:t xml:space="preserve"> </w:t>
            </w:r>
            <w:r w:rsidRPr="00A44F47">
              <w:rPr>
                <w:rFonts w:ascii="Times New Roman" w:hAnsi="Times New Roman" w:cs="Times New Roman"/>
                <w:szCs w:val="22"/>
              </w:rPr>
              <w:t>nosaukums:</w:t>
            </w:r>
          </w:p>
        </w:tc>
        <w:tc>
          <w:tcPr>
            <w:tcW w:w="4737" w:type="dxa"/>
          </w:tcPr>
          <w:p w14:paraId="7FAEDBCA"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053CCD6D" w14:textId="77777777" w:rsidTr="00A11CFA">
        <w:trPr>
          <w:trHeight w:val="565"/>
        </w:trPr>
        <w:tc>
          <w:tcPr>
            <w:tcW w:w="4265" w:type="dxa"/>
          </w:tcPr>
          <w:p w14:paraId="2223BAE6" w14:textId="77777777" w:rsidR="009951CF" w:rsidRPr="00A44F47" w:rsidRDefault="00585200" w:rsidP="00A11CFA">
            <w:pPr>
              <w:widowControl w:val="0"/>
              <w:autoSpaceDE w:val="0"/>
              <w:autoSpaceDN w:val="0"/>
              <w:spacing w:line="259" w:lineRule="exact"/>
              <w:ind w:left="105"/>
              <w:rPr>
                <w:rFonts w:ascii="Times New Roman" w:hAnsi="Times New Roman" w:cs="Times New Roman"/>
                <w:szCs w:val="22"/>
              </w:rPr>
            </w:pPr>
            <w:r w:rsidRPr="00A44F47">
              <w:rPr>
                <w:rFonts w:ascii="Times New Roman" w:hAnsi="Times New Roman" w:cs="Times New Roman"/>
                <w:szCs w:val="22"/>
              </w:rPr>
              <w:t>Personas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kods</w:t>
            </w:r>
            <w:r w:rsidRPr="00A44F47">
              <w:rPr>
                <w:rFonts w:ascii="Times New Roman" w:hAnsi="Times New Roman" w:cs="Times New Roman"/>
                <w:spacing w:val="-7"/>
                <w:szCs w:val="22"/>
              </w:rPr>
              <w:t xml:space="preserve"> </w:t>
            </w:r>
            <w:r w:rsidRPr="00A44F47">
              <w:rPr>
                <w:rFonts w:ascii="Times New Roman" w:hAnsi="Times New Roman" w:cs="Times New Roman"/>
                <w:szCs w:val="22"/>
              </w:rPr>
              <w:t>vai</w:t>
            </w:r>
          </w:p>
          <w:p w14:paraId="4FC5DFCC" w14:textId="77777777" w:rsidR="009951CF" w:rsidRPr="00A44F47" w:rsidRDefault="00585200" w:rsidP="00A11CFA">
            <w:pPr>
              <w:widowControl w:val="0"/>
              <w:autoSpaceDE w:val="0"/>
              <w:autoSpaceDN w:val="0"/>
              <w:spacing w:line="268" w:lineRule="exact"/>
              <w:ind w:left="105"/>
              <w:rPr>
                <w:rFonts w:ascii="Times New Roman" w:hAnsi="Times New Roman" w:cs="Times New Roman"/>
                <w:szCs w:val="22"/>
              </w:rPr>
            </w:pPr>
            <w:r>
              <w:rPr>
                <w:rFonts w:ascii="Times New Roman" w:hAnsi="Times New Roman" w:cs="Times New Roman"/>
                <w:szCs w:val="22"/>
              </w:rPr>
              <w:t>r</w:t>
            </w:r>
            <w:r w:rsidRPr="00A44F47">
              <w:rPr>
                <w:rFonts w:ascii="Times New Roman" w:hAnsi="Times New Roman" w:cs="Times New Roman"/>
                <w:szCs w:val="22"/>
              </w:rPr>
              <w:t>eģistrācijas</w:t>
            </w:r>
            <w:r w:rsidRPr="00A44F47">
              <w:rPr>
                <w:rFonts w:ascii="Times New Roman" w:hAnsi="Times New Roman" w:cs="Times New Roman"/>
                <w:spacing w:val="-11"/>
                <w:szCs w:val="22"/>
              </w:rPr>
              <w:t xml:space="preserve"> </w:t>
            </w:r>
            <w:r w:rsidRPr="00A44F47">
              <w:rPr>
                <w:rFonts w:ascii="Times New Roman" w:hAnsi="Times New Roman" w:cs="Times New Roman"/>
                <w:szCs w:val="22"/>
              </w:rPr>
              <w:t>numurs</w:t>
            </w:r>
            <w:r w:rsidRPr="00A44F47">
              <w:rPr>
                <w:rFonts w:ascii="Times New Roman" w:hAnsi="Times New Roman" w:cs="Times New Roman"/>
                <w:spacing w:val="-10"/>
                <w:szCs w:val="22"/>
              </w:rPr>
              <w:t xml:space="preserve"> </w:t>
            </w:r>
            <w:r w:rsidRPr="00A44F47">
              <w:rPr>
                <w:rFonts w:ascii="Times New Roman" w:hAnsi="Times New Roman" w:cs="Times New Roman"/>
                <w:szCs w:val="22"/>
              </w:rPr>
              <w:t>juridiskai</w:t>
            </w:r>
            <w:r w:rsidRPr="00A44F47">
              <w:rPr>
                <w:rFonts w:ascii="Times New Roman" w:hAnsi="Times New Roman" w:cs="Times New Roman"/>
                <w:spacing w:val="-13"/>
                <w:szCs w:val="22"/>
              </w:rPr>
              <w:t xml:space="preserve"> </w:t>
            </w:r>
            <w:r w:rsidRPr="00A44F47">
              <w:rPr>
                <w:rFonts w:ascii="Times New Roman" w:hAnsi="Times New Roman" w:cs="Times New Roman"/>
                <w:szCs w:val="22"/>
              </w:rPr>
              <w:t>personai:</w:t>
            </w:r>
          </w:p>
        </w:tc>
        <w:tc>
          <w:tcPr>
            <w:tcW w:w="4737" w:type="dxa"/>
          </w:tcPr>
          <w:p w14:paraId="75277191"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194D83E5" w14:textId="77777777" w:rsidTr="00A11CFA">
        <w:trPr>
          <w:trHeight w:val="295"/>
        </w:trPr>
        <w:tc>
          <w:tcPr>
            <w:tcW w:w="4265" w:type="dxa"/>
          </w:tcPr>
          <w:p w14:paraId="08A18AEB"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Korespondences</w:t>
            </w:r>
            <w:r w:rsidRPr="00A44F47">
              <w:rPr>
                <w:rFonts w:ascii="Times New Roman" w:hAnsi="Times New Roman" w:cs="Times New Roman"/>
                <w:spacing w:val="-4"/>
                <w:szCs w:val="22"/>
              </w:rPr>
              <w:t xml:space="preserve"> </w:t>
            </w:r>
            <w:r w:rsidRPr="00A44F47">
              <w:rPr>
                <w:rFonts w:ascii="Times New Roman" w:hAnsi="Times New Roman" w:cs="Times New Roman"/>
                <w:szCs w:val="22"/>
              </w:rPr>
              <w:t>saņemšanas</w:t>
            </w:r>
            <w:r w:rsidRPr="00A44F47">
              <w:rPr>
                <w:rFonts w:ascii="Times New Roman" w:hAnsi="Times New Roman" w:cs="Times New Roman"/>
                <w:spacing w:val="-3"/>
                <w:szCs w:val="22"/>
              </w:rPr>
              <w:t xml:space="preserve"> </w:t>
            </w:r>
            <w:r w:rsidRPr="00A44F47">
              <w:rPr>
                <w:rFonts w:ascii="Times New Roman" w:hAnsi="Times New Roman" w:cs="Times New Roman"/>
                <w:szCs w:val="22"/>
              </w:rPr>
              <w:t>adrese:</w:t>
            </w:r>
          </w:p>
        </w:tc>
        <w:tc>
          <w:tcPr>
            <w:tcW w:w="4737" w:type="dxa"/>
          </w:tcPr>
          <w:p w14:paraId="385B1551"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11742B8F" w14:textId="77777777" w:rsidTr="00A11CFA">
        <w:trPr>
          <w:trHeight w:val="295"/>
        </w:trPr>
        <w:tc>
          <w:tcPr>
            <w:tcW w:w="4265" w:type="dxa"/>
          </w:tcPr>
          <w:p w14:paraId="4DC995E6"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Kontakttālrunis:</w:t>
            </w:r>
          </w:p>
        </w:tc>
        <w:tc>
          <w:tcPr>
            <w:tcW w:w="4737" w:type="dxa"/>
          </w:tcPr>
          <w:p w14:paraId="49886AC0"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61CA8684" w14:textId="77777777" w:rsidTr="00A11CFA">
        <w:trPr>
          <w:trHeight w:val="295"/>
        </w:trPr>
        <w:tc>
          <w:tcPr>
            <w:tcW w:w="4265" w:type="dxa"/>
          </w:tcPr>
          <w:p w14:paraId="30B7BE54" w14:textId="77777777" w:rsidR="009951CF" w:rsidRPr="00A44F47" w:rsidRDefault="00585200" w:rsidP="00A11CFA">
            <w:pPr>
              <w:widowControl w:val="0"/>
              <w:autoSpaceDE w:val="0"/>
              <w:autoSpaceDN w:val="0"/>
              <w:spacing w:line="263" w:lineRule="exact"/>
              <w:ind w:left="105"/>
              <w:rPr>
                <w:rFonts w:ascii="Times New Roman" w:hAnsi="Times New Roman" w:cs="Times New Roman"/>
                <w:szCs w:val="22"/>
              </w:rPr>
            </w:pPr>
            <w:r w:rsidRPr="00A44F47">
              <w:rPr>
                <w:rFonts w:ascii="Times New Roman" w:hAnsi="Times New Roman" w:cs="Times New Roman"/>
                <w:szCs w:val="22"/>
              </w:rPr>
              <w:t>E-pasts:</w:t>
            </w:r>
          </w:p>
        </w:tc>
        <w:tc>
          <w:tcPr>
            <w:tcW w:w="4737" w:type="dxa"/>
          </w:tcPr>
          <w:p w14:paraId="140D6AE5"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3197600E" w14:textId="77777777" w:rsidR="009951CF" w:rsidRPr="00A44F47" w:rsidRDefault="009951CF" w:rsidP="009951CF">
      <w:pPr>
        <w:widowControl w:val="0"/>
        <w:autoSpaceDE w:val="0"/>
        <w:autoSpaceDN w:val="0"/>
        <w:spacing w:before="5"/>
        <w:rPr>
          <w:rFonts w:ascii="Times New Roman" w:hAnsi="Times New Roman" w:cs="Times New Roman"/>
          <w:b/>
          <w:sz w:val="21"/>
        </w:rPr>
      </w:pPr>
    </w:p>
    <w:p w14:paraId="174CB45B" w14:textId="77777777" w:rsidR="009951CF" w:rsidRPr="00A44F47" w:rsidRDefault="00585200" w:rsidP="009951CF">
      <w:pPr>
        <w:widowControl w:val="0"/>
        <w:numPr>
          <w:ilvl w:val="1"/>
          <w:numId w:val="8"/>
        </w:numPr>
        <w:tabs>
          <w:tab w:val="left" w:pos="561"/>
        </w:tabs>
        <w:autoSpaceDE w:val="0"/>
        <w:autoSpaceDN w:val="0"/>
        <w:spacing w:after="160" w:line="259" w:lineRule="auto"/>
        <w:ind w:left="561" w:hanging="561"/>
        <w:outlineLvl w:val="0"/>
        <w:rPr>
          <w:rFonts w:ascii="Times New Roman" w:hAnsi="Times New Roman" w:cs="Times New Roman"/>
          <w:b/>
          <w:bCs/>
        </w:rPr>
      </w:pPr>
      <w:r w:rsidRPr="00A44F47">
        <w:rPr>
          <w:rFonts w:ascii="Times New Roman" w:hAnsi="Times New Roman" w:cs="Times New Roman"/>
          <w:b/>
          <w:bCs/>
        </w:rPr>
        <w:t>par</w:t>
      </w:r>
      <w:r w:rsidRPr="00A44F47">
        <w:rPr>
          <w:rFonts w:ascii="Times New Roman" w:hAnsi="Times New Roman" w:cs="Times New Roman"/>
          <w:b/>
          <w:bCs/>
          <w:spacing w:val="-4"/>
        </w:rPr>
        <w:t xml:space="preserve"> </w:t>
      </w:r>
      <w:r w:rsidRPr="00A44F47">
        <w:rPr>
          <w:rFonts w:ascii="Times New Roman" w:hAnsi="Times New Roman" w:cs="Times New Roman"/>
          <w:b/>
          <w:szCs w:val="22"/>
        </w:rPr>
        <w:t>nekustamā</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īpašuma</w:t>
      </w:r>
      <w:r w:rsidRPr="00A44F47">
        <w:rPr>
          <w:rFonts w:ascii="Times New Roman" w:hAnsi="Times New Roman" w:cs="Times New Roman"/>
          <w:b/>
          <w:spacing w:val="-2"/>
          <w:szCs w:val="22"/>
        </w:rPr>
        <w:t xml:space="preserve"> </w:t>
      </w:r>
      <w:r w:rsidRPr="00A44F47">
        <w:rPr>
          <w:rFonts w:ascii="Times New Roman" w:hAnsi="Times New Roman" w:cs="Times New Roman"/>
          <w:b/>
          <w:bCs/>
        </w:rPr>
        <w:t>īpašnieka</w:t>
      </w:r>
      <w:r w:rsidRPr="00A44F47">
        <w:rPr>
          <w:rFonts w:ascii="Times New Roman" w:hAnsi="Times New Roman" w:cs="Times New Roman"/>
          <w:b/>
          <w:bCs/>
          <w:spacing w:val="-8"/>
        </w:rPr>
        <w:t xml:space="preserve"> </w:t>
      </w:r>
      <w:r w:rsidRPr="00A44F47">
        <w:rPr>
          <w:rFonts w:ascii="Times New Roman" w:hAnsi="Times New Roman" w:cs="Times New Roman"/>
          <w:b/>
          <w:bCs/>
        </w:rPr>
        <w:t>vai</w:t>
      </w:r>
      <w:r w:rsidRPr="00A44F47">
        <w:rPr>
          <w:rFonts w:ascii="Times New Roman" w:hAnsi="Times New Roman" w:cs="Times New Roman"/>
          <w:b/>
          <w:bCs/>
          <w:spacing w:val="-4"/>
        </w:rPr>
        <w:t xml:space="preserve"> </w:t>
      </w:r>
      <w:r w:rsidRPr="00A44F47">
        <w:rPr>
          <w:rFonts w:ascii="Times New Roman" w:hAnsi="Times New Roman" w:cs="Times New Roman"/>
          <w:b/>
          <w:bCs/>
        </w:rPr>
        <w:t>valdītāja</w:t>
      </w:r>
      <w:r w:rsidRPr="00A44F47">
        <w:rPr>
          <w:rFonts w:ascii="Times New Roman" w:hAnsi="Times New Roman" w:cs="Times New Roman"/>
          <w:b/>
          <w:bCs/>
          <w:spacing w:val="-2"/>
        </w:rPr>
        <w:t xml:space="preserve"> </w:t>
      </w:r>
      <w:r w:rsidRPr="00A44F47">
        <w:rPr>
          <w:rFonts w:ascii="Times New Roman" w:hAnsi="Times New Roman" w:cs="Times New Roman"/>
          <w:b/>
          <w:bCs/>
        </w:rPr>
        <w:t>pilnvaroto</w:t>
      </w:r>
      <w:r w:rsidRPr="00A44F47">
        <w:rPr>
          <w:rFonts w:ascii="Times New Roman" w:hAnsi="Times New Roman" w:cs="Times New Roman"/>
          <w:b/>
          <w:bCs/>
          <w:spacing w:val="-2"/>
        </w:rPr>
        <w:t xml:space="preserve"> </w:t>
      </w:r>
      <w:r w:rsidRPr="00A44F47">
        <w:rPr>
          <w:rFonts w:ascii="Times New Roman" w:hAnsi="Times New Roman" w:cs="Times New Roman"/>
          <w:b/>
          <w:bCs/>
        </w:rPr>
        <w:t>personu:</w:t>
      </w:r>
    </w:p>
    <w:p w14:paraId="74AFD488" w14:textId="77777777" w:rsidR="009951CF" w:rsidRPr="00A44F47" w:rsidRDefault="009951CF" w:rsidP="009951CF">
      <w:pPr>
        <w:widowControl w:val="0"/>
        <w:autoSpaceDE w:val="0"/>
        <w:autoSpaceDN w:val="0"/>
        <w:spacing w:before="1"/>
        <w:rPr>
          <w:rFonts w:ascii="Times New Roman" w:hAnsi="Times New Roman" w:cs="Times New Roman"/>
          <w:b/>
          <w:sz w:val="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749"/>
      </w:tblGrid>
      <w:tr w:rsidR="00557C78" w14:paraId="0AB57E83" w14:textId="77777777" w:rsidTr="00A11CFA">
        <w:trPr>
          <w:trHeight w:val="290"/>
        </w:trPr>
        <w:tc>
          <w:tcPr>
            <w:tcW w:w="4253" w:type="dxa"/>
          </w:tcPr>
          <w:p w14:paraId="18795E91"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Vārds,</w:t>
            </w:r>
            <w:r w:rsidRPr="00A44F47">
              <w:rPr>
                <w:rFonts w:ascii="Times New Roman" w:hAnsi="Times New Roman" w:cs="Times New Roman"/>
                <w:spacing w:val="-2"/>
                <w:szCs w:val="22"/>
              </w:rPr>
              <w:t xml:space="preserve"> </w:t>
            </w:r>
            <w:r w:rsidRPr="00A44F47">
              <w:rPr>
                <w:rFonts w:ascii="Times New Roman" w:hAnsi="Times New Roman" w:cs="Times New Roman"/>
                <w:szCs w:val="22"/>
              </w:rPr>
              <w:t>uzvārds:</w:t>
            </w:r>
          </w:p>
        </w:tc>
        <w:tc>
          <w:tcPr>
            <w:tcW w:w="4749" w:type="dxa"/>
          </w:tcPr>
          <w:p w14:paraId="032DAF94"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4CEBF8F3" w14:textId="77777777" w:rsidTr="00A11CFA">
        <w:trPr>
          <w:trHeight w:val="290"/>
        </w:trPr>
        <w:tc>
          <w:tcPr>
            <w:tcW w:w="4253" w:type="dxa"/>
          </w:tcPr>
          <w:p w14:paraId="6FC30E7A"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Personas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kods:</w:t>
            </w:r>
          </w:p>
        </w:tc>
        <w:tc>
          <w:tcPr>
            <w:tcW w:w="4749" w:type="dxa"/>
          </w:tcPr>
          <w:p w14:paraId="290F5992"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746C74F2" w14:textId="77777777" w:rsidTr="00A11CFA">
        <w:trPr>
          <w:trHeight w:val="290"/>
        </w:trPr>
        <w:tc>
          <w:tcPr>
            <w:tcW w:w="4253" w:type="dxa"/>
          </w:tcPr>
          <w:p w14:paraId="13BA63FD"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Korespondences</w:t>
            </w:r>
            <w:r w:rsidRPr="00A44F47">
              <w:rPr>
                <w:rFonts w:ascii="Times New Roman" w:hAnsi="Times New Roman" w:cs="Times New Roman"/>
                <w:spacing w:val="1"/>
                <w:szCs w:val="22"/>
              </w:rPr>
              <w:t xml:space="preserve"> </w:t>
            </w:r>
            <w:r w:rsidRPr="00A44F47">
              <w:rPr>
                <w:rFonts w:ascii="Times New Roman" w:hAnsi="Times New Roman" w:cs="Times New Roman"/>
                <w:szCs w:val="22"/>
              </w:rPr>
              <w:t>saņemšanas</w:t>
            </w:r>
            <w:r w:rsidRPr="00A44F47">
              <w:rPr>
                <w:rFonts w:ascii="Times New Roman" w:hAnsi="Times New Roman" w:cs="Times New Roman"/>
                <w:spacing w:val="-13"/>
                <w:szCs w:val="22"/>
              </w:rPr>
              <w:t xml:space="preserve"> </w:t>
            </w:r>
            <w:r w:rsidRPr="00A44F47">
              <w:rPr>
                <w:rFonts w:ascii="Times New Roman" w:hAnsi="Times New Roman" w:cs="Times New Roman"/>
                <w:szCs w:val="22"/>
              </w:rPr>
              <w:t>adrese:</w:t>
            </w:r>
          </w:p>
        </w:tc>
        <w:tc>
          <w:tcPr>
            <w:tcW w:w="4749" w:type="dxa"/>
          </w:tcPr>
          <w:p w14:paraId="709A8EFD"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456E69AE" w14:textId="77777777" w:rsidTr="00A11CFA">
        <w:trPr>
          <w:trHeight w:val="294"/>
        </w:trPr>
        <w:tc>
          <w:tcPr>
            <w:tcW w:w="4253" w:type="dxa"/>
          </w:tcPr>
          <w:p w14:paraId="7FCF5D9F"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Kontakttālrunis:</w:t>
            </w:r>
          </w:p>
        </w:tc>
        <w:tc>
          <w:tcPr>
            <w:tcW w:w="4749" w:type="dxa"/>
          </w:tcPr>
          <w:p w14:paraId="5147AAC0"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5539F172" w14:textId="77777777" w:rsidTr="00A11CFA">
        <w:trPr>
          <w:trHeight w:val="295"/>
        </w:trPr>
        <w:tc>
          <w:tcPr>
            <w:tcW w:w="4253" w:type="dxa"/>
          </w:tcPr>
          <w:p w14:paraId="37D92190"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E-pasts:</w:t>
            </w:r>
          </w:p>
        </w:tc>
        <w:tc>
          <w:tcPr>
            <w:tcW w:w="4749" w:type="dxa"/>
          </w:tcPr>
          <w:p w14:paraId="1FE953A0"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2AF097D4" w14:textId="77777777" w:rsidR="009951CF" w:rsidRPr="00A44F47" w:rsidRDefault="00585200" w:rsidP="009951CF">
      <w:pPr>
        <w:widowControl w:val="0"/>
        <w:numPr>
          <w:ilvl w:val="0"/>
          <w:numId w:val="9"/>
        </w:numPr>
        <w:tabs>
          <w:tab w:val="left" w:pos="381"/>
        </w:tabs>
        <w:autoSpaceDE w:val="0"/>
        <w:autoSpaceDN w:val="0"/>
        <w:spacing w:before="71" w:after="160" w:line="259" w:lineRule="auto"/>
        <w:ind w:hanging="425"/>
        <w:outlineLvl w:val="0"/>
        <w:rPr>
          <w:rFonts w:ascii="Times New Roman" w:hAnsi="Times New Roman" w:cs="Times New Roman"/>
          <w:b/>
          <w:bCs/>
        </w:rPr>
      </w:pPr>
      <w:r w:rsidRPr="00A44F47">
        <w:rPr>
          <w:rFonts w:ascii="Times New Roman" w:hAnsi="Times New Roman" w:cs="Times New Roman"/>
          <w:b/>
          <w:bCs/>
        </w:rPr>
        <w:t>Faktiskais</w:t>
      </w:r>
      <w:r w:rsidRPr="00A44F47">
        <w:rPr>
          <w:rFonts w:ascii="Times New Roman" w:hAnsi="Times New Roman" w:cs="Times New Roman"/>
          <w:b/>
          <w:bCs/>
          <w:spacing w:val="-2"/>
        </w:rPr>
        <w:t xml:space="preserve"> </w:t>
      </w:r>
      <w:r w:rsidRPr="00A44F47">
        <w:rPr>
          <w:rFonts w:ascii="Times New Roman" w:hAnsi="Times New Roman" w:cs="Times New Roman"/>
          <w:b/>
          <w:bCs/>
        </w:rPr>
        <w:t>personu</w:t>
      </w:r>
      <w:r w:rsidRPr="00A44F47">
        <w:rPr>
          <w:rFonts w:ascii="Times New Roman" w:hAnsi="Times New Roman" w:cs="Times New Roman"/>
          <w:b/>
          <w:bCs/>
          <w:spacing w:val="-2"/>
        </w:rPr>
        <w:t xml:space="preserve"> </w:t>
      </w:r>
      <w:r w:rsidRPr="00A44F47">
        <w:rPr>
          <w:rFonts w:ascii="Times New Roman" w:hAnsi="Times New Roman" w:cs="Times New Roman"/>
          <w:b/>
          <w:bCs/>
        </w:rPr>
        <w:t xml:space="preserve">skaits ( &gt;0 ):  </w:t>
      </w:r>
      <w:r w:rsidRPr="00A44F47">
        <w:rPr>
          <w:rFonts w:ascii="Times New Roman" w:hAnsi="Times New Roman" w:cs="Times New Roman"/>
          <w:b/>
          <w:bCs/>
          <w:u w:val="single"/>
        </w:rPr>
        <w:t xml:space="preserve">                  </w:t>
      </w:r>
      <w:r w:rsidRPr="00A44F47">
        <w:rPr>
          <w:rFonts w:ascii="Times New Roman" w:hAnsi="Times New Roman" w:cs="Times New Roman"/>
          <w:b/>
          <w:bCs/>
          <w:u w:val="single"/>
        </w:rPr>
        <w:tab/>
      </w:r>
    </w:p>
    <w:p w14:paraId="6AFD6BB1" w14:textId="77777777" w:rsidR="009951CF" w:rsidRPr="00A44F47" w:rsidRDefault="00585200" w:rsidP="009951CF">
      <w:pPr>
        <w:widowControl w:val="0"/>
        <w:numPr>
          <w:ilvl w:val="0"/>
          <w:numId w:val="9"/>
        </w:numPr>
        <w:tabs>
          <w:tab w:val="left" w:pos="381"/>
        </w:tabs>
        <w:autoSpaceDE w:val="0"/>
        <w:autoSpaceDN w:val="0"/>
        <w:spacing w:before="90" w:after="160" w:line="259" w:lineRule="auto"/>
        <w:ind w:hanging="425"/>
        <w:rPr>
          <w:rFonts w:ascii="Times New Roman" w:hAnsi="Times New Roman" w:cs="Times New Roman"/>
          <w:b/>
          <w:szCs w:val="22"/>
        </w:rPr>
      </w:pPr>
      <w:r w:rsidRPr="00A44F47">
        <w:rPr>
          <w:rFonts w:ascii="Times New Roman" w:hAnsi="Times New Roman" w:cs="Times New Roman"/>
          <w:b/>
          <w:szCs w:val="22"/>
        </w:rPr>
        <w:t>Īpašuma</w:t>
      </w:r>
      <w:r w:rsidRPr="00A44F47">
        <w:rPr>
          <w:rFonts w:ascii="Times New Roman" w:hAnsi="Times New Roman" w:cs="Times New Roman"/>
          <w:b/>
          <w:spacing w:val="-6"/>
          <w:szCs w:val="22"/>
        </w:rPr>
        <w:t xml:space="preserve"> </w:t>
      </w:r>
      <w:r w:rsidRPr="00A44F47">
        <w:rPr>
          <w:rFonts w:ascii="Times New Roman" w:hAnsi="Times New Roman" w:cs="Times New Roman"/>
          <w:b/>
          <w:szCs w:val="22"/>
        </w:rPr>
        <w:t>ūdensapgādes</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risinājums</w:t>
      </w:r>
      <w:r>
        <w:rPr>
          <w:rFonts w:ascii="Times New Roman" w:hAnsi="Times New Roman" w:cs="Times New Roman"/>
          <w:b/>
          <w:szCs w:val="22"/>
        </w:rPr>
        <w:t xml:space="preserve"> </w:t>
      </w:r>
      <w:bookmarkStart w:id="83" w:name="_Hlk187155038"/>
      <w:r w:rsidRPr="006C6D1D">
        <w:rPr>
          <w:rFonts w:ascii="Times New Roman" w:hAnsi="Times New Roman" w:cs="Times New Roman"/>
          <w:bCs/>
          <w:szCs w:val="22"/>
        </w:rPr>
        <w:t>(vajadzīgo atzīmēt ar “x”)</w:t>
      </w:r>
      <w:r>
        <w:rPr>
          <w:rFonts w:ascii="Times New Roman" w:hAnsi="Times New Roman" w:cs="Times New Roman"/>
          <w:bCs/>
          <w:szCs w:val="22"/>
        </w:rPr>
        <w:t>:</w:t>
      </w:r>
      <w:bookmarkEnd w:id="83"/>
    </w:p>
    <w:tbl>
      <w:tblPr>
        <w:tblW w:w="864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7"/>
        <w:gridCol w:w="4770"/>
        <w:gridCol w:w="850"/>
      </w:tblGrid>
      <w:tr w:rsidR="00557C78" w14:paraId="38805E6D" w14:textId="77777777" w:rsidTr="00A11CFA">
        <w:trPr>
          <w:trHeight w:val="280"/>
        </w:trPr>
        <w:tc>
          <w:tcPr>
            <w:tcW w:w="7797" w:type="dxa"/>
            <w:gridSpan w:val="2"/>
          </w:tcPr>
          <w:p w14:paraId="171950AD" w14:textId="77777777" w:rsidR="009951CF" w:rsidRPr="00A44F47" w:rsidRDefault="00585200"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Pieslēgums</w:t>
            </w:r>
            <w:r w:rsidRPr="00A44F47">
              <w:rPr>
                <w:rFonts w:ascii="Times New Roman" w:hAnsi="Times New Roman" w:cs="Times New Roman"/>
                <w:spacing w:val="-8"/>
                <w:szCs w:val="22"/>
              </w:rPr>
              <w:t xml:space="preserve"> </w:t>
            </w:r>
            <w:r w:rsidRPr="00A44F47">
              <w:rPr>
                <w:rFonts w:ascii="Times New Roman" w:hAnsi="Times New Roman" w:cs="Times New Roman"/>
                <w:szCs w:val="22"/>
              </w:rPr>
              <w:t>centralizētajai</w:t>
            </w:r>
            <w:r w:rsidRPr="00A44F47">
              <w:rPr>
                <w:rFonts w:ascii="Times New Roman" w:hAnsi="Times New Roman" w:cs="Times New Roman"/>
                <w:spacing w:val="-11"/>
                <w:szCs w:val="22"/>
              </w:rPr>
              <w:t xml:space="preserve"> </w:t>
            </w:r>
            <w:r w:rsidRPr="00A44F47">
              <w:rPr>
                <w:rFonts w:ascii="Times New Roman" w:hAnsi="Times New Roman" w:cs="Times New Roman"/>
                <w:szCs w:val="22"/>
              </w:rPr>
              <w:t>ūdensapgādes</w:t>
            </w:r>
            <w:r w:rsidRPr="00A44F47">
              <w:rPr>
                <w:rFonts w:ascii="Times New Roman" w:hAnsi="Times New Roman" w:cs="Times New Roman"/>
                <w:spacing w:val="-12"/>
                <w:szCs w:val="22"/>
              </w:rPr>
              <w:t xml:space="preserve"> </w:t>
            </w:r>
            <w:r w:rsidRPr="00A44F47">
              <w:rPr>
                <w:rFonts w:ascii="Times New Roman" w:hAnsi="Times New Roman" w:cs="Times New Roman"/>
                <w:szCs w:val="22"/>
              </w:rPr>
              <w:t>sistēmai</w:t>
            </w:r>
          </w:p>
        </w:tc>
        <w:tc>
          <w:tcPr>
            <w:tcW w:w="850" w:type="dxa"/>
          </w:tcPr>
          <w:p w14:paraId="4138BB90"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0D2983A4" w14:textId="77777777" w:rsidTr="00A11CFA">
        <w:trPr>
          <w:trHeight w:val="280"/>
        </w:trPr>
        <w:tc>
          <w:tcPr>
            <w:tcW w:w="8647" w:type="dxa"/>
            <w:gridSpan w:val="3"/>
          </w:tcPr>
          <w:p w14:paraId="2FB350A5" w14:textId="77777777" w:rsidR="009951CF" w:rsidRPr="00A44F47" w:rsidRDefault="00585200"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Individuāls</w:t>
            </w:r>
            <w:r w:rsidRPr="00A44F47">
              <w:rPr>
                <w:rFonts w:ascii="Times New Roman" w:hAnsi="Times New Roman" w:cs="Times New Roman"/>
                <w:spacing w:val="-2"/>
                <w:szCs w:val="22"/>
              </w:rPr>
              <w:t xml:space="preserve"> </w:t>
            </w:r>
            <w:r w:rsidRPr="00A44F47">
              <w:rPr>
                <w:rFonts w:ascii="Times New Roman" w:hAnsi="Times New Roman" w:cs="Times New Roman"/>
                <w:szCs w:val="22"/>
              </w:rPr>
              <w:t>ūdens</w:t>
            </w:r>
            <w:r w:rsidRPr="00A44F47">
              <w:rPr>
                <w:rFonts w:ascii="Times New Roman" w:hAnsi="Times New Roman" w:cs="Times New Roman"/>
                <w:spacing w:val="-2"/>
                <w:szCs w:val="22"/>
              </w:rPr>
              <w:t xml:space="preserve"> </w:t>
            </w:r>
            <w:r w:rsidRPr="00A44F47">
              <w:rPr>
                <w:rFonts w:ascii="Times New Roman" w:hAnsi="Times New Roman" w:cs="Times New Roman"/>
                <w:szCs w:val="22"/>
              </w:rPr>
              <w:t>ieguves</w:t>
            </w:r>
            <w:r w:rsidRPr="00A44F47">
              <w:rPr>
                <w:rFonts w:ascii="Times New Roman" w:hAnsi="Times New Roman" w:cs="Times New Roman"/>
                <w:spacing w:val="-2"/>
                <w:szCs w:val="22"/>
              </w:rPr>
              <w:t xml:space="preserve"> </w:t>
            </w:r>
            <w:r w:rsidRPr="00A44F47">
              <w:rPr>
                <w:rFonts w:ascii="Times New Roman" w:hAnsi="Times New Roman" w:cs="Times New Roman"/>
                <w:szCs w:val="22"/>
              </w:rPr>
              <w:t>avots:</w:t>
            </w:r>
          </w:p>
        </w:tc>
      </w:tr>
      <w:tr w:rsidR="00557C78" w14:paraId="21AF93AF" w14:textId="77777777" w:rsidTr="00A11CFA">
        <w:trPr>
          <w:trHeight w:val="275"/>
        </w:trPr>
        <w:tc>
          <w:tcPr>
            <w:tcW w:w="3027" w:type="dxa"/>
          </w:tcPr>
          <w:p w14:paraId="0CABD8D0"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37A959D0" w14:textId="77777777" w:rsidR="009951CF" w:rsidRPr="00A44F47" w:rsidRDefault="00585200"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Spice</w:t>
            </w:r>
            <w:r w:rsidRPr="00A44F47">
              <w:rPr>
                <w:rFonts w:ascii="Times New Roman" w:hAnsi="Times New Roman" w:cs="Times New Roman"/>
                <w:spacing w:val="-3"/>
                <w:szCs w:val="22"/>
              </w:rPr>
              <w:t xml:space="preserve"> </w:t>
            </w:r>
            <w:r w:rsidRPr="00A44F47">
              <w:rPr>
                <w:rFonts w:ascii="Times New Roman" w:hAnsi="Times New Roman" w:cs="Times New Roman"/>
                <w:szCs w:val="22"/>
              </w:rPr>
              <w:t>(līdz</w:t>
            </w:r>
            <w:r w:rsidRPr="00A44F47">
              <w:rPr>
                <w:rFonts w:ascii="Times New Roman" w:hAnsi="Times New Roman" w:cs="Times New Roman"/>
                <w:spacing w:val="-3"/>
                <w:szCs w:val="22"/>
              </w:rPr>
              <w:t xml:space="preserve"> </w:t>
            </w:r>
            <w:r w:rsidRPr="00A44F47">
              <w:rPr>
                <w:rFonts w:ascii="Times New Roman" w:hAnsi="Times New Roman" w:cs="Times New Roman"/>
                <w:szCs w:val="22"/>
              </w:rPr>
              <w:t>20</w:t>
            </w:r>
            <w:r w:rsidRPr="00A44F47">
              <w:rPr>
                <w:rFonts w:ascii="Times New Roman" w:hAnsi="Times New Roman" w:cs="Times New Roman"/>
                <w:spacing w:val="-1"/>
                <w:szCs w:val="22"/>
              </w:rPr>
              <w:t xml:space="preserve"> </w:t>
            </w:r>
            <w:r w:rsidRPr="00A44F47">
              <w:rPr>
                <w:rFonts w:ascii="Times New Roman" w:hAnsi="Times New Roman" w:cs="Times New Roman"/>
                <w:szCs w:val="22"/>
              </w:rPr>
              <w:t>m)</w:t>
            </w:r>
          </w:p>
        </w:tc>
        <w:tc>
          <w:tcPr>
            <w:tcW w:w="850" w:type="dxa"/>
          </w:tcPr>
          <w:p w14:paraId="76E74784"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32DF0E6B" w14:textId="77777777" w:rsidTr="00A11CFA">
        <w:trPr>
          <w:trHeight w:val="275"/>
        </w:trPr>
        <w:tc>
          <w:tcPr>
            <w:tcW w:w="3027" w:type="dxa"/>
          </w:tcPr>
          <w:p w14:paraId="67C15672"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7F1E4441" w14:textId="77777777" w:rsidR="009951CF" w:rsidRPr="00A44F47" w:rsidRDefault="00585200"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Dziļurbums</w:t>
            </w:r>
            <w:r w:rsidRPr="00A44F47">
              <w:rPr>
                <w:rFonts w:ascii="Times New Roman" w:hAnsi="Times New Roman" w:cs="Times New Roman"/>
                <w:spacing w:val="-2"/>
                <w:szCs w:val="22"/>
              </w:rPr>
              <w:t xml:space="preserve"> </w:t>
            </w:r>
            <w:r w:rsidRPr="00A44F47">
              <w:rPr>
                <w:rFonts w:ascii="Times New Roman" w:hAnsi="Times New Roman" w:cs="Times New Roman"/>
                <w:szCs w:val="22"/>
              </w:rPr>
              <w:t>(21-80</w:t>
            </w:r>
            <w:r w:rsidRPr="00A44F47">
              <w:rPr>
                <w:rFonts w:ascii="Times New Roman" w:hAnsi="Times New Roman" w:cs="Times New Roman"/>
                <w:spacing w:val="-3"/>
                <w:szCs w:val="22"/>
              </w:rPr>
              <w:t xml:space="preserve"> </w:t>
            </w:r>
            <w:r w:rsidRPr="00A44F47">
              <w:rPr>
                <w:rFonts w:ascii="Times New Roman" w:hAnsi="Times New Roman" w:cs="Times New Roman"/>
                <w:szCs w:val="22"/>
              </w:rPr>
              <w:t>m)</w:t>
            </w:r>
          </w:p>
        </w:tc>
        <w:tc>
          <w:tcPr>
            <w:tcW w:w="850" w:type="dxa"/>
          </w:tcPr>
          <w:p w14:paraId="472D6095"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09D28A62" w14:textId="77777777" w:rsidTr="00A11CFA">
        <w:trPr>
          <w:trHeight w:val="280"/>
        </w:trPr>
        <w:tc>
          <w:tcPr>
            <w:tcW w:w="3027" w:type="dxa"/>
          </w:tcPr>
          <w:p w14:paraId="3238F3FE"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4DF517F0" w14:textId="77777777" w:rsidR="009951CF" w:rsidRPr="00A44F47" w:rsidRDefault="00585200" w:rsidP="00A11CFA">
            <w:pPr>
              <w:widowControl w:val="0"/>
              <w:autoSpaceDE w:val="0"/>
              <w:autoSpaceDN w:val="0"/>
              <w:spacing w:before="1" w:line="259" w:lineRule="exact"/>
              <w:ind w:left="109"/>
              <w:rPr>
                <w:rFonts w:ascii="Times New Roman" w:hAnsi="Times New Roman" w:cs="Times New Roman"/>
                <w:szCs w:val="22"/>
              </w:rPr>
            </w:pPr>
            <w:r w:rsidRPr="00A44F47">
              <w:rPr>
                <w:rFonts w:ascii="Times New Roman" w:hAnsi="Times New Roman" w:cs="Times New Roman"/>
                <w:szCs w:val="22"/>
              </w:rPr>
              <w:t>Artēziskais</w:t>
            </w:r>
            <w:r w:rsidRPr="00A44F47">
              <w:rPr>
                <w:rFonts w:ascii="Times New Roman" w:hAnsi="Times New Roman" w:cs="Times New Roman"/>
                <w:spacing w:val="-2"/>
                <w:szCs w:val="22"/>
              </w:rPr>
              <w:t xml:space="preserve"> </w:t>
            </w:r>
            <w:r w:rsidRPr="00A44F47">
              <w:rPr>
                <w:rFonts w:ascii="Times New Roman" w:hAnsi="Times New Roman" w:cs="Times New Roman"/>
                <w:szCs w:val="22"/>
              </w:rPr>
              <w:t>urbums (81m</w:t>
            </w:r>
            <w:r w:rsidRPr="00A44F47">
              <w:rPr>
                <w:rFonts w:ascii="Times New Roman" w:hAnsi="Times New Roman" w:cs="Times New Roman"/>
                <w:spacing w:val="-5"/>
                <w:szCs w:val="22"/>
              </w:rPr>
              <w:t xml:space="preserve"> </w:t>
            </w:r>
            <w:r w:rsidRPr="00A44F47">
              <w:rPr>
                <w:rFonts w:ascii="Times New Roman" w:hAnsi="Times New Roman" w:cs="Times New Roman"/>
                <w:szCs w:val="22"/>
              </w:rPr>
              <w:t>-…)</w:t>
            </w:r>
          </w:p>
        </w:tc>
        <w:tc>
          <w:tcPr>
            <w:tcW w:w="850" w:type="dxa"/>
          </w:tcPr>
          <w:p w14:paraId="4EA422A9"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1584100E" w14:textId="77777777" w:rsidTr="00A11CFA">
        <w:trPr>
          <w:trHeight w:val="275"/>
        </w:trPr>
        <w:tc>
          <w:tcPr>
            <w:tcW w:w="3027" w:type="dxa"/>
          </w:tcPr>
          <w:p w14:paraId="6D139509"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23496665" w14:textId="77777777" w:rsidR="009951CF" w:rsidRPr="00A44F47" w:rsidRDefault="00585200"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Atklāta</w:t>
            </w:r>
            <w:r w:rsidRPr="00A44F47">
              <w:rPr>
                <w:rFonts w:ascii="Times New Roman" w:hAnsi="Times New Roman" w:cs="Times New Roman"/>
                <w:spacing w:val="-1"/>
                <w:szCs w:val="22"/>
              </w:rPr>
              <w:t xml:space="preserve"> </w:t>
            </w:r>
            <w:r w:rsidRPr="00A44F47">
              <w:rPr>
                <w:rFonts w:ascii="Times New Roman" w:hAnsi="Times New Roman" w:cs="Times New Roman"/>
                <w:szCs w:val="22"/>
              </w:rPr>
              <w:t>aka</w:t>
            </w:r>
          </w:p>
        </w:tc>
        <w:tc>
          <w:tcPr>
            <w:tcW w:w="850" w:type="dxa"/>
          </w:tcPr>
          <w:p w14:paraId="51E9E85D"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3123FF78" w14:textId="77777777" w:rsidTr="00A11CFA">
        <w:trPr>
          <w:trHeight w:val="280"/>
        </w:trPr>
        <w:tc>
          <w:tcPr>
            <w:tcW w:w="7797" w:type="dxa"/>
            <w:gridSpan w:val="2"/>
          </w:tcPr>
          <w:p w14:paraId="06689B84" w14:textId="77777777" w:rsidR="009951CF" w:rsidRPr="00A44F47" w:rsidRDefault="00585200"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Nav</w:t>
            </w:r>
            <w:r w:rsidRPr="00A44F47">
              <w:rPr>
                <w:rFonts w:ascii="Times New Roman" w:hAnsi="Times New Roman" w:cs="Times New Roman"/>
                <w:spacing w:val="-3"/>
                <w:szCs w:val="22"/>
              </w:rPr>
              <w:t xml:space="preserve"> </w:t>
            </w:r>
            <w:r w:rsidRPr="00A44F47">
              <w:rPr>
                <w:rFonts w:ascii="Times New Roman" w:hAnsi="Times New Roman" w:cs="Times New Roman"/>
                <w:szCs w:val="22"/>
              </w:rPr>
              <w:t>ūdens</w:t>
            </w:r>
            <w:r w:rsidRPr="00A44F47">
              <w:rPr>
                <w:rFonts w:ascii="Times New Roman" w:hAnsi="Times New Roman" w:cs="Times New Roman"/>
                <w:spacing w:val="-1"/>
                <w:szCs w:val="22"/>
              </w:rPr>
              <w:t xml:space="preserve"> </w:t>
            </w:r>
            <w:r w:rsidRPr="00A44F47">
              <w:rPr>
                <w:rFonts w:ascii="Times New Roman" w:hAnsi="Times New Roman" w:cs="Times New Roman"/>
                <w:szCs w:val="22"/>
              </w:rPr>
              <w:t>avota</w:t>
            </w:r>
          </w:p>
        </w:tc>
        <w:tc>
          <w:tcPr>
            <w:tcW w:w="850" w:type="dxa"/>
          </w:tcPr>
          <w:p w14:paraId="7622D3CB" w14:textId="77777777" w:rsidR="009951CF" w:rsidRPr="00A44F47" w:rsidRDefault="009951CF" w:rsidP="00A11CFA">
            <w:pPr>
              <w:widowControl w:val="0"/>
              <w:autoSpaceDE w:val="0"/>
              <w:autoSpaceDN w:val="0"/>
              <w:rPr>
                <w:rFonts w:ascii="Times New Roman" w:hAnsi="Times New Roman" w:cs="Times New Roman"/>
                <w:szCs w:val="22"/>
              </w:rPr>
            </w:pPr>
          </w:p>
        </w:tc>
      </w:tr>
    </w:tbl>
    <w:p w14:paraId="4D0C67A6" w14:textId="77777777" w:rsidR="009951CF" w:rsidRPr="00A44F47" w:rsidRDefault="00585200" w:rsidP="009951CF">
      <w:pPr>
        <w:widowControl w:val="0"/>
        <w:numPr>
          <w:ilvl w:val="0"/>
          <w:numId w:val="9"/>
        </w:numPr>
        <w:tabs>
          <w:tab w:val="left" w:pos="366"/>
        </w:tabs>
        <w:autoSpaceDE w:val="0"/>
        <w:autoSpaceDN w:val="0"/>
        <w:spacing w:before="121" w:line="259" w:lineRule="auto"/>
        <w:ind w:hanging="425"/>
        <w:outlineLvl w:val="0"/>
        <w:rPr>
          <w:rFonts w:ascii="Times New Roman" w:hAnsi="Times New Roman" w:cs="Times New Roman"/>
          <w:b/>
          <w:bCs/>
        </w:rPr>
      </w:pPr>
      <w:r w:rsidRPr="00A44F47">
        <w:rPr>
          <w:rFonts w:ascii="Times New Roman" w:hAnsi="Times New Roman" w:cs="Times New Roman"/>
          <w:b/>
          <w:bCs/>
          <w:spacing w:val="-6"/>
        </w:rPr>
        <w:t>Nekustamajā</w:t>
      </w:r>
      <w:r w:rsidRPr="00A44F47">
        <w:rPr>
          <w:rFonts w:ascii="Times New Roman" w:hAnsi="Times New Roman" w:cs="Times New Roman"/>
          <w:b/>
          <w:bCs/>
          <w:spacing w:val="-11"/>
        </w:rPr>
        <w:t xml:space="preserve"> </w:t>
      </w:r>
      <w:r w:rsidRPr="00A44F47">
        <w:rPr>
          <w:rFonts w:ascii="Times New Roman" w:hAnsi="Times New Roman" w:cs="Times New Roman"/>
          <w:b/>
          <w:bCs/>
          <w:spacing w:val="-6"/>
        </w:rPr>
        <w:t>īpašumā</w:t>
      </w:r>
      <w:r w:rsidRPr="00A44F47">
        <w:rPr>
          <w:rFonts w:ascii="Times New Roman" w:hAnsi="Times New Roman" w:cs="Times New Roman"/>
          <w:b/>
          <w:bCs/>
          <w:spacing w:val="-11"/>
        </w:rPr>
        <w:t xml:space="preserve"> </w:t>
      </w:r>
      <w:r w:rsidRPr="00A44F47">
        <w:rPr>
          <w:rFonts w:ascii="Times New Roman" w:hAnsi="Times New Roman" w:cs="Times New Roman"/>
          <w:b/>
          <w:bCs/>
          <w:spacing w:val="-6"/>
        </w:rPr>
        <w:t>esošajā</w:t>
      </w:r>
      <w:r w:rsidRPr="00A44F47">
        <w:rPr>
          <w:rFonts w:ascii="Times New Roman" w:hAnsi="Times New Roman" w:cs="Times New Roman"/>
          <w:b/>
          <w:bCs/>
          <w:spacing w:val="-13"/>
        </w:rPr>
        <w:t xml:space="preserve"> </w:t>
      </w:r>
      <w:r w:rsidRPr="00A44F47">
        <w:rPr>
          <w:rFonts w:ascii="Times New Roman" w:hAnsi="Times New Roman" w:cs="Times New Roman"/>
          <w:b/>
          <w:bCs/>
          <w:spacing w:val="-6"/>
        </w:rPr>
        <w:t>būvē</w:t>
      </w:r>
      <w:r>
        <w:rPr>
          <w:rFonts w:ascii="Times New Roman" w:hAnsi="Times New Roman" w:cs="Times New Roman"/>
          <w:b/>
          <w:bCs/>
          <w:spacing w:val="-6"/>
        </w:rPr>
        <w:t xml:space="preserve"> </w:t>
      </w:r>
      <w:r w:rsidRPr="00A44F47">
        <w:rPr>
          <w:rFonts w:ascii="Times New Roman" w:hAnsi="Times New Roman" w:cs="Times New Roman"/>
          <w:b/>
          <w:bCs/>
          <w:spacing w:val="-6"/>
        </w:rPr>
        <w:t>/</w:t>
      </w:r>
      <w:r>
        <w:rPr>
          <w:rFonts w:ascii="Times New Roman" w:hAnsi="Times New Roman" w:cs="Times New Roman"/>
          <w:b/>
          <w:bCs/>
          <w:spacing w:val="-6"/>
        </w:rPr>
        <w:t xml:space="preserve"> </w:t>
      </w:r>
      <w:r w:rsidRPr="00A44F47">
        <w:rPr>
          <w:rFonts w:ascii="Times New Roman" w:hAnsi="Times New Roman" w:cs="Times New Roman"/>
          <w:b/>
          <w:bCs/>
          <w:spacing w:val="-6"/>
        </w:rPr>
        <w:t>būvēs</w:t>
      </w:r>
      <w:r>
        <w:rPr>
          <w:rFonts w:ascii="Times New Roman" w:hAnsi="Times New Roman" w:cs="Times New Roman"/>
          <w:b/>
          <w:bCs/>
          <w:spacing w:val="-6"/>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spacing w:val="-6"/>
        </w:rPr>
        <w:t>:</w:t>
      </w:r>
    </w:p>
    <w:p w14:paraId="6FF128F6" w14:textId="77777777" w:rsidR="009951CF" w:rsidRPr="00A44F47" w:rsidRDefault="00585200" w:rsidP="009951CF">
      <w:pPr>
        <w:widowControl w:val="0"/>
        <w:numPr>
          <w:ilvl w:val="0"/>
          <w:numId w:val="7"/>
        </w:numPr>
        <w:tabs>
          <w:tab w:val="left" w:pos="766"/>
          <w:tab w:val="left" w:pos="1165"/>
          <w:tab w:val="left" w:pos="2764"/>
        </w:tabs>
        <w:autoSpaceDE w:val="0"/>
        <w:autoSpaceDN w:val="0"/>
        <w:ind w:left="765" w:hanging="340"/>
        <w:rPr>
          <w:rFonts w:ascii="Times New Roman" w:hAnsi="Times New Roman" w:cs="Times New Roman"/>
          <w:szCs w:val="22"/>
        </w:rPr>
      </w:pPr>
      <w:bookmarkStart w:id="84" w:name="_Hlk160531000"/>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1"/>
          <w:sz w:val="40"/>
          <w:szCs w:val="22"/>
        </w:rPr>
        <w:t xml:space="preserve"> </w:t>
      </w:r>
      <w:r w:rsidRPr="00A44F47">
        <w:rPr>
          <w:rFonts w:ascii="Times New Roman" w:hAnsi="Times New Roman" w:cs="Times New Roman"/>
          <w:szCs w:val="22"/>
        </w:rPr>
        <w:t>Nav</w:t>
      </w:r>
      <w:bookmarkEnd w:id="84"/>
      <w:r w:rsidRPr="00A44F47">
        <w:rPr>
          <w:rFonts w:ascii="Times New Roman" w:hAnsi="Times New Roman" w:cs="Times New Roman"/>
          <w:szCs w:val="22"/>
        </w:rPr>
        <w:tab/>
        <w:t>izveidota</w:t>
      </w:r>
      <w:r w:rsidRPr="00A44F47">
        <w:rPr>
          <w:rFonts w:ascii="Times New Roman" w:hAnsi="Times New Roman" w:cs="Times New Roman"/>
          <w:spacing w:val="6"/>
          <w:szCs w:val="22"/>
        </w:rPr>
        <w:t xml:space="preserve"> </w:t>
      </w:r>
      <w:r w:rsidRPr="00A44F47">
        <w:rPr>
          <w:rFonts w:ascii="Times New Roman" w:hAnsi="Times New Roman" w:cs="Times New Roman"/>
          <w:szCs w:val="22"/>
        </w:rPr>
        <w:t>ēkas</w:t>
      </w:r>
      <w:r w:rsidRPr="00A44F47">
        <w:rPr>
          <w:rFonts w:ascii="Times New Roman" w:hAnsi="Times New Roman" w:cs="Times New Roman"/>
          <w:spacing w:val="4"/>
          <w:szCs w:val="22"/>
        </w:rPr>
        <w:t xml:space="preserve"> </w:t>
      </w:r>
      <w:r w:rsidRPr="00A44F47">
        <w:rPr>
          <w:rFonts w:ascii="Times New Roman" w:hAnsi="Times New Roman" w:cs="Times New Roman"/>
          <w:szCs w:val="22"/>
        </w:rPr>
        <w:t>iekšējā</w:t>
      </w:r>
      <w:r w:rsidRPr="00A44F47">
        <w:rPr>
          <w:rFonts w:ascii="Times New Roman" w:hAnsi="Times New Roman" w:cs="Times New Roman"/>
          <w:spacing w:val="6"/>
          <w:szCs w:val="22"/>
        </w:rPr>
        <w:t xml:space="preserve"> </w:t>
      </w:r>
      <w:r w:rsidRPr="00A44F47">
        <w:rPr>
          <w:rFonts w:ascii="Times New Roman" w:hAnsi="Times New Roman" w:cs="Times New Roman"/>
          <w:szCs w:val="22"/>
        </w:rPr>
        <w:t>ūdensvada</w:t>
      </w:r>
      <w:r w:rsidRPr="00A44F47">
        <w:rPr>
          <w:rFonts w:ascii="Times New Roman" w:hAnsi="Times New Roman" w:cs="Times New Roman"/>
          <w:spacing w:val="7"/>
          <w:szCs w:val="22"/>
        </w:rPr>
        <w:t xml:space="preserve"> </w:t>
      </w:r>
      <w:r w:rsidRPr="00A44F47">
        <w:rPr>
          <w:rFonts w:ascii="Times New Roman" w:hAnsi="Times New Roman" w:cs="Times New Roman"/>
          <w:szCs w:val="22"/>
        </w:rPr>
        <w:t>sistēma</w:t>
      </w:r>
    </w:p>
    <w:p w14:paraId="11BD6785" w14:textId="77777777" w:rsidR="009951CF" w:rsidRPr="00A44F47" w:rsidRDefault="00585200" w:rsidP="009951CF">
      <w:pPr>
        <w:widowControl w:val="0"/>
        <w:numPr>
          <w:ilvl w:val="0"/>
          <w:numId w:val="7"/>
        </w:numPr>
        <w:tabs>
          <w:tab w:val="left" w:pos="766"/>
          <w:tab w:val="left" w:pos="1165"/>
          <w:tab w:val="left" w:pos="2764"/>
        </w:tabs>
        <w:autoSpaceDE w:val="0"/>
        <w:autoSpaceDN w:val="0"/>
        <w:ind w:left="765" w:hanging="340"/>
        <w:rPr>
          <w:rFonts w:ascii="Times New Roman" w:hAnsi="Times New Roman" w:cs="Times New Roman"/>
          <w:szCs w:val="22"/>
        </w:rPr>
      </w:pPr>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1"/>
          <w:sz w:val="40"/>
          <w:szCs w:val="22"/>
        </w:rPr>
        <w:t xml:space="preserve"> </w:t>
      </w:r>
      <w:r w:rsidRPr="00A44F47">
        <w:rPr>
          <w:rFonts w:ascii="Times New Roman" w:hAnsi="Times New Roman" w:cs="Times New Roman"/>
          <w:szCs w:val="22"/>
        </w:rPr>
        <w:t>Nav</w:t>
      </w:r>
      <w:r w:rsidRPr="00A44F47">
        <w:rPr>
          <w:rFonts w:ascii="Times New Roman" w:hAnsi="Times New Roman" w:cs="Times New Roman"/>
          <w:szCs w:val="22"/>
        </w:rPr>
        <w:tab/>
        <w:t>izveidota</w:t>
      </w:r>
      <w:r w:rsidRPr="00A44F47">
        <w:rPr>
          <w:rFonts w:ascii="Times New Roman" w:hAnsi="Times New Roman" w:cs="Times New Roman"/>
          <w:spacing w:val="6"/>
          <w:szCs w:val="22"/>
        </w:rPr>
        <w:t xml:space="preserve"> </w:t>
      </w:r>
      <w:r w:rsidRPr="00A44F47">
        <w:rPr>
          <w:rFonts w:ascii="Times New Roman" w:hAnsi="Times New Roman" w:cs="Times New Roman"/>
          <w:szCs w:val="22"/>
        </w:rPr>
        <w:t>ēkas</w:t>
      </w:r>
      <w:r w:rsidRPr="00A44F47">
        <w:rPr>
          <w:rFonts w:ascii="Times New Roman" w:hAnsi="Times New Roman" w:cs="Times New Roman"/>
          <w:spacing w:val="5"/>
          <w:szCs w:val="22"/>
        </w:rPr>
        <w:t xml:space="preserve"> </w:t>
      </w:r>
      <w:r w:rsidRPr="00A44F47">
        <w:rPr>
          <w:rFonts w:ascii="Times New Roman" w:hAnsi="Times New Roman" w:cs="Times New Roman"/>
          <w:szCs w:val="22"/>
        </w:rPr>
        <w:t>iekšējā</w:t>
      </w:r>
      <w:r w:rsidRPr="00A44F47">
        <w:rPr>
          <w:rFonts w:ascii="Times New Roman" w:hAnsi="Times New Roman" w:cs="Times New Roman"/>
          <w:spacing w:val="7"/>
          <w:szCs w:val="22"/>
        </w:rPr>
        <w:t xml:space="preserve"> </w:t>
      </w:r>
      <w:r w:rsidRPr="00A44F47">
        <w:rPr>
          <w:rFonts w:ascii="Times New Roman" w:hAnsi="Times New Roman" w:cs="Times New Roman"/>
          <w:szCs w:val="22"/>
        </w:rPr>
        <w:t>sadzīves</w:t>
      </w:r>
      <w:r w:rsidRPr="00A44F47">
        <w:rPr>
          <w:rFonts w:ascii="Times New Roman" w:hAnsi="Times New Roman" w:cs="Times New Roman"/>
          <w:spacing w:val="4"/>
          <w:szCs w:val="22"/>
        </w:rPr>
        <w:t xml:space="preserve"> </w:t>
      </w:r>
      <w:r w:rsidRPr="00A44F47">
        <w:rPr>
          <w:rFonts w:ascii="Times New Roman" w:hAnsi="Times New Roman" w:cs="Times New Roman"/>
          <w:szCs w:val="22"/>
        </w:rPr>
        <w:t>kanalizācijas</w:t>
      </w:r>
      <w:r w:rsidRPr="00A44F47">
        <w:rPr>
          <w:rFonts w:ascii="Times New Roman" w:hAnsi="Times New Roman" w:cs="Times New Roman"/>
          <w:spacing w:val="5"/>
          <w:szCs w:val="22"/>
        </w:rPr>
        <w:t xml:space="preserve"> </w:t>
      </w:r>
      <w:r w:rsidRPr="00A44F47">
        <w:rPr>
          <w:rFonts w:ascii="Times New Roman" w:hAnsi="Times New Roman" w:cs="Times New Roman"/>
          <w:szCs w:val="22"/>
        </w:rPr>
        <w:t>sistēma</w:t>
      </w:r>
    </w:p>
    <w:p w14:paraId="2A39206D" w14:textId="77777777" w:rsidR="009951CF" w:rsidRPr="00A44F47" w:rsidRDefault="00585200" w:rsidP="009951CF">
      <w:pPr>
        <w:widowControl w:val="0"/>
        <w:numPr>
          <w:ilvl w:val="0"/>
          <w:numId w:val="9"/>
        </w:numPr>
        <w:tabs>
          <w:tab w:val="left" w:pos="381"/>
        </w:tabs>
        <w:autoSpaceDE w:val="0"/>
        <w:autoSpaceDN w:val="0"/>
        <w:spacing w:before="119" w:line="263" w:lineRule="exact"/>
        <w:ind w:hanging="425"/>
        <w:outlineLvl w:val="0"/>
        <w:rPr>
          <w:rFonts w:ascii="Times New Roman" w:hAnsi="Times New Roman" w:cs="Times New Roman"/>
          <w:b/>
          <w:bCs/>
        </w:rPr>
      </w:pPr>
      <w:r w:rsidRPr="00A44F47">
        <w:rPr>
          <w:rFonts w:ascii="Times New Roman" w:hAnsi="Times New Roman" w:cs="Times New Roman"/>
          <w:b/>
          <w:bCs/>
        </w:rPr>
        <w:t>Ūdens patēriņa skaitītāj</w:t>
      </w:r>
      <w:r w:rsidRPr="006C6D1D">
        <w:rPr>
          <w:rFonts w:ascii="Times New Roman" w:hAnsi="Times New Roman" w:cs="Times New Roman"/>
          <w:b/>
          <w:bCs/>
        </w:rPr>
        <w:t>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6C9DB788" w14:textId="77777777" w:rsidR="009951CF" w:rsidRPr="00A44F47" w:rsidRDefault="00585200" w:rsidP="009951CF">
      <w:pPr>
        <w:widowControl w:val="0"/>
        <w:numPr>
          <w:ilvl w:val="1"/>
          <w:numId w:val="9"/>
        </w:numPr>
        <w:tabs>
          <w:tab w:val="left" w:pos="726"/>
          <w:tab w:val="left" w:pos="1134"/>
        </w:tabs>
        <w:autoSpaceDE w:val="0"/>
        <w:autoSpaceDN w:val="0"/>
        <w:spacing w:after="160" w:line="447" w:lineRule="exact"/>
        <w:ind w:hanging="400"/>
        <w:rPr>
          <w:rFonts w:ascii="Times New Roman" w:hAnsi="Times New Roman" w:cs="Times New Roman"/>
          <w:szCs w:val="22"/>
        </w:rPr>
      </w:pPr>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38"/>
          <w:sz w:val="40"/>
          <w:szCs w:val="22"/>
        </w:rPr>
        <w:t xml:space="preserve"> </w:t>
      </w:r>
      <w:r w:rsidRPr="00A44F47">
        <w:rPr>
          <w:rFonts w:ascii="Times New Roman" w:hAnsi="Times New Roman" w:cs="Times New Roman"/>
          <w:szCs w:val="22"/>
        </w:rPr>
        <w:t>nav</w:t>
      </w:r>
    </w:p>
    <w:p w14:paraId="7996D69C" w14:textId="77777777" w:rsidR="009951CF" w:rsidRPr="00A44F47" w:rsidRDefault="00585200" w:rsidP="009951CF">
      <w:pPr>
        <w:widowControl w:val="0"/>
        <w:numPr>
          <w:ilvl w:val="0"/>
          <w:numId w:val="9"/>
        </w:numPr>
        <w:tabs>
          <w:tab w:val="left" w:pos="501"/>
        </w:tabs>
        <w:autoSpaceDE w:val="0"/>
        <w:autoSpaceDN w:val="0"/>
        <w:spacing w:before="124" w:line="266" w:lineRule="exact"/>
        <w:ind w:hanging="425"/>
        <w:outlineLvl w:val="0"/>
        <w:rPr>
          <w:rFonts w:ascii="Times New Roman" w:hAnsi="Times New Roman" w:cs="Times New Roman"/>
          <w:b/>
          <w:bCs/>
        </w:rPr>
      </w:pPr>
      <w:r w:rsidRPr="00A44F47">
        <w:rPr>
          <w:rFonts w:ascii="Times New Roman" w:hAnsi="Times New Roman" w:cs="Times New Roman"/>
          <w:b/>
          <w:bCs/>
        </w:rPr>
        <w:t>DKS</w:t>
      </w:r>
      <w:r w:rsidRPr="00A44F47">
        <w:rPr>
          <w:rFonts w:ascii="Times New Roman" w:hAnsi="Times New Roman" w:cs="Times New Roman"/>
          <w:b/>
          <w:bCs/>
          <w:spacing w:val="-3"/>
        </w:rPr>
        <w:t xml:space="preserve"> </w:t>
      </w:r>
      <w:r w:rsidRPr="00A44F47">
        <w:rPr>
          <w:rFonts w:ascii="Times New Roman" w:hAnsi="Times New Roman" w:cs="Times New Roman"/>
          <w:b/>
          <w:bCs/>
        </w:rPr>
        <w:t>veids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2AB428C4" w14:textId="77777777" w:rsidR="009951CF" w:rsidRPr="00A44F47" w:rsidRDefault="00585200" w:rsidP="009951CF">
      <w:pPr>
        <w:widowControl w:val="0"/>
        <w:numPr>
          <w:ilvl w:val="1"/>
          <w:numId w:val="10"/>
        </w:numPr>
        <w:tabs>
          <w:tab w:val="left" w:pos="811"/>
        </w:tabs>
        <w:autoSpaceDE w:val="0"/>
        <w:autoSpaceDN w:val="0"/>
        <w:spacing w:line="244" w:lineRule="auto"/>
        <w:ind w:right="859" w:hanging="406"/>
        <w:jc w:val="both"/>
        <w:rPr>
          <w:rFonts w:ascii="Times New Roman" w:hAnsi="Times New Roman" w:cs="Times New Roman"/>
          <w:bCs/>
          <w:szCs w:val="22"/>
        </w:rPr>
      </w:pPr>
      <w:r w:rsidRPr="00A44F47">
        <w:rPr>
          <w:rFonts w:ascii="Times New Roman" w:hAnsi="Times New Roman" w:cs="Times New Roman"/>
        </w:rPr>
        <w:t>Rūpnieciski</w:t>
      </w:r>
      <w:r w:rsidRPr="00A44F47">
        <w:rPr>
          <w:rFonts w:ascii="Times New Roman" w:hAnsi="Times New Roman" w:cs="Times New Roman"/>
          <w:spacing w:val="34"/>
        </w:rPr>
        <w:t xml:space="preserve"> </w:t>
      </w:r>
      <w:r w:rsidRPr="00A44F47">
        <w:rPr>
          <w:rFonts w:ascii="Times New Roman" w:hAnsi="Times New Roman" w:cs="Times New Roman"/>
        </w:rPr>
        <w:t>izgatavotas</w:t>
      </w:r>
      <w:r w:rsidRPr="00A44F47">
        <w:rPr>
          <w:rFonts w:ascii="Times New Roman" w:hAnsi="Times New Roman" w:cs="Times New Roman"/>
          <w:b/>
          <w:bCs/>
          <w:spacing w:val="37"/>
        </w:rPr>
        <w:t xml:space="preserve"> </w:t>
      </w:r>
      <w:r w:rsidRPr="00A44F47">
        <w:rPr>
          <w:rFonts w:ascii="Times New Roman" w:hAnsi="Times New Roman" w:cs="Times New Roman"/>
          <w:bCs/>
          <w:szCs w:val="22"/>
        </w:rPr>
        <w:t>bioloģiskās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notekūdeņu</w:t>
      </w:r>
      <w:r w:rsidRPr="00A44F47">
        <w:rPr>
          <w:rFonts w:ascii="Times New Roman" w:hAnsi="Times New Roman" w:cs="Times New Roman"/>
          <w:bCs/>
          <w:spacing w:val="19"/>
          <w:szCs w:val="22"/>
        </w:rPr>
        <w:t xml:space="preserve"> </w:t>
      </w:r>
      <w:r w:rsidRPr="00A44F47">
        <w:rPr>
          <w:rFonts w:ascii="Times New Roman" w:hAnsi="Times New Roman" w:cs="Times New Roman"/>
          <w:bCs/>
          <w:szCs w:val="22"/>
        </w:rPr>
        <w:t>attīrīšanas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iekārtas,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kas</w:t>
      </w:r>
      <w:r w:rsidRPr="00A44F47">
        <w:rPr>
          <w:rFonts w:ascii="Times New Roman" w:hAnsi="Times New Roman" w:cs="Times New Roman"/>
          <w:bCs/>
          <w:spacing w:val="1"/>
          <w:szCs w:val="22"/>
        </w:rPr>
        <w:t xml:space="preserve"> </w:t>
      </w:r>
      <w:r w:rsidRPr="00A44F47">
        <w:rPr>
          <w:rFonts w:ascii="Times New Roman" w:hAnsi="Times New Roman" w:cs="Times New Roman"/>
          <w:bCs/>
          <w:szCs w:val="22"/>
        </w:rPr>
        <w:t>attīrītos</w:t>
      </w:r>
      <w:r w:rsidRPr="00A44F47">
        <w:rPr>
          <w:rFonts w:ascii="Times New Roman" w:hAnsi="Times New Roman" w:cs="Times New Roman"/>
          <w:bCs/>
          <w:spacing w:val="-6"/>
          <w:szCs w:val="22"/>
        </w:rPr>
        <w:t xml:space="preserve"> </w:t>
      </w:r>
      <w:r w:rsidRPr="00A44F47">
        <w:rPr>
          <w:rFonts w:ascii="Times New Roman" w:hAnsi="Times New Roman" w:cs="Times New Roman"/>
          <w:bCs/>
          <w:szCs w:val="22"/>
        </w:rPr>
        <w:t>notekūdeņus</w:t>
      </w:r>
      <w:r w:rsidRPr="00A44F47">
        <w:rPr>
          <w:rFonts w:ascii="Times New Roman" w:hAnsi="Times New Roman" w:cs="Times New Roman"/>
          <w:bCs/>
          <w:spacing w:val="-12"/>
          <w:szCs w:val="22"/>
        </w:rPr>
        <w:t xml:space="preserve"> </w:t>
      </w:r>
      <w:r w:rsidRPr="00A44F47">
        <w:rPr>
          <w:rFonts w:ascii="Times New Roman" w:hAnsi="Times New Roman" w:cs="Times New Roman"/>
          <w:bCs/>
          <w:szCs w:val="22"/>
        </w:rPr>
        <w:t>novada</w:t>
      </w:r>
      <w:r w:rsidRPr="00A44F47">
        <w:rPr>
          <w:rFonts w:ascii="Times New Roman" w:hAnsi="Times New Roman" w:cs="Times New Roman"/>
          <w:bCs/>
          <w:spacing w:val="-7"/>
          <w:szCs w:val="22"/>
        </w:rPr>
        <w:t xml:space="preserve"> </w:t>
      </w:r>
      <w:r w:rsidRPr="00A44F47">
        <w:rPr>
          <w:rFonts w:ascii="Times New Roman" w:hAnsi="Times New Roman" w:cs="Times New Roman"/>
          <w:bCs/>
          <w:szCs w:val="22"/>
        </w:rPr>
        <w:t>vidē un kopējā jauda ir mazāka par 5m</w:t>
      </w:r>
      <w:r w:rsidRPr="00A44F47">
        <w:rPr>
          <w:rFonts w:ascii="Times New Roman" w:hAnsi="Times New Roman" w:cs="Times New Roman"/>
          <w:bCs/>
          <w:szCs w:val="22"/>
          <w:vertAlign w:val="superscript"/>
        </w:rPr>
        <w:t>3</w:t>
      </w:r>
      <w:r w:rsidRPr="00A44F47">
        <w:rPr>
          <w:rFonts w:ascii="Times New Roman" w:hAnsi="Times New Roman" w:cs="Times New Roman"/>
          <w:bCs/>
          <w:szCs w:val="22"/>
        </w:rPr>
        <w:t>/diennaktī</w:t>
      </w:r>
      <w:r w:rsidRPr="00A44F47">
        <w:rPr>
          <w:rFonts w:ascii="Times New Roman" w:hAnsi="Times New Roman" w:cs="Times New Roman"/>
          <w:bCs/>
          <w:spacing w:val="-10"/>
          <w:szCs w:val="22"/>
        </w:rPr>
        <w:t xml:space="preserve"> </w:t>
      </w:r>
      <w:r w:rsidRPr="00A44F47">
        <w:rPr>
          <w:rFonts w:ascii="Times New Roman" w:hAnsi="Times New Roman" w:cs="Times New Roman"/>
          <w:bCs/>
          <w:szCs w:val="22"/>
        </w:rPr>
        <w:t>(detalizētu</w:t>
      </w:r>
      <w:r w:rsidRPr="00A44F47">
        <w:rPr>
          <w:rFonts w:ascii="Times New Roman" w:hAnsi="Times New Roman" w:cs="Times New Roman"/>
          <w:bCs/>
          <w:spacing w:val="-11"/>
          <w:szCs w:val="22"/>
        </w:rPr>
        <w:t xml:space="preserve"> </w:t>
      </w:r>
      <w:r w:rsidRPr="00A44F47">
        <w:rPr>
          <w:rFonts w:ascii="Times New Roman" w:hAnsi="Times New Roman" w:cs="Times New Roman"/>
          <w:bCs/>
          <w:szCs w:val="22"/>
        </w:rPr>
        <w:t>informāciju</w:t>
      </w:r>
      <w:r w:rsidRPr="00A44F47">
        <w:rPr>
          <w:rFonts w:ascii="Times New Roman" w:hAnsi="Times New Roman" w:cs="Times New Roman"/>
          <w:bCs/>
          <w:spacing w:val="-5"/>
          <w:szCs w:val="22"/>
        </w:rPr>
        <w:t xml:space="preserve"> </w:t>
      </w:r>
      <w:r w:rsidRPr="00A44F47">
        <w:rPr>
          <w:rFonts w:ascii="Times New Roman" w:hAnsi="Times New Roman" w:cs="Times New Roman"/>
          <w:bCs/>
          <w:szCs w:val="22"/>
        </w:rPr>
        <w:t>aizpilda</w:t>
      </w:r>
      <w:r w:rsidRPr="00A44F47">
        <w:rPr>
          <w:rFonts w:ascii="Times New Roman" w:hAnsi="Times New Roman" w:cs="Times New Roman"/>
          <w:bCs/>
          <w:spacing w:val="-8"/>
          <w:szCs w:val="22"/>
        </w:rPr>
        <w:t xml:space="preserve"> </w:t>
      </w:r>
      <w:r w:rsidRPr="00A44F47">
        <w:rPr>
          <w:rFonts w:ascii="Times New Roman" w:hAnsi="Times New Roman" w:cs="Times New Roman"/>
          <w:bCs/>
          <w:szCs w:val="22"/>
        </w:rPr>
        <w:t>12.</w:t>
      </w:r>
      <w:r>
        <w:rPr>
          <w:rFonts w:ascii="Times New Roman" w:hAnsi="Times New Roman" w:cs="Times New Roman"/>
          <w:bCs/>
          <w:szCs w:val="22"/>
        </w:rPr>
        <w:t xml:space="preserve"> </w:t>
      </w:r>
      <w:r w:rsidRPr="00A44F47">
        <w:rPr>
          <w:rFonts w:ascii="Times New Roman" w:hAnsi="Times New Roman" w:cs="Times New Roman"/>
          <w:bCs/>
          <w:szCs w:val="22"/>
        </w:rPr>
        <w:t>punktā)</w:t>
      </w:r>
    </w:p>
    <w:p w14:paraId="5C8CB80D" w14:textId="77777777" w:rsidR="009951CF" w:rsidRPr="00A44F47" w:rsidRDefault="00585200" w:rsidP="009951CF">
      <w:pPr>
        <w:widowControl w:val="0"/>
        <w:numPr>
          <w:ilvl w:val="1"/>
          <w:numId w:val="10"/>
        </w:numPr>
        <w:tabs>
          <w:tab w:val="left" w:pos="851"/>
        </w:tabs>
        <w:autoSpaceDE w:val="0"/>
        <w:autoSpaceDN w:val="0"/>
        <w:spacing w:line="434" w:lineRule="exact"/>
        <w:ind w:left="851" w:hanging="426"/>
        <w:outlineLvl w:val="0"/>
        <w:rPr>
          <w:rFonts w:ascii="Times New Roman" w:hAnsi="Times New Roman" w:cs="Times New Roman"/>
          <w:bCs/>
        </w:rPr>
      </w:pPr>
      <w:r w:rsidRPr="00A44F47">
        <w:rPr>
          <w:rFonts w:ascii="Times New Roman" w:hAnsi="Times New Roman" w:cs="Times New Roman"/>
          <w:bCs/>
        </w:rPr>
        <w:t>Septiķis</w:t>
      </w:r>
      <w:r w:rsidRPr="00A44F47">
        <w:rPr>
          <w:rFonts w:ascii="Times New Roman" w:hAnsi="Times New Roman" w:cs="Times New Roman"/>
          <w:bCs/>
          <w:spacing w:val="-7"/>
        </w:rPr>
        <w:t xml:space="preserve"> </w:t>
      </w:r>
      <w:r w:rsidRPr="00A44F47">
        <w:rPr>
          <w:rFonts w:ascii="Times New Roman" w:hAnsi="Times New Roman" w:cs="Times New Roman"/>
          <w:bCs/>
        </w:rPr>
        <w:t>(detalizētu</w:t>
      </w:r>
      <w:r w:rsidRPr="00A44F47">
        <w:rPr>
          <w:rFonts w:ascii="Times New Roman" w:hAnsi="Times New Roman" w:cs="Times New Roman"/>
          <w:bCs/>
          <w:spacing w:val="-12"/>
        </w:rPr>
        <w:t xml:space="preserve"> </w:t>
      </w:r>
      <w:r w:rsidRPr="00A44F47">
        <w:rPr>
          <w:rFonts w:ascii="Times New Roman" w:hAnsi="Times New Roman" w:cs="Times New Roman"/>
          <w:bCs/>
        </w:rPr>
        <w:t>informāciju</w:t>
      </w:r>
      <w:r w:rsidRPr="00A44F47">
        <w:rPr>
          <w:rFonts w:ascii="Times New Roman" w:hAnsi="Times New Roman" w:cs="Times New Roman"/>
          <w:bCs/>
          <w:spacing w:val="-11"/>
        </w:rPr>
        <w:t xml:space="preserve"> </w:t>
      </w:r>
      <w:r w:rsidRPr="00A44F47">
        <w:rPr>
          <w:rFonts w:ascii="Times New Roman" w:hAnsi="Times New Roman" w:cs="Times New Roman"/>
          <w:bCs/>
        </w:rPr>
        <w:t>aizpilda</w:t>
      </w:r>
      <w:r w:rsidRPr="00A44F47">
        <w:rPr>
          <w:rFonts w:ascii="Times New Roman" w:hAnsi="Times New Roman" w:cs="Times New Roman"/>
          <w:bCs/>
          <w:spacing w:val="-11"/>
        </w:rPr>
        <w:t xml:space="preserve"> </w:t>
      </w:r>
      <w:r w:rsidRPr="00A44F47">
        <w:rPr>
          <w:rFonts w:ascii="Times New Roman" w:hAnsi="Times New Roman" w:cs="Times New Roman"/>
          <w:bCs/>
        </w:rPr>
        <w:t>13.punktā)</w:t>
      </w:r>
    </w:p>
    <w:p w14:paraId="1D7DA431" w14:textId="77777777" w:rsidR="009951CF" w:rsidRPr="00A44F47" w:rsidRDefault="00585200" w:rsidP="009951CF">
      <w:pPr>
        <w:widowControl w:val="0"/>
        <w:autoSpaceDE w:val="0"/>
        <w:autoSpaceDN w:val="0"/>
        <w:spacing w:line="440" w:lineRule="exact"/>
        <w:ind w:left="425"/>
        <w:rPr>
          <w:rFonts w:ascii="Times New Roman" w:hAnsi="Times New Roman" w:cs="Times New Roman"/>
          <w:bCs/>
          <w:szCs w:val="22"/>
        </w:rPr>
      </w:pPr>
      <w:r w:rsidRPr="00A44F47">
        <w:rPr>
          <w:rFonts w:ascii="Times New Roman" w:hAnsi="Times New Roman" w:cs="Times New Roman"/>
          <w:bCs/>
          <w:sz w:val="40"/>
          <w:szCs w:val="22"/>
        </w:rPr>
        <w:t>□</w:t>
      </w:r>
      <w:r w:rsidRPr="00A44F47">
        <w:rPr>
          <w:rFonts w:ascii="Times New Roman" w:hAnsi="Times New Roman" w:cs="Times New Roman"/>
          <w:bCs/>
          <w:spacing w:val="68"/>
          <w:sz w:val="40"/>
          <w:szCs w:val="22"/>
        </w:rPr>
        <w:t xml:space="preserve"> </w:t>
      </w:r>
      <w:r w:rsidRPr="00A44F47">
        <w:rPr>
          <w:rFonts w:ascii="Times New Roman" w:hAnsi="Times New Roman" w:cs="Times New Roman"/>
          <w:bCs/>
          <w:szCs w:val="22"/>
        </w:rPr>
        <w:t>Notekūdeņu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krājtvertne</w:t>
      </w:r>
      <w:r w:rsidRPr="00A44F47">
        <w:rPr>
          <w:rFonts w:ascii="Times New Roman" w:hAnsi="Times New Roman" w:cs="Times New Roman"/>
          <w:bCs/>
          <w:spacing w:val="-5"/>
          <w:szCs w:val="22"/>
        </w:rPr>
        <w:t xml:space="preserve"> </w:t>
      </w:r>
      <w:r w:rsidRPr="00A44F47">
        <w:rPr>
          <w:rFonts w:ascii="Times New Roman" w:hAnsi="Times New Roman" w:cs="Times New Roman"/>
          <w:bCs/>
          <w:szCs w:val="22"/>
        </w:rPr>
        <w:t>(detalizētu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informāciju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aizpilda</w:t>
      </w:r>
      <w:r w:rsidRPr="00A44F47">
        <w:rPr>
          <w:rFonts w:ascii="Times New Roman" w:hAnsi="Times New Roman" w:cs="Times New Roman"/>
          <w:bCs/>
          <w:spacing w:val="-1"/>
          <w:szCs w:val="22"/>
        </w:rPr>
        <w:t xml:space="preserve"> </w:t>
      </w:r>
      <w:r w:rsidRPr="00A44F47">
        <w:rPr>
          <w:rFonts w:ascii="Times New Roman" w:hAnsi="Times New Roman" w:cs="Times New Roman"/>
          <w:bCs/>
          <w:szCs w:val="22"/>
        </w:rPr>
        <w:t>14.punktā)</w:t>
      </w:r>
    </w:p>
    <w:p w14:paraId="78109AA1" w14:textId="77777777" w:rsidR="009951CF" w:rsidRPr="00A44F47" w:rsidRDefault="00585200" w:rsidP="009951CF">
      <w:pPr>
        <w:widowControl w:val="0"/>
        <w:tabs>
          <w:tab w:val="left" w:pos="8755"/>
        </w:tabs>
        <w:autoSpaceDE w:val="0"/>
        <w:autoSpaceDN w:val="0"/>
        <w:spacing w:line="242" w:lineRule="auto"/>
        <w:ind w:left="2641" w:right="903" w:hanging="2217"/>
        <w:outlineLvl w:val="0"/>
        <w:rPr>
          <w:rFonts w:ascii="Times New Roman" w:hAnsi="Times New Roman" w:cs="Times New Roman"/>
          <w:b/>
          <w:bCs/>
        </w:rPr>
      </w:pPr>
      <w:r w:rsidRPr="00A44F47">
        <w:rPr>
          <w:rFonts w:ascii="Times New Roman" w:hAnsi="Times New Roman" w:cs="Times New Roman"/>
          <w:bCs/>
          <w:sz w:val="40"/>
        </w:rPr>
        <w:t>□</w:t>
      </w:r>
      <w:r w:rsidRPr="00A44F47">
        <w:rPr>
          <w:rFonts w:ascii="Times New Roman" w:hAnsi="Times New Roman" w:cs="Times New Roman"/>
          <w:bCs/>
          <w:spacing w:val="76"/>
          <w:sz w:val="40"/>
        </w:rPr>
        <w:t xml:space="preserve"> </w:t>
      </w:r>
      <w:r w:rsidRPr="00A44F47">
        <w:rPr>
          <w:rFonts w:ascii="Times New Roman" w:hAnsi="Times New Roman" w:cs="Times New Roman"/>
        </w:rPr>
        <w:t xml:space="preserve">Cits </w:t>
      </w:r>
      <w:r w:rsidRPr="00A44F47">
        <w:rPr>
          <w:rFonts w:ascii="Times New Roman" w:hAnsi="Times New Roman" w:cs="Times New Roman"/>
          <w:b/>
          <w:bCs/>
          <w:spacing w:val="1"/>
        </w:rPr>
        <w:t xml:space="preserve"> </w:t>
      </w:r>
      <w:r w:rsidRPr="00A44F47">
        <w:rPr>
          <w:rFonts w:ascii="Times New Roman" w:hAnsi="Times New Roman" w:cs="Times New Roman"/>
          <w:b/>
          <w:bCs/>
          <w:u w:val="single"/>
        </w:rPr>
        <w:t xml:space="preserve"> </w:t>
      </w:r>
      <w:r w:rsidRPr="00A44F47">
        <w:rPr>
          <w:rFonts w:ascii="Times New Roman" w:hAnsi="Times New Roman" w:cs="Times New Roman"/>
          <w:b/>
          <w:bCs/>
          <w:u w:val="single"/>
        </w:rPr>
        <w:tab/>
      </w:r>
      <w:r w:rsidRPr="00A44F47">
        <w:rPr>
          <w:rFonts w:ascii="Times New Roman" w:hAnsi="Times New Roman" w:cs="Times New Roman"/>
          <w:b/>
          <w:bCs/>
          <w:u w:val="single"/>
        </w:rPr>
        <w:tab/>
      </w:r>
      <w:r w:rsidRPr="00A44F47">
        <w:rPr>
          <w:rFonts w:ascii="Times New Roman" w:hAnsi="Times New Roman" w:cs="Times New Roman"/>
          <w:b/>
          <w:bCs/>
        </w:rPr>
        <w:t xml:space="preserve"> </w:t>
      </w:r>
      <w:r w:rsidRPr="00A44F47">
        <w:rPr>
          <w:rFonts w:ascii="Times New Roman" w:hAnsi="Times New Roman" w:cs="Times New Roman"/>
          <w:sz w:val="22"/>
          <w:szCs w:val="22"/>
        </w:rPr>
        <w:t>(pārvietojamā tualete, sausā tualete u.c.)</w:t>
      </w:r>
    </w:p>
    <w:p w14:paraId="3009007C" w14:textId="77777777" w:rsidR="009951CF" w:rsidRPr="007279C3" w:rsidRDefault="00585200" w:rsidP="009951CF">
      <w:pPr>
        <w:widowControl w:val="0"/>
        <w:numPr>
          <w:ilvl w:val="0"/>
          <w:numId w:val="9"/>
        </w:numPr>
        <w:tabs>
          <w:tab w:val="left" w:pos="501"/>
        </w:tabs>
        <w:autoSpaceDE w:val="0"/>
        <w:autoSpaceDN w:val="0"/>
        <w:spacing w:before="227" w:after="160" w:line="259" w:lineRule="auto"/>
        <w:ind w:hanging="425"/>
        <w:rPr>
          <w:rFonts w:ascii="Times New Roman" w:hAnsi="Times New Roman" w:cs="Times New Roman"/>
          <w:b/>
          <w:szCs w:val="22"/>
        </w:rPr>
      </w:pPr>
      <w:r w:rsidRPr="00A44F47">
        <w:rPr>
          <w:rFonts w:ascii="Times New Roman" w:hAnsi="Times New Roman" w:cs="Times New Roman"/>
          <w:b/>
          <w:szCs w:val="22"/>
        </w:rPr>
        <w:t>DKS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lietošanas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uzsākšanas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gads un mēnesis ___________________</w:t>
      </w:r>
      <w:r w:rsidRPr="00A44F47">
        <w:rPr>
          <w:rFonts w:ascii="Times New Roman" w:hAnsi="Times New Roman" w:cs="Times New Roman"/>
          <w:u w:val="single"/>
        </w:rPr>
        <w:tab/>
      </w:r>
    </w:p>
    <w:p w14:paraId="64646166" w14:textId="77777777" w:rsidR="009951CF" w:rsidRPr="00A44F47" w:rsidRDefault="00585200" w:rsidP="009951CF">
      <w:pPr>
        <w:widowControl w:val="0"/>
        <w:numPr>
          <w:ilvl w:val="0"/>
          <w:numId w:val="9"/>
        </w:numPr>
        <w:tabs>
          <w:tab w:val="left" w:pos="496"/>
        </w:tabs>
        <w:autoSpaceDE w:val="0"/>
        <w:autoSpaceDN w:val="0"/>
        <w:spacing w:before="90" w:line="263" w:lineRule="exact"/>
        <w:ind w:hanging="425"/>
        <w:outlineLvl w:val="0"/>
        <w:rPr>
          <w:rFonts w:ascii="Times New Roman" w:hAnsi="Times New Roman" w:cs="Times New Roman"/>
          <w:b/>
          <w:bCs/>
        </w:rPr>
      </w:pPr>
      <w:r w:rsidRPr="00A44F47">
        <w:rPr>
          <w:rFonts w:ascii="Times New Roman" w:hAnsi="Times New Roman" w:cs="Times New Roman"/>
          <w:b/>
          <w:bCs/>
        </w:rPr>
        <w:t>Vai</w:t>
      </w:r>
      <w:r w:rsidRPr="00A44F47">
        <w:rPr>
          <w:rFonts w:ascii="Times New Roman" w:hAnsi="Times New Roman" w:cs="Times New Roman"/>
          <w:b/>
          <w:bCs/>
          <w:spacing w:val="-7"/>
        </w:rPr>
        <w:t xml:space="preserve"> </w:t>
      </w:r>
      <w:r w:rsidRPr="00A44F47">
        <w:rPr>
          <w:rFonts w:ascii="Times New Roman" w:hAnsi="Times New Roman" w:cs="Times New Roman"/>
          <w:b/>
          <w:bCs/>
        </w:rPr>
        <w:t>plānojat</w:t>
      </w:r>
      <w:r w:rsidRPr="00A44F47">
        <w:rPr>
          <w:rFonts w:ascii="Times New Roman" w:hAnsi="Times New Roman" w:cs="Times New Roman"/>
          <w:b/>
          <w:bCs/>
          <w:spacing w:val="-4"/>
        </w:rPr>
        <w:t xml:space="preserve"> </w:t>
      </w:r>
      <w:r w:rsidRPr="00A44F47">
        <w:rPr>
          <w:rFonts w:ascii="Times New Roman" w:hAnsi="Times New Roman" w:cs="Times New Roman"/>
          <w:b/>
          <w:bCs/>
        </w:rPr>
        <w:t>pieslēgties</w:t>
      </w:r>
      <w:r w:rsidRPr="00A44F47">
        <w:rPr>
          <w:rFonts w:ascii="Times New Roman" w:hAnsi="Times New Roman" w:cs="Times New Roman"/>
          <w:b/>
          <w:bCs/>
          <w:spacing w:val="-2"/>
        </w:rPr>
        <w:t xml:space="preserve"> </w:t>
      </w:r>
      <w:r w:rsidRPr="00A44F47">
        <w:rPr>
          <w:rFonts w:ascii="Times New Roman" w:hAnsi="Times New Roman" w:cs="Times New Roman"/>
          <w:b/>
          <w:bCs/>
        </w:rPr>
        <w:t>centralizētajiem</w:t>
      </w:r>
      <w:r w:rsidRPr="00A44F47">
        <w:rPr>
          <w:rFonts w:ascii="Times New Roman" w:hAnsi="Times New Roman" w:cs="Times New Roman"/>
          <w:b/>
          <w:bCs/>
          <w:spacing w:val="-9"/>
        </w:rPr>
        <w:t xml:space="preserve"> </w:t>
      </w:r>
      <w:r w:rsidRPr="00A44F47">
        <w:rPr>
          <w:rFonts w:ascii="Times New Roman" w:hAnsi="Times New Roman" w:cs="Times New Roman"/>
          <w:b/>
          <w:bCs/>
        </w:rPr>
        <w:t>sadzīves</w:t>
      </w:r>
      <w:r w:rsidRPr="00A44F47">
        <w:rPr>
          <w:rFonts w:ascii="Times New Roman" w:hAnsi="Times New Roman" w:cs="Times New Roman"/>
          <w:b/>
          <w:bCs/>
          <w:spacing w:val="-3"/>
        </w:rPr>
        <w:t xml:space="preserve"> </w:t>
      </w:r>
      <w:r w:rsidRPr="00A44F47">
        <w:rPr>
          <w:rFonts w:ascii="Times New Roman" w:hAnsi="Times New Roman" w:cs="Times New Roman"/>
          <w:b/>
          <w:bCs/>
        </w:rPr>
        <w:t>kanalizācijas</w:t>
      </w:r>
      <w:r w:rsidRPr="00A44F47">
        <w:rPr>
          <w:rFonts w:ascii="Times New Roman" w:hAnsi="Times New Roman" w:cs="Times New Roman"/>
          <w:b/>
          <w:bCs/>
          <w:spacing w:val="-3"/>
        </w:rPr>
        <w:t xml:space="preserve"> </w:t>
      </w:r>
      <w:r w:rsidRPr="00A44F47">
        <w:rPr>
          <w:rFonts w:ascii="Times New Roman" w:hAnsi="Times New Roman" w:cs="Times New Roman"/>
          <w:b/>
          <w:bCs/>
        </w:rPr>
        <w:t>tīkliem</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79F9636A" w14:textId="77777777" w:rsidR="009951CF" w:rsidRPr="00A44F47" w:rsidRDefault="00585200"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22"/>
        </w:rPr>
        <w:t>Jā    (norādīt plānoto pieslēgšanās gadu )______________</w:t>
      </w:r>
    </w:p>
    <w:p w14:paraId="6F67BFC8" w14:textId="77777777" w:rsidR="009951CF" w:rsidRPr="00A44F47" w:rsidRDefault="00585200"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22"/>
        </w:rPr>
        <w:t>Nē</w:t>
      </w:r>
      <w:r w:rsidRPr="00A44F47">
        <w:rPr>
          <w:rFonts w:ascii="Times New Roman" w:hAnsi="Times New Roman" w:cs="Times New Roman"/>
          <w:szCs w:val="22"/>
        </w:rPr>
        <w:tab/>
      </w:r>
    </w:p>
    <w:p w14:paraId="7A35599C" w14:textId="77777777" w:rsidR="009951CF" w:rsidRPr="007279C3" w:rsidRDefault="00585200"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14"/>
        </w:rPr>
        <w:t>Īpašumam nav piegulošu centrālo kanalizācijas tīklu</w:t>
      </w:r>
    </w:p>
    <w:p w14:paraId="6BBB9C8C" w14:textId="77777777" w:rsidR="009951CF" w:rsidRPr="00385CA8" w:rsidRDefault="00585200" w:rsidP="009951CF">
      <w:pPr>
        <w:widowControl w:val="0"/>
        <w:numPr>
          <w:ilvl w:val="0"/>
          <w:numId w:val="9"/>
        </w:numPr>
        <w:tabs>
          <w:tab w:val="left" w:pos="576"/>
        </w:tabs>
        <w:autoSpaceDE w:val="0"/>
        <w:autoSpaceDN w:val="0"/>
        <w:spacing w:before="120" w:line="259" w:lineRule="auto"/>
        <w:ind w:left="426" w:right="153" w:hanging="426"/>
        <w:outlineLvl w:val="0"/>
        <w:rPr>
          <w:rFonts w:ascii="Times New Roman" w:hAnsi="Times New Roman" w:cs="Times New Roman"/>
          <w:b/>
          <w:sz w:val="23"/>
        </w:rPr>
      </w:pPr>
      <w:r w:rsidRPr="00A44F47">
        <w:rPr>
          <w:rFonts w:ascii="Times New Roman" w:hAnsi="Times New Roman" w:cs="Times New Roman"/>
          <w:b/>
          <w:bCs/>
        </w:rPr>
        <w:t>Rūpnieciski</w:t>
      </w:r>
      <w:r w:rsidRPr="00A44F47">
        <w:rPr>
          <w:rFonts w:ascii="Times New Roman" w:hAnsi="Times New Roman" w:cs="Times New Roman"/>
          <w:b/>
          <w:bCs/>
          <w:spacing w:val="34"/>
        </w:rPr>
        <w:t xml:space="preserve"> </w:t>
      </w:r>
      <w:r w:rsidRPr="00A44F47">
        <w:rPr>
          <w:rFonts w:ascii="Times New Roman" w:hAnsi="Times New Roman" w:cs="Times New Roman"/>
          <w:b/>
          <w:bCs/>
        </w:rPr>
        <w:t>izgatavotas</w:t>
      </w:r>
      <w:r w:rsidRPr="00A44F47">
        <w:rPr>
          <w:rFonts w:ascii="Times New Roman" w:hAnsi="Times New Roman" w:cs="Times New Roman"/>
          <w:b/>
          <w:bCs/>
          <w:spacing w:val="37"/>
        </w:rPr>
        <w:t xml:space="preserve"> </w:t>
      </w:r>
      <w:r w:rsidRPr="00A44F47">
        <w:rPr>
          <w:rFonts w:ascii="Times New Roman" w:hAnsi="Times New Roman" w:cs="Times New Roman"/>
          <w:b/>
          <w:bCs/>
        </w:rPr>
        <w:t>bioloģiskās</w:t>
      </w:r>
      <w:r w:rsidRPr="00A44F47">
        <w:rPr>
          <w:rFonts w:ascii="Times New Roman" w:hAnsi="Times New Roman" w:cs="Times New Roman"/>
          <w:b/>
          <w:bCs/>
          <w:spacing w:val="37"/>
        </w:rPr>
        <w:t xml:space="preserve"> </w:t>
      </w:r>
      <w:r w:rsidRPr="00A44F47">
        <w:rPr>
          <w:rFonts w:ascii="Times New Roman" w:hAnsi="Times New Roman" w:cs="Times New Roman"/>
          <w:b/>
          <w:bCs/>
        </w:rPr>
        <w:t>notekūdeņu</w:t>
      </w:r>
      <w:r w:rsidRPr="00A44F47">
        <w:rPr>
          <w:rFonts w:ascii="Times New Roman" w:hAnsi="Times New Roman" w:cs="Times New Roman"/>
          <w:b/>
          <w:bCs/>
          <w:spacing w:val="42"/>
        </w:rPr>
        <w:t xml:space="preserve"> </w:t>
      </w:r>
      <w:r w:rsidRPr="00A44F47">
        <w:rPr>
          <w:rFonts w:ascii="Times New Roman" w:hAnsi="Times New Roman" w:cs="Times New Roman"/>
          <w:b/>
          <w:bCs/>
        </w:rPr>
        <w:t>attīrīšanas</w:t>
      </w:r>
      <w:r w:rsidRPr="00A44F47">
        <w:rPr>
          <w:rFonts w:ascii="Times New Roman" w:hAnsi="Times New Roman" w:cs="Times New Roman"/>
          <w:b/>
          <w:bCs/>
          <w:spacing w:val="37"/>
        </w:rPr>
        <w:t xml:space="preserve"> </w:t>
      </w:r>
      <w:r w:rsidRPr="00A44F47">
        <w:rPr>
          <w:rFonts w:ascii="Times New Roman" w:hAnsi="Times New Roman" w:cs="Times New Roman"/>
          <w:b/>
          <w:bCs/>
        </w:rPr>
        <w:t>iekārtas,</w:t>
      </w:r>
      <w:r w:rsidRPr="00A44F47">
        <w:rPr>
          <w:rFonts w:ascii="Times New Roman" w:hAnsi="Times New Roman" w:cs="Times New Roman"/>
          <w:b/>
          <w:bCs/>
          <w:spacing w:val="36"/>
        </w:rPr>
        <w:t xml:space="preserve"> </w:t>
      </w:r>
      <w:r w:rsidRPr="00A44F47">
        <w:rPr>
          <w:rFonts w:ascii="Times New Roman" w:hAnsi="Times New Roman" w:cs="Times New Roman"/>
          <w:b/>
          <w:bCs/>
        </w:rPr>
        <w:t>kas</w:t>
      </w:r>
      <w:r w:rsidRPr="00A44F47">
        <w:rPr>
          <w:rFonts w:ascii="Times New Roman" w:hAnsi="Times New Roman" w:cs="Times New Roman"/>
          <w:b/>
          <w:bCs/>
          <w:spacing w:val="12"/>
        </w:rPr>
        <w:t xml:space="preserve"> </w:t>
      </w:r>
      <w:r w:rsidRPr="00A44F47">
        <w:rPr>
          <w:rFonts w:ascii="Times New Roman" w:hAnsi="Times New Roman" w:cs="Times New Roman"/>
          <w:b/>
          <w:bCs/>
        </w:rPr>
        <w:t>attīrītos</w:t>
      </w:r>
      <w:r w:rsidRPr="00A44F47">
        <w:rPr>
          <w:rFonts w:ascii="Times New Roman" w:hAnsi="Times New Roman" w:cs="Times New Roman"/>
          <w:b/>
          <w:bCs/>
          <w:spacing w:val="-57"/>
        </w:rPr>
        <w:t xml:space="preserve"> </w:t>
      </w:r>
      <w:r w:rsidRPr="00A44F47">
        <w:rPr>
          <w:rFonts w:ascii="Times New Roman" w:hAnsi="Times New Roman" w:cs="Times New Roman"/>
          <w:b/>
          <w:bCs/>
        </w:rPr>
        <w:t>notekūdeņus</w:t>
      </w:r>
      <w:r w:rsidRPr="00A44F47">
        <w:rPr>
          <w:rFonts w:ascii="Times New Roman" w:hAnsi="Times New Roman" w:cs="Times New Roman"/>
          <w:b/>
          <w:bCs/>
          <w:spacing w:val="-4"/>
        </w:rPr>
        <w:t xml:space="preserve"> </w:t>
      </w:r>
      <w:r w:rsidRPr="00A44F47">
        <w:rPr>
          <w:rFonts w:ascii="Times New Roman" w:hAnsi="Times New Roman" w:cs="Times New Roman"/>
          <w:b/>
          <w:bCs/>
        </w:rPr>
        <w:t>novada vidē (NAI)</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17718FD6" w14:textId="77777777" w:rsidR="009951CF" w:rsidRDefault="00585200" w:rsidP="009951CF">
      <w:pPr>
        <w:widowControl w:val="0"/>
        <w:tabs>
          <w:tab w:val="left" w:pos="3741"/>
          <w:tab w:val="left" w:pos="9468"/>
        </w:tabs>
        <w:autoSpaceDE w:val="0"/>
        <w:autoSpaceDN w:val="0"/>
        <w:spacing w:before="120" w:line="343" w:lineRule="auto"/>
        <w:ind w:left="142" w:right="187"/>
        <w:rPr>
          <w:rFonts w:ascii="Times New Roman" w:hAnsi="Times New Roman" w:cs="Times New Roman"/>
        </w:rPr>
      </w:pPr>
      <w:r w:rsidRPr="00A44F47">
        <w:rPr>
          <w:rFonts w:ascii="Times New Roman" w:hAnsi="Times New Roman" w:cs="Times New Roman"/>
          <w:spacing w:val="-2"/>
        </w:rPr>
        <w:t>Iekārtas</w:t>
      </w:r>
      <w:r w:rsidRPr="00A44F47">
        <w:rPr>
          <w:rFonts w:ascii="Times New Roman" w:hAnsi="Times New Roman" w:cs="Times New Roman"/>
          <w:spacing w:val="-10"/>
        </w:rPr>
        <w:t xml:space="preserve"> </w:t>
      </w:r>
      <w:r w:rsidRPr="00A44F47">
        <w:rPr>
          <w:rFonts w:ascii="Times New Roman" w:hAnsi="Times New Roman" w:cs="Times New Roman"/>
          <w:spacing w:val="-1"/>
        </w:rPr>
        <w:t>modelis:</w:t>
      </w:r>
      <w:r>
        <w:rPr>
          <w:rFonts w:ascii="Times New Roman" w:hAnsi="Times New Roman" w:cs="Times New Roman"/>
        </w:rPr>
        <w:t xml:space="preserve"> ___________________________________________</w:t>
      </w:r>
    </w:p>
    <w:p w14:paraId="7AA7CAA6" w14:textId="77777777" w:rsidR="009951CF" w:rsidRPr="00A44F47" w:rsidRDefault="00585200" w:rsidP="009951CF">
      <w:pPr>
        <w:widowControl w:val="0"/>
        <w:tabs>
          <w:tab w:val="left" w:pos="3741"/>
          <w:tab w:val="left" w:pos="9468"/>
        </w:tabs>
        <w:autoSpaceDE w:val="0"/>
        <w:autoSpaceDN w:val="0"/>
        <w:spacing w:line="343" w:lineRule="auto"/>
        <w:ind w:left="140" w:right="189"/>
        <w:rPr>
          <w:rFonts w:ascii="Times New Roman" w:hAnsi="Times New Roman" w:cs="Times New Roman"/>
        </w:rPr>
      </w:pPr>
      <w:r w:rsidRPr="00A44F47">
        <w:rPr>
          <w:rFonts w:ascii="Times New Roman" w:hAnsi="Times New Roman" w:cs="Times New Roman"/>
          <w:spacing w:val="-2"/>
        </w:rPr>
        <w:t>Caurplūdes</w:t>
      </w:r>
      <w:r w:rsidRPr="00A44F47">
        <w:rPr>
          <w:rFonts w:ascii="Times New Roman" w:hAnsi="Times New Roman" w:cs="Times New Roman"/>
          <w:spacing w:val="-8"/>
        </w:rPr>
        <w:t xml:space="preserve"> </w:t>
      </w:r>
      <w:r w:rsidRPr="00A44F47">
        <w:rPr>
          <w:rFonts w:ascii="Times New Roman" w:hAnsi="Times New Roman" w:cs="Times New Roman"/>
          <w:spacing w:val="-1"/>
        </w:rPr>
        <w:t>jauda,</w:t>
      </w:r>
      <w:r w:rsidRPr="00A44F47">
        <w:rPr>
          <w:rFonts w:ascii="Times New Roman" w:hAnsi="Times New Roman" w:cs="Times New Roman"/>
          <w:spacing w:val="-9"/>
        </w:rPr>
        <w:t xml:space="preserve"> </w:t>
      </w:r>
      <w:r w:rsidRPr="00A44F47">
        <w:rPr>
          <w:rFonts w:ascii="Times New Roman" w:hAnsi="Times New Roman" w:cs="Times New Roman"/>
          <w:spacing w:val="-1"/>
        </w:rPr>
        <w:t>m</w:t>
      </w:r>
      <w:r w:rsidRPr="00A44F47">
        <w:rPr>
          <w:rFonts w:ascii="Times New Roman" w:hAnsi="Times New Roman" w:cs="Times New Roman"/>
          <w:spacing w:val="-1"/>
          <w:vertAlign w:val="superscript"/>
        </w:rPr>
        <w:t>3</w:t>
      </w:r>
      <w:r w:rsidRPr="00A44F47">
        <w:rPr>
          <w:rFonts w:ascii="Times New Roman" w:hAnsi="Times New Roman" w:cs="Times New Roman"/>
          <w:spacing w:val="-1"/>
        </w:rPr>
        <w:t>/d</w:t>
      </w:r>
      <w:r>
        <w:rPr>
          <w:rFonts w:ascii="Times New Roman" w:hAnsi="Times New Roman" w:cs="Times New Roman"/>
          <w:spacing w:val="-1"/>
        </w:rPr>
        <w:t>iennaktī: ________________________________</w:t>
      </w:r>
    </w:p>
    <w:p w14:paraId="12162E34" w14:textId="77777777" w:rsidR="009951CF" w:rsidRPr="00A44F47" w:rsidRDefault="00585200" w:rsidP="009951CF">
      <w:pPr>
        <w:widowControl w:val="0"/>
        <w:autoSpaceDE w:val="0"/>
        <w:autoSpaceDN w:val="0"/>
        <w:spacing w:before="161"/>
        <w:ind w:left="140" w:right="7158"/>
        <w:rPr>
          <w:rFonts w:ascii="Times New Roman" w:hAnsi="Times New Roman" w:cs="Times New Roman"/>
        </w:rPr>
      </w:pPr>
      <w:r w:rsidRPr="00A44F47">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page">
                  <wp:posOffset>3252470</wp:posOffset>
                </wp:positionH>
                <wp:positionV relativeFrom="paragraph">
                  <wp:posOffset>184150</wp:posOffset>
                </wp:positionV>
                <wp:extent cx="3611880" cy="915035"/>
                <wp:effectExtent l="0" t="0" r="7620" b="18415"/>
                <wp:wrapNone/>
                <wp:docPr id="1365372252"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1503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005"/>
                            </w:tblGrid>
                            <w:tr w:rsidR="00557C78" w14:paraId="3A7BAAEF" w14:textId="77777777" w:rsidTr="00D16B2E">
                              <w:trPr>
                                <w:trHeight w:val="275"/>
                              </w:trPr>
                              <w:tc>
                                <w:tcPr>
                                  <w:tcW w:w="4668" w:type="dxa"/>
                                </w:tcPr>
                                <w:p w14:paraId="2944F132" w14:textId="77777777" w:rsidR="009951CF" w:rsidRDefault="00585200">
                                  <w:pPr>
                                    <w:pStyle w:val="TableParagraph"/>
                                    <w:spacing w:line="255" w:lineRule="exact"/>
                                    <w:ind w:left="110"/>
                                    <w:rPr>
                                      <w:sz w:val="23"/>
                                    </w:rPr>
                                  </w:pPr>
                                  <w:r>
                                    <w:rPr>
                                      <w:sz w:val="23"/>
                                    </w:rPr>
                                    <w:t>Grāvī</w:t>
                                  </w:r>
                                </w:p>
                              </w:tc>
                              <w:tc>
                                <w:tcPr>
                                  <w:tcW w:w="1005" w:type="dxa"/>
                                </w:tcPr>
                                <w:p w14:paraId="54E5C4B5" w14:textId="77777777" w:rsidR="009951CF" w:rsidRDefault="009951CF">
                                  <w:pPr>
                                    <w:pStyle w:val="TableParagraph"/>
                                    <w:rPr>
                                      <w:sz w:val="20"/>
                                    </w:rPr>
                                  </w:pPr>
                                </w:p>
                              </w:tc>
                            </w:tr>
                            <w:tr w:rsidR="00557C78" w14:paraId="5AE8B563" w14:textId="77777777" w:rsidTr="00D16B2E">
                              <w:trPr>
                                <w:trHeight w:val="275"/>
                              </w:trPr>
                              <w:tc>
                                <w:tcPr>
                                  <w:tcW w:w="4668" w:type="dxa"/>
                                </w:tcPr>
                                <w:p w14:paraId="0DB840C7" w14:textId="77777777" w:rsidR="009951CF" w:rsidRDefault="00585200">
                                  <w:pPr>
                                    <w:pStyle w:val="TableParagraph"/>
                                    <w:spacing w:line="255" w:lineRule="exact"/>
                                    <w:ind w:left="110"/>
                                    <w:rPr>
                                      <w:sz w:val="23"/>
                                    </w:rPr>
                                  </w:pPr>
                                  <w:r>
                                    <w:rPr>
                                      <w:sz w:val="23"/>
                                    </w:rPr>
                                    <w:t>Upē</w:t>
                                  </w:r>
                                </w:p>
                              </w:tc>
                              <w:tc>
                                <w:tcPr>
                                  <w:tcW w:w="1005" w:type="dxa"/>
                                </w:tcPr>
                                <w:p w14:paraId="7099D0C8" w14:textId="77777777" w:rsidR="009951CF" w:rsidRDefault="009951CF">
                                  <w:pPr>
                                    <w:pStyle w:val="TableParagraph"/>
                                    <w:rPr>
                                      <w:sz w:val="20"/>
                                    </w:rPr>
                                  </w:pPr>
                                </w:p>
                              </w:tc>
                            </w:tr>
                            <w:tr w:rsidR="00557C78" w14:paraId="7BE318CA" w14:textId="77777777" w:rsidTr="00D16B2E">
                              <w:trPr>
                                <w:trHeight w:val="275"/>
                              </w:trPr>
                              <w:tc>
                                <w:tcPr>
                                  <w:tcW w:w="4668" w:type="dxa"/>
                                </w:tcPr>
                                <w:p w14:paraId="57EB753A" w14:textId="77777777" w:rsidR="009951CF" w:rsidRDefault="00585200">
                                  <w:pPr>
                                    <w:pStyle w:val="TableParagraph"/>
                                    <w:spacing w:line="255" w:lineRule="exact"/>
                                    <w:ind w:left="110"/>
                                    <w:rPr>
                                      <w:sz w:val="23"/>
                                    </w:rPr>
                                  </w:pPr>
                                  <w:r>
                                    <w:rPr>
                                      <w:sz w:val="23"/>
                                    </w:rPr>
                                    <w:t>Dīķī</w:t>
                                  </w:r>
                                </w:p>
                              </w:tc>
                              <w:tc>
                                <w:tcPr>
                                  <w:tcW w:w="1005" w:type="dxa"/>
                                </w:tcPr>
                                <w:p w14:paraId="7EFD138C" w14:textId="77777777" w:rsidR="009951CF" w:rsidRDefault="009951CF">
                                  <w:pPr>
                                    <w:pStyle w:val="TableParagraph"/>
                                    <w:rPr>
                                      <w:sz w:val="20"/>
                                    </w:rPr>
                                  </w:pPr>
                                </w:p>
                              </w:tc>
                            </w:tr>
                            <w:tr w:rsidR="00557C78" w14:paraId="52851584" w14:textId="77777777" w:rsidTr="00D16B2E">
                              <w:trPr>
                                <w:trHeight w:val="275"/>
                              </w:trPr>
                              <w:tc>
                                <w:tcPr>
                                  <w:tcW w:w="4668" w:type="dxa"/>
                                </w:tcPr>
                                <w:p w14:paraId="4DE3EE20" w14:textId="77777777" w:rsidR="009951CF" w:rsidRDefault="00585200">
                                  <w:pPr>
                                    <w:pStyle w:val="TableParagraph"/>
                                    <w:spacing w:before="1" w:line="255" w:lineRule="exact"/>
                                    <w:ind w:left="110"/>
                                    <w:rPr>
                                      <w:sz w:val="23"/>
                                    </w:rPr>
                                  </w:pPr>
                                  <w:r>
                                    <w:rPr>
                                      <w:sz w:val="23"/>
                                    </w:rPr>
                                    <w:t>Ezerā</w:t>
                                  </w:r>
                                </w:p>
                              </w:tc>
                              <w:tc>
                                <w:tcPr>
                                  <w:tcW w:w="1005" w:type="dxa"/>
                                </w:tcPr>
                                <w:p w14:paraId="3C331CAA" w14:textId="77777777" w:rsidR="009951CF" w:rsidRDefault="009951CF">
                                  <w:pPr>
                                    <w:pStyle w:val="TableParagraph"/>
                                    <w:rPr>
                                      <w:sz w:val="20"/>
                                    </w:rPr>
                                  </w:pPr>
                                </w:p>
                              </w:tc>
                            </w:tr>
                            <w:tr w:rsidR="00557C78" w14:paraId="0AE5DFAA" w14:textId="77777777" w:rsidTr="00D16B2E">
                              <w:trPr>
                                <w:trHeight w:val="280"/>
                              </w:trPr>
                              <w:tc>
                                <w:tcPr>
                                  <w:tcW w:w="4668" w:type="dxa"/>
                                </w:tcPr>
                                <w:p w14:paraId="0FDF73D6" w14:textId="77777777" w:rsidR="009951CF" w:rsidRDefault="00585200">
                                  <w:pPr>
                                    <w:pStyle w:val="TableParagraph"/>
                                    <w:spacing w:line="260" w:lineRule="exact"/>
                                    <w:ind w:left="110"/>
                                    <w:rPr>
                                      <w:sz w:val="23"/>
                                    </w:rPr>
                                  </w:pPr>
                                  <w:r>
                                    <w:rPr>
                                      <w:sz w:val="23"/>
                                    </w:rPr>
                                    <w:t>Filtrē</w:t>
                                  </w:r>
                                  <w:r>
                                    <w:rPr>
                                      <w:spacing w:val="-7"/>
                                      <w:sz w:val="23"/>
                                    </w:rPr>
                                    <w:t xml:space="preserve"> </w:t>
                                  </w:r>
                                  <w:r>
                                    <w:rPr>
                                      <w:sz w:val="23"/>
                                    </w:rPr>
                                    <w:t>gruntī</w:t>
                                  </w:r>
                                  <w:r>
                                    <w:rPr>
                                      <w:spacing w:val="-3"/>
                                      <w:sz w:val="23"/>
                                    </w:rPr>
                                    <w:t xml:space="preserve"> </w:t>
                                  </w:r>
                                  <w:r>
                                    <w:rPr>
                                      <w:sz w:val="23"/>
                                    </w:rPr>
                                    <w:t>(jebkura</w:t>
                                  </w:r>
                                  <w:r>
                                    <w:rPr>
                                      <w:spacing w:val="-7"/>
                                      <w:sz w:val="23"/>
                                    </w:rPr>
                                    <w:t xml:space="preserve"> </w:t>
                                  </w:r>
                                  <w:r>
                                    <w:rPr>
                                      <w:sz w:val="23"/>
                                    </w:rPr>
                                    <w:t>infiltrācijas</w:t>
                                  </w:r>
                                  <w:r>
                                    <w:rPr>
                                      <w:spacing w:val="-4"/>
                                      <w:sz w:val="23"/>
                                    </w:rPr>
                                    <w:t xml:space="preserve"> </w:t>
                                  </w:r>
                                  <w:r>
                                    <w:rPr>
                                      <w:sz w:val="23"/>
                                    </w:rPr>
                                    <w:t>sistēma)</w:t>
                                  </w:r>
                                </w:p>
                              </w:tc>
                              <w:tc>
                                <w:tcPr>
                                  <w:tcW w:w="1005" w:type="dxa"/>
                                </w:tcPr>
                                <w:p w14:paraId="0A6B9690" w14:textId="77777777" w:rsidR="009951CF" w:rsidRDefault="009951CF">
                                  <w:pPr>
                                    <w:pStyle w:val="TableParagraph"/>
                                    <w:rPr>
                                      <w:sz w:val="20"/>
                                    </w:rPr>
                                  </w:pPr>
                                </w:p>
                              </w:tc>
                            </w:tr>
                          </w:tbl>
                          <w:p w14:paraId="5C7BC02B" w14:textId="77777777" w:rsidR="009951CF" w:rsidRDefault="009951CF" w:rsidP="009951CF">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6" type="#_x0000_t202" style="position:absolute;left:0;text-align:left;margin-left:256.1pt;margin-top:14.5pt;width:284.4pt;height:7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WQywEAAHcDAAAOAAAAZHJzL2Uyb0RvYy54bWysU9tu2zAMfR+wfxD0vjhu0SIz4hRbiw4D&#10;ugvQ9QNoWb5gtqiRSuzs60cpl27d27AXgSalw3MO6fXNPA5qZ4l7dKXOF0utrDNY964t9dO3+zcr&#10;rTiAq2FAZ0u9t6xvNq9frSdf2AvscKgtKQFxXEy+1F0IvsgyNp0dgRforZNigzRCkE9qs5pgEvRx&#10;yC6Wy+tsQqo9obHMkr07FPUm4TeNNeFL07ANaii1cAvppHRW8cw2ayhaAt/15kgD/oHFCL2Tpmeo&#10;OwigttT/BTX2hpCxCQuDY4ZN0xubNIiafPlCzWMH3iYtYg77s038/2DN592j/0oqzO9xlgEmEewf&#10;0Hxn5fC2A9fad0Q4dRZqaZxHy7LJc3F8Gq3mgiNINX3CWoYM24AJaG5ojK6ITiXoMoD92XQ7B2Uk&#10;eXmd56uVlIzU3uZXy8ur1AKK02tPHD5YHFUMSk0y1IQOuwcOkQ0UpyuxmcP7fhjSYAf3R0Iuxkxi&#10;HwkfqIe5muV2VFFhvRcdhIc9kb2WoEP6qdUkO1Jq/rEFsloNH514ERfqFNApqE4BOCNPSx20OoS3&#10;4bB4W0992wnys5cy3aTjuIlxfX7/Tpyf/5fNLwAAAP//AwBQSwMEFAAGAAgAAAAhAEfbd07fAAAA&#10;CwEAAA8AAABkcnMvZG93bnJldi54bWxMj8FOwzAQRO9I/IO1SNyonSBKG+JUFYITEiINB45OvE2i&#10;xusQu234e7YnuM1on2Zn8s3sBnHCKfSeNCQLBQKp8banVsNn9Xq3AhGiIWsGT6jhBwNsiuur3GTW&#10;n6nE0y62gkMoZEZDF+OYSRmaDp0JCz8i8W3vJ2ci26mVdjJnDneDTJVaSmd64g+dGfG5w+awOzoN&#10;2y8qX/rv9/qj3Jd9Va0VvS0PWt/ezNsnEBHn+AfDpT5Xh4I71f5INohBw0OSpoxqSNe86QKoVcKq&#10;ZvV4n4Ascvl/Q/ELAAD//wMAUEsBAi0AFAAGAAgAAAAhALaDOJL+AAAA4QEAABMAAAAAAAAAAAAA&#10;AAAAAAAAAFtDb250ZW50X1R5cGVzXS54bWxQSwECLQAUAAYACAAAACEAOP0h/9YAAACUAQAACwAA&#10;AAAAAAAAAAAAAAAvAQAAX3JlbHMvLnJlbHNQSwECLQAUAAYACAAAACEA4K8FkMsBAAB3AwAADgAA&#10;AAAAAAAAAAAAAAAuAgAAZHJzL2Uyb0RvYy54bWxQSwECLQAUAAYACAAAACEAR9t3Tt8AAAALAQAA&#10;DwAAAAAAAAAAAAAAAAAlBAAAZHJzL2Rvd25yZXYueG1sUEsFBgAAAAAEAAQA8wAAAD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005"/>
                      </w:tblGrid>
                      <w:tr w:rsidR="00557C78" w14:paraId="3A7BAAEF" w14:textId="77777777" w:rsidTr="00D16B2E">
                        <w:trPr>
                          <w:trHeight w:val="275"/>
                        </w:trPr>
                        <w:tc>
                          <w:tcPr>
                            <w:tcW w:w="4668" w:type="dxa"/>
                          </w:tcPr>
                          <w:p w14:paraId="2944F132" w14:textId="77777777" w:rsidR="009951CF" w:rsidRDefault="00585200">
                            <w:pPr>
                              <w:pStyle w:val="TableParagraph"/>
                              <w:spacing w:line="255" w:lineRule="exact"/>
                              <w:ind w:left="110"/>
                              <w:rPr>
                                <w:sz w:val="23"/>
                              </w:rPr>
                            </w:pPr>
                            <w:r>
                              <w:rPr>
                                <w:sz w:val="23"/>
                              </w:rPr>
                              <w:t>Grāvī</w:t>
                            </w:r>
                          </w:p>
                        </w:tc>
                        <w:tc>
                          <w:tcPr>
                            <w:tcW w:w="1005" w:type="dxa"/>
                          </w:tcPr>
                          <w:p w14:paraId="54E5C4B5" w14:textId="77777777" w:rsidR="009951CF" w:rsidRDefault="009951CF">
                            <w:pPr>
                              <w:pStyle w:val="TableParagraph"/>
                              <w:rPr>
                                <w:sz w:val="20"/>
                              </w:rPr>
                            </w:pPr>
                          </w:p>
                        </w:tc>
                      </w:tr>
                      <w:tr w:rsidR="00557C78" w14:paraId="5AE8B563" w14:textId="77777777" w:rsidTr="00D16B2E">
                        <w:trPr>
                          <w:trHeight w:val="275"/>
                        </w:trPr>
                        <w:tc>
                          <w:tcPr>
                            <w:tcW w:w="4668" w:type="dxa"/>
                          </w:tcPr>
                          <w:p w14:paraId="0DB840C7" w14:textId="77777777" w:rsidR="009951CF" w:rsidRDefault="00585200">
                            <w:pPr>
                              <w:pStyle w:val="TableParagraph"/>
                              <w:spacing w:line="255" w:lineRule="exact"/>
                              <w:ind w:left="110"/>
                              <w:rPr>
                                <w:sz w:val="23"/>
                              </w:rPr>
                            </w:pPr>
                            <w:r>
                              <w:rPr>
                                <w:sz w:val="23"/>
                              </w:rPr>
                              <w:t>Upē</w:t>
                            </w:r>
                          </w:p>
                        </w:tc>
                        <w:tc>
                          <w:tcPr>
                            <w:tcW w:w="1005" w:type="dxa"/>
                          </w:tcPr>
                          <w:p w14:paraId="7099D0C8" w14:textId="77777777" w:rsidR="009951CF" w:rsidRDefault="009951CF">
                            <w:pPr>
                              <w:pStyle w:val="TableParagraph"/>
                              <w:rPr>
                                <w:sz w:val="20"/>
                              </w:rPr>
                            </w:pPr>
                          </w:p>
                        </w:tc>
                      </w:tr>
                      <w:tr w:rsidR="00557C78" w14:paraId="7BE318CA" w14:textId="77777777" w:rsidTr="00D16B2E">
                        <w:trPr>
                          <w:trHeight w:val="275"/>
                        </w:trPr>
                        <w:tc>
                          <w:tcPr>
                            <w:tcW w:w="4668" w:type="dxa"/>
                          </w:tcPr>
                          <w:p w14:paraId="57EB753A" w14:textId="77777777" w:rsidR="009951CF" w:rsidRDefault="00585200">
                            <w:pPr>
                              <w:pStyle w:val="TableParagraph"/>
                              <w:spacing w:line="255" w:lineRule="exact"/>
                              <w:ind w:left="110"/>
                              <w:rPr>
                                <w:sz w:val="23"/>
                              </w:rPr>
                            </w:pPr>
                            <w:r>
                              <w:rPr>
                                <w:sz w:val="23"/>
                              </w:rPr>
                              <w:t>Dīķī</w:t>
                            </w:r>
                          </w:p>
                        </w:tc>
                        <w:tc>
                          <w:tcPr>
                            <w:tcW w:w="1005" w:type="dxa"/>
                          </w:tcPr>
                          <w:p w14:paraId="7EFD138C" w14:textId="77777777" w:rsidR="009951CF" w:rsidRDefault="009951CF">
                            <w:pPr>
                              <w:pStyle w:val="TableParagraph"/>
                              <w:rPr>
                                <w:sz w:val="20"/>
                              </w:rPr>
                            </w:pPr>
                          </w:p>
                        </w:tc>
                      </w:tr>
                      <w:tr w:rsidR="00557C78" w14:paraId="52851584" w14:textId="77777777" w:rsidTr="00D16B2E">
                        <w:trPr>
                          <w:trHeight w:val="275"/>
                        </w:trPr>
                        <w:tc>
                          <w:tcPr>
                            <w:tcW w:w="4668" w:type="dxa"/>
                          </w:tcPr>
                          <w:p w14:paraId="4DE3EE20" w14:textId="77777777" w:rsidR="009951CF" w:rsidRDefault="00585200">
                            <w:pPr>
                              <w:pStyle w:val="TableParagraph"/>
                              <w:spacing w:before="1" w:line="255" w:lineRule="exact"/>
                              <w:ind w:left="110"/>
                              <w:rPr>
                                <w:sz w:val="23"/>
                              </w:rPr>
                            </w:pPr>
                            <w:r>
                              <w:rPr>
                                <w:sz w:val="23"/>
                              </w:rPr>
                              <w:t>Ezerā</w:t>
                            </w:r>
                          </w:p>
                        </w:tc>
                        <w:tc>
                          <w:tcPr>
                            <w:tcW w:w="1005" w:type="dxa"/>
                          </w:tcPr>
                          <w:p w14:paraId="3C331CAA" w14:textId="77777777" w:rsidR="009951CF" w:rsidRDefault="009951CF">
                            <w:pPr>
                              <w:pStyle w:val="TableParagraph"/>
                              <w:rPr>
                                <w:sz w:val="20"/>
                              </w:rPr>
                            </w:pPr>
                          </w:p>
                        </w:tc>
                      </w:tr>
                      <w:tr w:rsidR="00557C78" w14:paraId="0AE5DFAA" w14:textId="77777777" w:rsidTr="00D16B2E">
                        <w:trPr>
                          <w:trHeight w:val="280"/>
                        </w:trPr>
                        <w:tc>
                          <w:tcPr>
                            <w:tcW w:w="4668" w:type="dxa"/>
                          </w:tcPr>
                          <w:p w14:paraId="0FDF73D6" w14:textId="77777777" w:rsidR="009951CF" w:rsidRDefault="00585200">
                            <w:pPr>
                              <w:pStyle w:val="TableParagraph"/>
                              <w:spacing w:line="260" w:lineRule="exact"/>
                              <w:ind w:left="110"/>
                              <w:rPr>
                                <w:sz w:val="23"/>
                              </w:rPr>
                            </w:pPr>
                            <w:r>
                              <w:rPr>
                                <w:sz w:val="23"/>
                              </w:rPr>
                              <w:t>Filtrē</w:t>
                            </w:r>
                            <w:r>
                              <w:rPr>
                                <w:spacing w:val="-7"/>
                                <w:sz w:val="23"/>
                              </w:rPr>
                              <w:t xml:space="preserve"> </w:t>
                            </w:r>
                            <w:r>
                              <w:rPr>
                                <w:sz w:val="23"/>
                              </w:rPr>
                              <w:t>gruntī</w:t>
                            </w:r>
                            <w:r>
                              <w:rPr>
                                <w:spacing w:val="-3"/>
                                <w:sz w:val="23"/>
                              </w:rPr>
                              <w:t xml:space="preserve"> </w:t>
                            </w:r>
                            <w:r>
                              <w:rPr>
                                <w:sz w:val="23"/>
                              </w:rPr>
                              <w:t>(jebkura</w:t>
                            </w:r>
                            <w:r>
                              <w:rPr>
                                <w:spacing w:val="-7"/>
                                <w:sz w:val="23"/>
                              </w:rPr>
                              <w:t xml:space="preserve"> </w:t>
                            </w:r>
                            <w:r>
                              <w:rPr>
                                <w:sz w:val="23"/>
                              </w:rPr>
                              <w:t>infiltrācijas</w:t>
                            </w:r>
                            <w:r>
                              <w:rPr>
                                <w:spacing w:val="-4"/>
                                <w:sz w:val="23"/>
                              </w:rPr>
                              <w:t xml:space="preserve"> </w:t>
                            </w:r>
                            <w:r>
                              <w:rPr>
                                <w:sz w:val="23"/>
                              </w:rPr>
                              <w:t>sistēma)</w:t>
                            </w:r>
                          </w:p>
                        </w:tc>
                        <w:tc>
                          <w:tcPr>
                            <w:tcW w:w="1005" w:type="dxa"/>
                          </w:tcPr>
                          <w:p w14:paraId="0A6B9690" w14:textId="77777777" w:rsidR="009951CF" w:rsidRDefault="009951CF">
                            <w:pPr>
                              <w:pStyle w:val="TableParagraph"/>
                              <w:rPr>
                                <w:sz w:val="20"/>
                              </w:rPr>
                            </w:pPr>
                          </w:p>
                        </w:tc>
                      </w:tr>
                    </w:tbl>
                    <w:p w14:paraId="5C7BC02B" w14:textId="77777777" w:rsidR="009951CF" w:rsidRDefault="009951CF" w:rsidP="009951CF">
                      <w:pPr>
                        <w:pStyle w:val="BodyText"/>
                      </w:pPr>
                    </w:p>
                  </w:txbxContent>
                </v:textbox>
                <w10:wrap anchorx="page"/>
              </v:shape>
            </w:pict>
          </mc:Fallback>
        </mc:AlternateContent>
      </w:r>
      <w:r w:rsidRPr="00A44F47">
        <w:rPr>
          <w:rFonts w:ascii="Times New Roman" w:hAnsi="Times New Roman" w:cs="Times New Roman"/>
          <w:spacing w:val="-1"/>
        </w:rPr>
        <w:t>Notekūdeņu novadīšana</w:t>
      </w:r>
      <w:r w:rsidRPr="00A44F47">
        <w:rPr>
          <w:rFonts w:ascii="Times New Roman" w:hAnsi="Times New Roman" w:cs="Times New Roman"/>
        </w:rPr>
        <w:t xml:space="preserve"> pēc</w:t>
      </w:r>
      <w:r w:rsidRPr="00A44F47">
        <w:rPr>
          <w:rFonts w:ascii="Times New Roman" w:hAnsi="Times New Roman" w:cs="Times New Roman"/>
          <w:spacing w:val="-13"/>
        </w:rPr>
        <w:t xml:space="preserve"> </w:t>
      </w:r>
      <w:r w:rsidRPr="00A44F47">
        <w:rPr>
          <w:rFonts w:ascii="Times New Roman" w:hAnsi="Times New Roman" w:cs="Times New Roman"/>
        </w:rPr>
        <w:t>NAI</w:t>
      </w:r>
      <w:r w:rsidRPr="00A44F47">
        <w:rPr>
          <w:rFonts w:ascii="Times New Roman" w:hAnsi="Times New Roman" w:cs="Times New Roman"/>
          <w:spacing w:val="-12"/>
        </w:rPr>
        <w:t xml:space="preserve"> </w:t>
      </w:r>
      <w:r w:rsidRPr="00A44F47">
        <w:rPr>
          <w:rFonts w:ascii="Times New Roman" w:hAnsi="Times New Roman" w:cs="Times New Roman"/>
        </w:rPr>
        <w:t>veida</w:t>
      </w:r>
      <w:r w:rsidRPr="00A44F47">
        <w:rPr>
          <w:rFonts w:ascii="Times New Roman" w:hAnsi="Times New Roman" w:cs="Times New Roman"/>
          <w:spacing w:val="-13"/>
        </w:rPr>
        <w:t xml:space="preserve"> </w:t>
      </w:r>
      <w:r w:rsidRPr="00A44F47">
        <w:rPr>
          <w:rFonts w:ascii="Times New Roman" w:hAnsi="Times New Roman" w:cs="Times New Roman"/>
        </w:rPr>
        <w:t>un</w:t>
      </w:r>
      <w:r w:rsidRPr="00A44F47">
        <w:rPr>
          <w:rFonts w:ascii="Times New Roman" w:hAnsi="Times New Roman" w:cs="Times New Roman"/>
          <w:spacing w:val="-6"/>
        </w:rPr>
        <w:t xml:space="preserve"> </w:t>
      </w:r>
      <w:r w:rsidRPr="00A44F47">
        <w:rPr>
          <w:rFonts w:ascii="Times New Roman" w:hAnsi="Times New Roman" w:cs="Times New Roman"/>
        </w:rPr>
        <w:t>vietas:</w:t>
      </w:r>
    </w:p>
    <w:p w14:paraId="77F749F1" w14:textId="77777777" w:rsidR="009951CF" w:rsidRPr="00A44F47" w:rsidRDefault="009951CF" w:rsidP="009951CF">
      <w:pPr>
        <w:widowControl w:val="0"/>
        <w:autoSpaceDE w:val="0"/>
        <w:autoSpaceDN w:val="0"/>
        <w:rPr>
          <w:rFonts w:ascii="Times New Roman" w:hAnsi="Times New Roman" w:cs="Times New Roman"/>
          <w:sz w:val="26"/>
        </w:rPr>
      </w:pPr>
    </w:p>
    <w:p w14:paraId="64DCA693" w14:textId="77777777" w:rsidR="009951CF" w:rsidRPr="00A44F47" w:rsidRDefault="009951CF" w:rsidP="009951CF">
      <w:pPr>
        <w:widowControl w:val="0"/>
        <w:autoSpaceDE w:val="0"/>
        <w:autoSpaceDN w:val="0"/>
        <w:spacing w:before="120"/>
        <w:ind w:right="187"/>
        <w:rPr>
          <w:rFonts w:ascii="Times New Roman" w:hAnsi="Times New Roman" w:cs="Times New Roman"/>
          <w:sz w:val="26"/>
        </w:rPr>
      </w:pPr>
    </w:p>
    <w:p w14:paraId="7FEF3156" w14:textId="77777777" w:rsidR="009951CF" w:rsidRPr="00A44F47" w:rsidRDefault="00585200" w:rsidP="009951CF">
      <w:pPr>
        <w:widowControl w:val="0"/>
        <w:tabs>
          <w:tab w:val="left" w:pos="3741"/>
          <w:tab w:val="left" w:pos="5162"/>
          <w:tab w:val="left" w:pos="9468"/>
        </w:tabs>
        <w:autoSpaceDE w:val="0"/>
        <w:autoSpaceDN w:val="0"/>
        <w:spacing w:line="343" w:lineRule="auto"/>
        <w:ind w:left="142" w:right="187"/>
        <w:rPr>
          <w:rFonts w:ascii="Times New Roman" w:hAnsi="Times New Roman" w:cs="Times New Roman"/>
          <w:spacing w:val="-1"/>
        </w:rPr>
      </w:pPr>
      <w:r w:rsidRPr="00A44F47">
        <w:rPr>
          <w:rFonts w:ascii="Times New Roman" w:hAnsi="Times New Roman" w:cs="Times New Roman"/>
          <w:spacing w:val="-1"/>
        </w:rPr>
        <w:t>Cik bieži tiek veikta NAI apkope?</w:t>
      </w:r>
      <w:r w:rsidRPr="00A44F47">
        <w:rPr>
          <w:rFonts w:ascii="Times New Roman" w:hAnsi="Times New Roman" w:cs="Times New Roman"/>
        </w:rPr>
        <w:tab/>
      </w:r>
    </w:p>
    <w:p w14:paraId="1644AB94" w14:textId="77777777" w:rsidR="009951CF" w:rsidRPr="00D16B2E" w:rsidRDefault="00585200" w:rsidP="009951CF">
      <w:pPr>
        <w:widowControl w:val="0"/>
        <w:numPr>
          <w:ilvl w:val="1"/>
          <w:numId w:val="9"/>
        </w:numPr>
        <w:tabs>
          <w:tab w:val="left" w:pos="1796"/>
        </w:tabs>
        <w:autoSpaceDE w:val="0"/>
        <w:autoSpaceDN w:val="0"/>
        <w:spacing w:line="447" w:lineRule="exact"/>
        <w:ind w:left="828"/>
        <w:rPr>
          <w:rFonts w:ascii="Times New Roman" w:hAnsi="Times New Roman" w:cs="Times New Roman"/>
          <w:b/>
          <w:bCs/>
        </w:rPr>
      </w:pPr>
      <w:r w:rsidRPr="00A44F47">
        <w:rPr>
          <w:rFonts w:ascii="Times New Roman" w:hAnsi="Times New Roman" w:cs="Times New Roman"/>
          <w:szCs w:val="22"/>
        </w:rPr>
        <w:t xml:space="preserve">reizi gadā </w:t>
      </w:r>
      <w:r w:rsidRPr="00A44F47">
        <w:rPr>
          <w:rFonts w:ascii="Times New Roman" w:hAnsi="Times New Roman" w:cs="Times New Roman"/>
          <w:szCs w:val="22"/>
        </w:rPr>
        <w:tab/>
      </w:r>
    </w:p>
    <w:p w14:paraId="6376FFA4" w14:textId="77777777" w:rsidR="009951CF" w:rsidRPr="00792C82" w:rsidRDefault="00585200" w:rsidP="009951CF">
      <w:pPr>
        <w:widowControl w:val="0"/>
        <w:tabs>
          <w:tab w:val="left" w:pos="1796"/>
        </w:tabs>
        <w:autoSpaceDE w:val="0"/>
        <w:autoSpaceDN w:val="0"/>
        <w:spacing w:line="447" w:lineRule="exact"/>
        <w:ind w:left="486"/>
        <w:rPr>
          <w:rFonts w:ascii="Times New Roman" w:hAnsi="Times New Roman" w:cs="Times New Roman"/>
          <w:b/>
          <w:bCs/>
        </w:rPr>
      </w:pPr>
      <w:r w:rsidRPr="00A44F47">
        <w:rPr>
          <w:rFonts w:ascii="Times New Roman" w:hAnsi="Times New Roman" w:cs="Times New Roman"/>
          <w:sz w:val="40"/>
          <w:szCs w:val="22"/>
        </w:rPr>
        <w:t>□</w:t>
      </w:r>
      <w:r w:rsidRPr="00A44F47">
        <w:rPr>
          <w:rFonts w:ascii="Times New Roman" w:hAnsi="Times New Roman" w:cs="Times New Roman"/>
          <w:spacing w:val="-38"/>
          <w:sz w:val="40"/>
          <w:szCs w:val="22"/>
        </w:rPr>
        <w:t xml:space="preserve"> </w:t>
      </w:r>
      <w:r>
        <w:rPr>
          <w:rFonts w:ascii="Times New Roman" w:hAnsi="Times New Roman" w:cs="Times New Roman"/>
          <w:szCs w:val="22"/>
        </w:rPr>
        <w:t xml:space="preserve">cits  </w:t>
      </w:r>
      <w:r w:rsidRPr="00A44F47">
        <w:rPr>
          <w:rFonts w:ascii="Times New Roman" w:hAnsi="Times New Roman" w:cs="Times New Roman"/>
          <w:szCs w:val="22"/>
        </w:rPr>
        <w:t xml:space="preserve">  </w:t>
      </w:r>
      <w:r w:rsidRPr="00A44F47">
        <w:rPr>
          <w:rFonts w:ascii="Times New Roman" w:hAnsi="Times New Roman" w:cs="Times New Roman"/>
          <w:spacing w:val="-1"/>
          <w:u w:val="single"/>
        </w:rPr>
        <w:tab/>
      </w:r>
      <w:r>
        <w:rPr>
          <w:rFonts w:ascii="Times New Roman" w:hAnsi="Times New Roman" w:cs="Times New Roman"/>
          <w:spacing w:val="-1"/>
          <w:u w:val="single"/>
        </w:rPr>
        <w:t xml:space="preserve">            </w:t>
      </w:r>
      <w:r w:rsidRPr="004642FF">
        <w:rPr>
          <w:rFonts w:ascii="Times New Roman" w:hAnsi="Times New Roman" w:cs="Times New Roman"/>
          <w:szCs w:val="22"/>
        </w:rPr>
        <w:t xml:space="preserve"> </w:t>
      </w:r>
      <w:r>
        <w:rPr>
          <w:rFonts w:ascii="Times New Roman" w:hAnsi="Times New Roman" w:cs="Times New Roman"/>
          <w:szCs w:val="22"/>
        </w:rPr>
        <w:t>(</w:t>
      </w:r>
      <w:r w:rsidRPr="00792C82">
        <w:rPr>
          <w:rFonts w:ascii="Times New Roman" w:hAnsi="Times New Roman" w:cs="Times New Roman"/>
          <w:szCs w:val="22"/>
        </w:rPr>
        <w:t xml:space="preserve">norādīt ražotāja, būvnieka vai komersanta noteikto apkopes </w:t>
      </w:r>
      <w:r w:rsidRPr="00792C82">
        <w:rPr>
          <w:rFonts w:ascii="Times New Roman" w:hAnsi="Times New Roman" w:cs="Times New Roman"/>
          <w:szCs w:val="22"/>
        </w:rPr>
        <w:lastRenderedPageBreak/>
        <w:t>periodu</w:t>
      </w:r>
      <w:r>
        <w:rPr>
          <w:rFonts w:ascii="Times New Roman" w:hAnsi="Times New Roman" w:cs="Times New Roman"/>
          <w:szCs w:val="22"/>
        </w:rPr>
        <w:t>)</w:t>
      </w:r>
      <w:r w:rsidRPr="00792C82">
        <w:rPr>
          <w:rFonts w:ascii="Times New Roman" w:hAnsi="Times New Roman" w:cs="Times New Roman"/>
          <w:szCs w:val="22"/>
        </w:rPr>
        <w:t xml:space="preserve">  </w:t>
      </w:r>
      <w:r w:rsidRPr="00792C82">
        <w:rPr>
          <w:rFonts w:ascii="Times New Roman" w:hAnsi="Times New Roman" w:cs="Times New Roman"/>
          <w:b/>
          <w:bCs/>
        </w:rPr>
        <w:t xml:space="preserve"> </w:t>
      </w:r>
    </w:p>
    <w:p w14:paraId="673A1D3A" w14:textId="77777777" w:rsidR="009951CF" w:rsidRPr="007279C3" w:rsidRDefault="00585200" w:rsidP="009951CF">
      <w:pPr>
        <w:widowControl w:val="0"/>
        <w:numPr>
          <w:ilvl w:val="0"/>
          <w:numId w:val="9"/>
        </w:numPr>
        <w:tabs>
          <w:tab w:val="left" w:pos="501"/>
        </w:tabs>
        <w:autoSpaceDE w:val="0"/>
        <w:autoSpaceDN w:val="0"/>
        <w:spacing w:before="92" w:after="160" w:line="259" w:lineRule="auto"/>
        <w:ind w:hanging="425"/>
        <w:outlineLvl w:val="0"/>
        <w:rPr>
          <w:rFonts w:ascii="Times New Roman" w:hAnsi="Times New Roman" w:cs="Times New Roman"/>
          <w:sz w:val="22"/>
          <w:szCs w:val="22"/>
        </w:rPr>
      </w:pPr>
      <w:r w:rsidRPr="00A44F47">
        <w:rPr>
          <w:rFonts w:ascii="Times New Roman" w:hAnsi="Times New Roman" w:cs="Times New Roman"/>
          <w:b/>
          <w:bCs/>
        </w:rPr>
        <w:t>Septiķis</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3B80346E" w14:textId="77777777" w:rsidR="009951CF" w:rsidRPr="00A44F47" w:rsidRDefault="00585200" w:rsidP="009951CF">
      <w:pPr>
        <w:widowControl w:val="0"/>
        <w:autoSpaceDE w:val="0"/>
        <w:autoSpaceDN w:val="0"/>
        <w:rPr>
          <w:rFonts w:ascii="Times New Roman" w:hAnsi="Times New Roman" w:cs="Times New Roman"/>
          <w:sz w:val="22"/>
          <w:szCs w:val="22"/>
        </w:rPr>
      </w:pPr>
      <w:r w:rsidRPr="00385CA8">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posOffset>1113623</wp:posOffset>
                </wp:positionH>
                <wp:positionV relativeFrom="paragraph">
                  <wp:posOffset>65906</wp:posOffset>
                </wp:positionV>
                <wp:extent cx="5093368" cy="1096010"/>
                <wp:effectExtent l="0" t="0" r="12065" b="8890"/>
                <wp:wrapNone/>
                <wp:docPr id="437802799"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68" cy="1096010"/>
                        </a:xfrm>
                        <a:prstGeom prst="rect">
                          <a:avLst/>
                        </a:prstGeom>
                        <a:noFill/>
                        <a:ln>
                          <a:noFill/>
                        </a:ln>
                      </wps:spPr>
                      <wps:txbx>
                        <w:txbxContent>
                          <w:tbl>
                            <w:tblPr>
                              <w:tblW w:w="78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3"/>
                              <w:gridCol w:w="760"/>
                            </w:tblGrid>
                            <w:tr w:rsidR="00557C78" w14:paraId="75045150" w14:textId="77777777" w:rsidTr="00D16B2E">
                              <w:trPr>
                                <w:trHeight w:val="275"/>
                              </w:trPr>
                              <w:tc>
                                <w:tcPr>
                                  <w:tcW w:w="7073" w:type="dxa"/>
                                  <w:tcBorders>
                                    <w:left w:val="single" w:sz="6" w:space="0" w:color="000000"/>
                                  </w:tcBorders>
                                </w:tcPr>
                                <w:p w14:paraId="5D406956" w14:textId="77777777" w:rsidR="009951CF" w:rsidRDefault="00585200">
                                  <w:pPr>
                                    <w:pStyle w:val="TableParagraph"/>
                                    <w:spacing w:line="255" w:lineRule="exact"/>
                                    <w:ind w:left="103"/>
                                    <w:rPr>
                                      <w:sz w:val="23"/>
                                    </w:rPr>
                                  </w:pPr>
                                  <w:r>
                                    <w:rPr>
                                      <w:sz w:val="23"/>
                                    </w:rPr>
                                    <w:t>Betona</w:t>
                                  </w:r>
                                  <w:r>
                                    <w:rPr>
                                      <w:spacing w:val="-2"/>
                                      <w:sz w:val="23"/>
                                    </w:rPr>
                                    <w:t xml:space="preserve"> </w:t>
                                  </w:r>
                                  <w:r>
                                    <w:rPr>
                                      <w:sz w:val="23"/>
                                    </w:rPr>
                                    <w:t>grodi</w:t>
                                  </w:r>
                                </w:p>
                              </w:tc>
                              <w:tc>
                                <w:tcPr>
                                  <w:tcW w:w="760" w:type="dxa"/>
                                </w:tcPr>
                                <w:p w14:paraId="0B15F5F1" w14:textId="77777777" w:rsidR="009951CF" w:rsidRDefault="009951CF">
                                  <w:pPr>
                                    <w:pStyle w:val="TableParagraph"/>
                                    <w:rPr>
                                      <w:sz w:val="20"/>
                                    </w:rPr>
                                  </w:pPr>
                                </w:p>
                              </w:tc>
                            </w:tr>
                            <w:tr w:rsidR="00557C78" w14:paraId="2699438C" w14:textId="77777777" w:rsidTr="00D16B2E">
                              <w:trPr>
                                <w:trHeight w:val="275"/>
                              </w:trPr>
                              <w:tc>
                                <w:tcPr>
                                  <w:tcW w:w="7073" w:type="dxa"/>
                                  <w:tcBorders>
                                    <w:left w:val="single" w:sz="6" w:space="0" w:color="000000"/>
                                  </w:tcBorders>
                                </w:tcPr>
                                <w:p w14:paraId="6488CF07" w14:textId="77777777" w:rsidR="009951CF" w:rsidRDefault="00585200">
                                  <w:pPr>
                                    <w:pStyle w:val="TableParagraph"/>
                                    <w:spacing w:line="255" w:lineRule="exact"/>
                                    <w:ind w:left="103"/>
                                    <w:rPr>
                                      <w:sz w:val="23"/>
                                    </w:rPr>
                                  </w:pPr>
                                  <w:r>
                                    <w:rPr>
                                      <w:sz w:val="23"/>
                                    </w:rPr>
                                    <w:t>Monolītais</w:t>
                                  </w:r>
                                  <w:r>
                                    <w:rPr>
                                      <w:spacing w:val="-3"/>
                                      <w:sz w:val="23"/>
                                    </w:rPr>
                                    <w:t xml:space="preserve"> </w:t>
                                  </w:r>
                                  <w:r>
                                    <w:rPr>
                                      <w:sz w:val="23"/>
                                    </w:rPr>
                                    <w:t>betons</w:t>
                                  </w:r>
                                  <w:r>
                                    <w:rPr>
                                      <w:spacing w:val="-7"/>
                                      <w:sz w:val="23"/>
                                    </w:rPr>
                                    <w:t xml:space="preserve"> </w:t>
                                  </w:r>
                                  <w:r>
                                    <w:rPr>
                                      <w:sz w:val="23"/>
                                    </w:rPr>
                                    <w:t>(betonēts</w:t>
                                  </w:r>
                                  <w:r>
                                    <w:rPr>
                                      <w:spacing w:val="-3"/>
                                      <w:sz w:val="23"/>
                                    </w:rPr>
                                    <w:t xml:space="preserve"> </w:t>
                                  </w:r>
                                  <w:r>
                                    <w:rPr>
                                      <w:sz w:val="23"/>
                                    </w:rPr>
                                    <w:t>uz</w:t>
                                  </w:r>
                                  <w:r>
                                    <w:rPr>
                                      <w:spacing w:val="-5"/>
                                      <w:sz w:val="23"/>
                                    </w:rPr>
                                    <w:t xml:space="preserve"> </w:t>
                                  </w:r>
                                  <w:r>
                                    <w:rPr>
                                      <w:sz w:val="23"/>
                                    </w:rPr>
                                    <w:t>vietas</w:t>
                                  </w:r>
                                  <w:r>
                                    <w:rPr>
                                      <w:spacing w:val="-2"/>
                                      <w:sz w:val="23"/>
                                    </w:rPr>
                                    <w:t xml:space="preserve"> </w:t>
                                  </w:r>
                                  <w:r>
                                    <w:rPr>
                                      <w:sz w:val="23"/>
                                    </w:rPr>
                                    <w:t>objektā)</w:t>
                                  </w:r>
                                </w:p>
                              </w:tc>
                              <w:tc>
                                <w:tcPr>
                                  <w:tcW w:w="760" w:type="dxa"/>
                                </w:tcPr>
                                <w:p w14:paraId="6F7B2D63" w14:textId="77777777" w:rsidR="009951CF" w:rsidRDefault="009951CF">
                                  <w:pPr>
                                    <w:pStyle w:val="TableParagraph"/>
                                    <w:rPr>
                                      <w:sz w:val="20"/>
                                    </w:rPr>
                                  </w:pPr>
                                </w:p>
                              </w:tc>
                            </w:tr>
                            <w:tr w:rsidR="00557C78" w14:paraId="529E9F8C" w14:textId="77777777" w:rsidTr="00D16B2E">
                              <w:trPr>
                                <w:trHeight w:val="280"/>
                              </w:trPr>
                              <w:tc>
                                <w:tcPr>
                                  <w:tcW w:w="7073" w:type="dxa"/>
                                  <w:tcBorders>
                                    <w:left w:val="single" w:sz="6" w:space="0" w:color="000000"/>
                                  </w:tcBorders>
                                </w:tcPr>
                                <w:p w14:paraId="638913BE" w14:textId="77777777" w:rsidR="009951CF" w:rsidRDefault="00585200">
                                  <w:pPr>
                                    <w:pStyle w:val="TableParagraph"/>
                                    <w:spacing w:line="260" w:lineRule="exact"/>
                                    <w:ind w:left="103"/>
                                    <w:rPr>
                                      <w:sz w:val="23"/>
                                    </w:rPr>
                                  </w:pPr>
                                  <w:r>
                                    <w:rPr>
                                      <w:sz w:val="23"/>
                                    </w:rPr>
                                    <w:t>Ķieģeļu</w:t>
                                  </w:r>
                                  <w:r>
                                    <w:rPr>
                                      <w:spacing w:val="-3"/>
                                      <w:sz w:val="23"/>
                                    </w:rPr>
                                    <w:t xml:space="preserve"> </w:t>
                                  </w:r>
                                  <w:r>
                                    <w:rPr>
                                      <w:sz w:val="23"/>
                                    </w:rPr>
                                    <w:t>mūris</w:t>
                                  </w:r>
                                </w:p>
                              </w:tc>
                              <w:tc>
                                <w:tcPr>
                                  <w:tcW w:w="760" w:type="dxa"/>
                                </w:tcPr>
                                <w:p w14:paraId="1CC745B4" w14:textId="77777777" w:rsidR="009951CF" w:rsidRDefault="009951CF">
                                  <w:pPr>
                                    <w:pStyle w:val="TableParagraph"/>
                                    <w:rPr>
                                      <w:sz w:val="20"/>
                                    </w:rPr>
                                  </w:pPr>
                                </w:p>
                              </w:tc>
                            </w:tr>
                            <w:tr w:rsidR="00557C78" w14:paraId="00FC3723" w14:textId="77777777" w:rsidTr="00D16B2E">
                              <w:trPr>
                                <w:trHeight w:val="275"/>
                              </w:trPr>
                              <w:tc>
                                <w:tcPr>
                                  <w:tcW w:w="7073" w:type="dxa"/>
                                  <w:tcBorders>
                                    <w:left w:val="single" w:sz="6" w:space="0" w:color="000000"/>
                                  </w:tcBorders>
                                </w:tcPr>
                                <w:p w14:paraId="23C9D087"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3"/>
                                      <w:sz w:val="23"/>
                                    </w:rPr>
                                    <w:t xml:space="preserve"> </w:t>
                                  </w:r>
                                  <w:r>
                                    <w:rPr>
                                      <w:sz w:val="23"/>
                                    </w:rPr>
                                    <w:t>plastmasas</w:t>
                                  </w:r>
                                  <w:r>
                                    <w:rPr>
                                      <w:spacing w:val="-4"/>
                                      <w:sz w:val="23"/>
                                    </w:rPr>
                                    <w:t xml:space="preserve"> </w:t>
                                  </w:r>
                                  <w:r>
                                    <w:rPr>
                                      <w:sz w:val="23"/>
                                    </w:rPr>
                                    <w:t>izstrādājumi</w:t>
                                  </w:r>
                                  <w:r>
                                    <w:rPr>
                                      <w:spacing w:val="-3"/>
                                      <w:sz w:val="23"/>
                                    </w:rPr>
                                    <w:t xml:space="preserve"> </w:t>
                                  </w:r>
                                  <w:r>
                                    <w:rPr>
                                      <w:sz w:val="23"/>
                                    </w:rPr>
                                    <w:t>(PP,</w:t>
                                  </w:r>
                                  <w:r>
                                    <w:rPr>
                                      <w:spacing w:val="-3"/>
                                      <w:sz w:val="23"/>
                                    </w:rPr>
                                    <w:t xml:space="preserve"> </w:t>
                                  </w:r>
                                  <w:r>
                                    <w:rPr>
                                      <w:sz w:val="23"/>
                                    </w:rPr>
                                    <w:t>HDPE</w:t>
                                  </w:r>
                                  <w:r>
                                    <w:rPr>
                                      <w:spacing w:val="-14"/>
                                      <w:sz w:val="23"/>
                                    </w:rPr>
                                    <w:t xml:space="preserve"> </w:t>
                                  </w:r>
                                  <w:r>
                                    <w:rPr>
                                      <w:sz w:val="23"/>
                                    </w:rPr>
                                    <w:t>u.c)</w:t>
                                  </w:r>
                                </w:p>
                              </w:tc>
                              <w:tc>
                                <w:tcPr>
                                  <w:tcW w:w="760" w:type="dxa"/>
                                </w:tcPr>
                                <w:p w14:paraId="10517F1F" w14:textId="77777777" w:rsidR="009951CF" w:rsidRDefault="009951CF">
                                  <w:pPr>
                                    <w:pStyle w:val="TableParagraph"/>
                                    <w:rPr>
                                      <w:sz w:val="20"/>
                                    </w:rPr>
                                  </w:pPr>
                                </w:p>
                              </w:tc>
                            </w:tr>
                            <w:tr w:rsidR="00557C78" w14:paraId="6E25D26A" w14:textId="77777777" w:rsidTr="00D16B2E">
                              <w:trPr>
                                <w:trHeight w:val="274"/>
                              </w:trPr>
                              <w:tc>
                                <w:tcPr>
                                  <w:tcW w:w="7073" w:type="dxa"/>
                                  <w:tcBorders>
                                    <w:left w:val="single" w:sz="6" w:space="0" w:color="000000"/>
                                  </w:tcBorders>
                                </w:tcPr>
                                <w:p w14:paraId="218684F5"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4"/>
                                      <w:sz w:val="23"/>
                                    </w:rPr>
                                    <w:t xml:space="preserve"> </w:t>
                                  </w:r>
                                  <w:r>
                                    <w:rPr>
                                      <w:sz w:val="23"/>
                                    </w:rPr>
                                    <w:t>kompozītmateriālu</w:t>
                                  </w:r>
                                  <w:r>
                                    <w:rPr>
                                      <w:spacing w:val="-5"/>
                                      <w:sz w:val="23"/>
                                    </w:rPr>
                                    <w:t xml:space="preserve"> </w:t>
                                  </w:r>
                                  <w:r>
                                    <w:rPr>
                                      <w:sz w:val="23"/>
                                    </w:rPr>
                                    <w:t>izstrādājumi</w:t>
                                  </w:r>
                                  <w:r>
                                    <w:rPr>
                                      <w:spacing w:val="-3"/>
                                      <w:sz w:val="23"/>
                                    </w:rPr>
                                    <w:t xml:space="preserve"> </w:t>
                                  </w:r>
                                  <w:r>
                                    <w:rPr>
                                      <w:sz w:val="23"/>
                                    </w:rPr>
                                    <w:t>(ar</w:t>
                                  </w:r>
                                  <w:r>
                                    <w:rPr>
                                      <w:spacing w:val="-7"/>
                                      <w:sz w:val="23"/>
                                    </w:rPr>
                                    <w:t xml:space="preserve"> </w:t>
                                  </w:r>
                                  <w:r>
                                    <w:rPr>
                                      <w:sz w:val="23"/>
                                    </w:rPr>
                                    <w:t>stikla</w:t>
                                  </w:r>
                                  <w:r>
                                    <w:rPr>
                                      <w:spacing w:val="-6"/>
                                      <w:sz w:val="23"/>
                                    </w:rPr>
                                    <w:t xml:space="preserve"> </w:t>
                                  </w:r>
                                  <w:r>
                                    <w:rPr>
                                      <w:sz w:val="23"/>
                                    </w:rPr>
                                    <w:t>šķiedru</w:t>
                                  </w:r>
                                  <w:r>
                                    <w:rPr>
                                      <w:spacing w:val="-5"/>
                                      <w:sz w:val="23"/>
                                    </w:rPr>
                                    <w:t xml:space="preserve"> </w:t>
                                  </w:r>
                                  <w:r>
                                    <w:rPr>
                                      <w:sz w:val="23"/>
                                    </w:rPr>
                                    <w:t>u.c.)</w:t>
                                  </w:r>
                                </w:p>
                              </w:tc>
                              <w:tc>
                                <w:tcPr>
                                  <w:tcW w:w="760" w:type="dxa"/>
                                </w:tcPr>
                                <w:p w14:paraId="40A7636D" w14:textId="77777777" w:rsidR="009951CF" w:rsidRDefault="009951CF">
                                  <w:pPr>
                                    <w:pStyle w:val="TableParagraph"/>
                                    <w:rPr>
                                      <w:sz w:val="20"/>
                                    </w:rPr>
                                  </w:pPr>
                                </w:p>
                              </w:tc>
                            </w:tr>
                            <w:tr w:rsidR="00557C78" w14:paraId="0A668668" w14:textId="77777777" w:rsidTr="00D16B2E">
                              <w:trPr>
                                <w:trHeight w:val="275"/>
                              </w:trPr>
                              <w:tc>
                                <w:tcPr>
                                  <w:tcW w:w="7073" w:type="dxa"/>
                                  <w:tcBorders>
                                    <w:left w:val="single" w:sz="6" w:space="0" w:color="000000"/>
                                  </w:tcBorders>
                                </w:tcPr>
                                <w:p w14:paraId="709E1DD1" w14:textId="77777777" w:rsidR="009951CF" w:rsidRDefault="00585200">
                                  <w:pPr>
                                    <w:pStyle w:val="TableParagraph"/>
                                    <w:spacing w:line="255" w:lineRule="exact"/>
                                    <w:ind w:left="103"/>
                                    <w:rPr>
                                      <w:sz w:val="23"/>
                                    </w:rPr>
                                  </w:pPr>
                                  <w:r>
                                    <w:rPr>
                                      <w:sz w:val="23"/>
                                    </w:rPr>
                                    <w:t>Cits</w:t>
                                  </w:r>
                                </w:p>
                              </w:tc>
                              <w:tc>
                                <w:tcPr>
                                  <w:tcW w:w="760" w:type="dxa"/>
                                </w:tcPr>
                                <w:p w14:paraId="7CEAD73A" w14:textId="77777777" w:rsidR="009951CF" w:rsidRDefault="009951CF">
                                  <w:pPr>
                                    <w:pStyle w:val="TableParagraph"/>
                                    <w:rPr>
                                      <w:sz w:val="20"/>
                                    </w:rPr>
                                  </w:pPr>
                                </w:p>
                              </w:tc>
                            </w:tr>
                          </w:tbl>
                          <w:p w14:paraId="584FD975" w14:textId="77777777" w:rsidR="009951CF" w:rsidRDefault="009951CF" w:rsidP="009951CF">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1" o:spid="_x0000_s1027" type="#_x0000_t202" style="position:absolute;margin-left:87.7pt;margin-top:5.2pt;width:401.05pt;height:8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MfzgEAAH8DAAAOAAAAZHJzL2Uyb0RvYy54bWysU11v1DAQfEfiP1h+55JrxYlGl6ugVRFS&#10;gUqlP8BxnMQi8Zpd3yXHr2ftXK4U3hAv1sYfszOzk+31NPTiYJAsuFKuV7kUxmmorWtL+fTt7s07&#10;KSgoV6senCnl0ZC83r1+tR19YS6gg742KBjEUTH6UnYh+CLLSHdmULQCbxwfNoCDCvyJbVajGhl9&#10;6LOLPN9kI2DtEbQh4t3b+VDuEn7TGB2+Ng2ZIPpSMreQVkxrFddst1VFi8p3Vp9oqH9gMSjruOkZ&#10;6lYFJfZo/4IarEYgaMJKw5BB01htkgZWs87/UPPYKW+SFjaH/Nkm+n+w+svh0T+gCNMHmHiASQT5&#10;e9DfSTi46ZRrzXtEGDujam68jpZlo6fi9DRaTQVFkGr8DDUPWe0DJKCpwSG6wjoFo/MAjmfTzRSE&#10;5s23+dXl5YZjovlsnV9t2IfUQxXLc48UPhoYRCxKiTzVBK8O9xQiHVUsV2I3B3e279Nke/digy/G&#10;nUQ/Mp65h6mahK1P2qKaCuoj60GY88L55qID/CnFyFkpJf3YKzRS9J8cexKDtRS4FNVSKKf5aSmD&#10;FHN5E+YA7j3atmPkZ095yknOKZExRr9/J+rP/83uFwAAAP//AwBQSwMEFAAGAAgAAAAhAELFdF3f&#10;AAAACgEAAA8AAABkcnMvZG93bnJldi54bWxMj09PwzAMxe9IfIfISNxYwp+tW2k6TQhOkxBdOXBM&#10;G6+t1jilybby7fFOcLKf/fT8c7aeXC9OOIbOk4b7mQKBVHvbUaPhs3y7W4II0ZA1vSfU8IMB1vn1&#10;VWZS689U4GkXG8EhFFKjoY1xSKUMdYvOhJkfkHi396MzkeXYSDuaM4e7Xj4otZDOdMQXWjPgS4v1&#10;YXd0GjZfVLx23+/VR7EvurJcKdouDlrf3kybZxARp/hnhgs+o0POTJU/kg2iZ53Mn9jKjeLKhlWS&#10;zEFUPFg+KpB5Jv+/kP8CAAD//wMAUEsBAi0AFAAGAAgAAAAhALaDOJL+AAAA4QEAABMAAAAAAAAA&#10;AAAAAAAAAAAAAFtDb250ZW50X1R5cGVzXS54bWxQSwECLQAUAAYACAAAACEAOP0h/9YAAACUAQAA&#10;CwAAAAAAAAAAAAAAAAAvAQAAX3JlbHMvLnJlbHNQSwECLQAUAAYACAAAACEAqYSDH84BAAB/AwAA&#10;DgAAAAAAAAAAAAAAAAAuAgAAZHJzL2Uyb0RvYy54bWxQSwECLQAUAAYACAAAACEAQsV0Xd8AAAAK&#10;AQAADwAAAAAAAAAAAAAAAAAoBAAAZHJzL2Rvd25yZXYueG1sUEsFBgAAAAAEAAQA8wAAADQFAAAA&#10;AA==&#10;" filled="f" stroked="f">
                <v:textbox inset="0,0,0,0">
                  <w:txbxContent>
                    <w:tbl>
                      <w:tblPr>
                        <w:tblW w:w="78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3"/>
                        <w:gridCol w:w="760"/>
                      </w:tblGrid>
                      <w:tr w:rsidR="00557C78" w14:paraId="75045150" w14:textId="77777777" w:rsidTr="00D16B2E">
                        <w:trPr>
                          <w:trHeight w:val="275"/>
                        </w:trPr>
                        <w:tc>
                          <w:tcPr>
                            <w:tcW w:w="7073" w:type="dxa"/>
                            <w:tcBorders>
                              <w:left w:val="single" w:sz="6" w:space="0" w:color="000000"/>
                            </w:tcBorders>
                          </w:tcPr>
                          <w:p w14:paraId="5D406956" w14:textId="77777777" w:rsidR="009951CF" w:rsidRDefault="00585200">
                            <w:pPr>
                              <w:pStyle w:val="TableParagraph"/>
                              <w:spacing w:line="255" w:lineRule="exact"/>
                              <w:ind w:left="103"/>
                              <w:rPr>
                                <w:sz w:val="23"/>
                              </w:rPr>
                            </w:pPr>
                            <w:r>
                              <w:rPr>
                                <w:sz w:val="23"/>
                              </w:rPr>
                              <w:t>Betona</w:t>
                            </w:r>
                            <w:r>
                              <w:rPr>
                                <w:spacing w:val="-2"/>
                                <w:sz w:val="23"/>
                              </w:rPr>
                              <w:t xml:space="preserve"> </w:t>
                            </w:r>
                            <w:r>
                              <w:rPr>
                                <w:sz w:val="23"/>
                              </w:rPr>
                              <w:t>grodi</w:t>
                            </w:r>
                          </w:p>
                        </w:tc>
                        <w:tc>
                          <w:tcPr>
                            <w:tcW w:w="760" w:type="dxa"/>
                          </w:tcPr>
                          <w:p w14:paraId="0B15F5F1" w14:textId="77777777" w:rsidR="009951CF" w:rsidRDefault="009951CF">
                            <w:pPr>
                              <w:pStyle w:val="TableParagraph"/>
                              <w:rPr>
                                <w:sz w:val="20"/>
                              </w:rPr>
                            </w:pPr>
                          </w:p>
                        </w:tc>
                      </w:tr>
                      <w:tr w:rsidR="00557C78" w14:paraId="2699438C" w14:textId="77777777" w:rsidTr="00D16B2E">
                        <w:trPr>
                          <w:trHeight w:val="275"/>
                        </w:trPr>
                        <w:tc>
                          <w:tcPr>
                            <w:tcW w:w="7073" w:type="dxa"/>
                            <w:tcBorders>
                              <w:left w:val="single" w:sz="6" w:space="0" w:color="000000"/>
                            </w:tcBorders>
                          </w:tcPr>
                          <w:p w14:paraId="6488CF07" w14:textId="77777777" w:rsidR="009951CF" w:rsidRDefault="00585200">
                            <w:pPr>
                              <w:pStyle w:val="TableParagraph"/>
                              <w:spacing w:line="255" w:lineRule="exact"/>
                              <w:ind w:left="103"/>
                              <w:rPr>
                                <w:sz w:val="23"/>
                              </w:rPr>
                            </w:pPr>
                            <w:r>
                              <w:rPr>
                                <w:sz w:val="23"/>
                              </w:rPr>
                              <w:t>Monolītais</w:t>
                            </w:r>
                            <w:r>
                              <w:rPr>
                                <w:spacing w:val="-3"/>
                                <w:sz w:val="23"/>
                              </w:rPr>
                              <w:t xml:space="preserve"> </w:t>
                            </w:r>
                            <w:r>
                              <w:rPr>
                                <w:sz w:val="23"/>
                              </w:rPr>
                              <w:t>betons</w:t>
                            </w:r>
                            <w:r>
                              <w:rPr>
                                <w:spacing w:val="-7"/>
                                <w:sz w:val="23"/>
                              </w:rPr>
                              <w:t xml:space="preserve"> </w:t>
                            </w:r>
                            <w:r>
                              <w:rPr>
                                <w:sz w:val="23"/>
                              </w:rPr>
                              <w:t>(betonēts</w:t>
                            </w:r>
                            <w:r>
                              <w:rPr>
                                <w:spacing w:val="-3"/>
                                <w:sz w:val="23"/>
                              </w:rPr>
                              <w:t xml:space="preserve"> </w:t>
                            </w:r>
                            <w:r>
                              <w:rPr>
                                <w:sz w:val="23"/>
                              </w:rPr>
                              <w:t>uz</w:t>
                            </w:r>
                            <w:r>
                              <w:rPr>
                                <w:spacing w:val="-5"/>
                                <w:sz w:val="23"/>
                              </w:rPr>
                              <w:t xml:space="preserve"> </w:t>
                            </w:r>
                            <w:r>
                              <w:rPr>
                                <w:sz w:val="23"/>
                              </w:rPr>
                              <w:t>vietas</w:t>
                            </w:r>
                            <w:r>
                              <w:rPr>
                                <w:spacing w:val="-2"/>
                                <w:sz w:val="23"/>
                              </w:rPr>
                              <w:t xml:space="preserve"> </w:t>
                            </w:r>
                            <w:r>
                              <w:rPr>
                                <w:sz w:val="23"/>
                              </w:rPr>
                              <w:t>objektā)</w:t>
                            </w:r>
                          </w:p>
                        </w:tc>
                        <w:tc>
                          <w:tcPr>
                            <w:tcW w:w="760" w:type="dxa"/>
                          </w:tcPr>
                          <w:p w14:paraId="6F7B2D63" w14:textId="77777777" w:rsidR="009951CF" w:rsidRDefault="009951CF">
                            <w:pPr>
                              <w:pStyle w:val="TableParagraph"/>
                              <w:rPr>
                                <w:sz w:val="20"/>
                              </w:rPr>
                            </w:pPr>
                          </w:p>
                        </w:tc>
                      </w:tr>
                      <w:tr w:rsidR="00557C78" w14:paraId="529E9F8C" w14:textId="77777777" w:rsidTr="00D16B2E">
                        <w:trPr>
                          <w:trHeight w:val="280"/>
                        </w:trPr>
                        <w:tc>
                          <w:tcPr>
                            <w:tcW w:w="7073" w:type="dxa"/>
                            <w:tcBorders>
                              <w:left w:val="single" w:sz="6" w:space="0" w:color="000000"/>
                            </w:tcBorders>
                          </w:tcPr>
                          <w:p w14:paraId="638913BE" w14:textId="77777777" w:rsidR="009951CF" w:rsidRDefault="00585200">
                            <w:pPr>
                              <w:pStyle w:val="TableParagraph"/>
                              <w:spacing w:line="260" w:lineRule="exact"/>
                              <w:ind w:left="103"/>
                              <w:rPr>
                                <w:sz w:val="23"/>
                              </w:rPr>
                            </w:pPr>
                            <w:r>
                              <w:rPr>
                                <w:sz w:val="23"/>
                              </w:rPr>
                              <w:t>Ķieģeļu</w:t>
                            </w:r>
                            <w:r>
                              <w:rPr>
                                <w:spacing w:val="-3"/>
                                <w:sz w:val="23"/>
                              </w:rPr>
                              <w:t xml:space="preserve"> </w:t>
                            </w:r>
                            <w:r>
                              <w:rPr>
                                <w:sz w:val="23"/>
                              </w:rPr>
                              <w:t>mūris</w:t>
                            </w:r>
                          </w:p>
                        </w:tc>
                        <w:tc>
                          <w:tcPr>
                            <w:tcW w:w="760" w:type="dxa"/>
                          </w:tcPr>
                          <w:p w14:paraId="1CC745B4" w14:textId="77777777" w:rsidR="009951CF" w:rsidRDefault="009951CF">
                            <w:pPr>
                              <w:pStyle w:val="TableParagraph"/>
                              <w:rPr>
                                <w:sz w:val="20"/>
                              </w:rPr>
                            </w:pPr>
                          </w:p>
                        </w:tc>
                      </w:tr>
                      <w:tr w:rsidR="00557C78" w14:paraId="00FC3723" w14:textId="77777777" w:rsidTr="00D16B2E">
                        <w:trPr>
                          <w:trHeight w:val="275"/>
                        </w:trPr>
                        <w:tc>
                          <w:tcPr>
                            <w:tcW w:w="7073" w:type="dxa"/>
                            <w:tcBorders>
                              <w:left w:val="single" w:sz="6" w:space="0" w:color="000000"/>
                            </w:tcBorders>
                          </w:tcPr>
                          <w:p w14:paraId="23C9D087"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3"/>
                                <w:sz w:val="23"/>
                              </w:rPr>
                              <w:t xml:space="preserve"> </w:t>
                            </w:r>
                            <w:r>
                              <w:rPr>
                                <w:sz w:val="23"/>
                              </w:rPr>
                              <w:t>plastmasas</w:t>
                            </w:r>
                            <w:r>
                              <w:rPr>
                                <w:spacing w:val="-4"/>
                                <w:sz w:val="23"/>
                              </w:rPr>
                              <w:t xml:space="preserve"> </w:t>
                            </w:r>
                            <w:r>
                              <w:rPr>
                                <w:sz w:val="23"/>
                              </w:rPr>
                              <w:t>izstrādājumi</w:t>
                            </w:r>
                            <w:r>
                              <w:rPr>
                                <w:spacing w:val="-3"/>
                                <w:sz w:val="23"/>
                              </w:rPr>
                              <w:t xml:space="preserve"> </w:t>
                            </w:r>
                            <w:r>
                              <w:rPr>
                                <w:sz w:val="23"/>
                              </w:rPr>
                              <w:t>(PP,</w:t>
                            </w:r>
                            <w:r>
                              <w:rPr>
                                <w:spacing w:val="-3"/>
                                <w:sz w:val="23"/>
                              </w:rPr>
                              <w:t xml:space="preserve"> </w:t>
                            </w:r>
                            <w:r>
                              <w:rPr>
                                <w:sz w:val="23"/>
                              </w:rPr>
                              <w:t>HDPE</w:t>
                            </w:r>
                            <w:r>
                              <w:rPr>
                                <w:spacing w:val="-14"/>
                                <w:sz w:val="23"/>
                              </w:rPr>
                              <w:t xml:space="preserve"> </w:t>
                            </w:r>
                            <w:r>
                              <w:rPr>
                                <w:sz w:val="23"/>
                              </w:rPr>
                              <w:t>u.c)</w:t>
                            </w:r>
                          </w:p>
                        </w:tc>
                        <w:tc>
                          <w:tcPr>
                            <w:tcW w:w="760" w:type="dxa"/>
                          </w:tcPr>
                          <w:p w14:paraId="10517F1F" w14:textId="77777777" w:rsidR="009951CF" w:rsidRDefault="009951CF">
                            <w:pPr>
                              <w:pStyle w:val="TableParagraph"/>
                              <w:rPr>
                                <w:sz w:val="20"/>
                              </w:rPr>
                            </w:pPr>
                          </w:p>
                        </w:tc>
                      </w:tr>
                      <w:tr w:rsidR="00557C78" w14:paraId="6E25D26A" w14:textId="77777777" w:rsidTr="00D16B2E">
                        <w:trPr>
                          <w:trHeight w:val="274"/>
                        </w:trPr>
                        <w:tc>
                          <w:tcPr>
                            <w:tcW w:w="7073" w:type="dxa"/>
                            <w:tcBorders>
                              <w:left w:val="single" w:sz="6" w:space="0" w:color="000000"/>
                            </w:tcBorders>
                          </w:tcPr>
                          <w:p w14:paraId="218684F5"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4"/>
                                <w:sz w:val="23"/>
                              </w:rPr>
                              <w:t xml:space="preserve"> </w:t>
                            </w:r>
                            <w:r>
                              <w:rPr>
                                <w:sz w:val="23"/>
                              </w:rPr>
                              <w:t>kompozītmateriālu</w:t>
                            </w:r>
                            <w:r>
                              <w:rPr>
                                <w:spacing w:val="-5"/>
                                <w:sz w:val="23"/>
                              </w:rPr>
                              <w:t xml:space="preserve"> </w:t>
                            </w:r>
                            <w:r>
                              <w:rPr>
                                <w:sz w:val="23"/>
                              </w:rPr>
                              <w:t>izstrādājumi</w:t>
                            </w:r>
                            <w:r>
                              <w:rPr>
                                <w:spacing w:val="-3"/>
                                <w:sz w:val="23"/>
                              </w:rPr>
                              <w:t xml:space="preserve"> </w:t>
                            </w:r>
                            <w:r>
                              <w:rPr>
                                <w:sz w:val="23"/>
                              </w:rPr>
                              <w:t>(ar</w:t>
                            </w:r>
                            <w:r>
                              <w:rPr>
                                <w:spacing w:val="-7"/>
                                <w:sz w:val="23"/>
                              </w:rPr>
                              <w:t xml:space="preserve"> </w:t>
                            </w:r>
                            <w:r>
                              <w:rPr>
                                <w:sz w:val="23"/>
                              </w:rPr>
                              <w:t>stikla</w:t>
                            </w:r>
                            <w:r>
                              <w:rPr>
                                <w:spacing w:val="-6"/>
                                <w:sz w:val="23"/>
                              </w:rPr>
                              <w:t xml:space="preserve"> </w:t>
                            </w:r>
                            <w:r>
                              <w:rPr>
                                <w:sz w:val="23"/>
                              </w:rPr>
                              <w:t>šķiedru</w:t>
                            </w:r>
                            <w:r>
                              <w:rPr>
                                <w:spacing w:val="-5"/>
                                <w:sz w:val="23"/>
                              </w:rPr>
                              <w:t xml:space="preserve"> </w:t>
                            </w:r>
                            <w:r>
                              <w:rPr>
                                <w:sz w:val="23"/>
                              </w:rPr>
                              <w:t>u.c.)</w:t>
                            </w:r>
                          </w:p>
                        </w:tc>
                        <w:tc>
                          <w:tcPr>
                            <w:tcW w:w="760" w:type="dxa"/>
                          </w:tcPr>
                          <w:p w14:paraId="40A7636D" w14:textId="77777777" w:rsidR="009951CF" w:rsidRDefault="009951CF">
                            <w:pPr>
                              <w:pStyle w:val="TableParagraph"/>
                              <w:rPr>
                                <w:sz w:val="20"/>
                              </w:rPr>
                            </w:pPr>
                          </w:p>
                        </w:tc>
                      </w:tr>
                      <w:tr w:rsidR="00557C78" w14:paraId="0A668668" w14:textId="77777777" w:rsidTr="00D16B2E">
                        <w:trPr>
                          <w:trHeight w:val="275"/>
                        </w:trPr>
                        <w:tc>
                          <w:tcPr>
                            <w:tcW w:w="7073" w:type="dxa"/>
                            <w:tcBorders>
                              <w:left w:val="single" w:sz="6" w:space="0" w:color="000000"/>
                            </w:tcBorders>
                          </w:tcPr>
                          <w:p w14:paraId="709E1DD1" w14:textId="77777777" w:rsidR="009951CF" w:rsidRDefault="00585200">
                            <w:pPr>
                              <w:pStyle w:val="TableParagraph"/>
                              <w:spacing w:line="255" w:lineRule="exact"/>
                              <w:ind w:left="103"/>
                              <w:rPr>
                                <w:sz w:val="23"/>
                              </w:rPr>
                            </w:pPr>
                            <w:r>
                              <w:rPr>
                                <w:sz w:val="23"/>
                              </w:rPr>
                              <w:t>Cits</w:t>
                            </w:r>
                          </w:p>
                        </w:tc>
                        <w:tc>
                          <w:tcPr>
                            <w:tcW w:w="760" w:type="dxa"/>
                          </w:tcPr>
                          <w:p w14:paraId="7CEAD73A" w14:textId="77777777" w:rsidR="009951CF" w:rsidRDefault="009951CF">
                            <w:pPr>
                              <w:pStyle w:val="TableParagraph"/>
                              <w:rPr>
                                <w:sz w:val="20"/>
                              </w:rPr>
                            </w:pPr>
                          </w:p>
                        </w:tc>
                      </w:tr>
                    </w:tbl>
                    <w:p w14:paraId="584FD975" w14:textId="77777777" w:rsidR="009951CF" w:rsidRDefault="009951CF" w:rsidP="009951CF">
                      <w:pPr>
                        <w:pStyle w:val="BodyText"/>
                      </w:pPr>
                    </w:p>
                  </w:txbxContent>
                </v:textbox>
                <w10:wrap anchorx="margin"/>
              </v:shape>
            </w:pict>
          </mc:Fallback>
        </mc:AlternateContent>
      </w:r>
      <w:r w:rsidRPr="00D16B2E">
        <w:rPr>
          <w:rFonts w:ascii="Times New Roman" w:hAnsi="Times New Roman" w:cs="Times New Roman"/>
        </w:rPr>
        <w:t>Septiķa</w:t>
      </w:r>
      <w:r w:rsidRPr="00D16B2E">
        <w:rPr>
          <w:rFonts w:ascii="Times New Roman" w:hAnsi="Times New Roman" w:cs="Times New Roman"/>
          <w:spacing w:val="1"/>
        </w:rPr>
        <w:t xml:space="preserve"> </w:t>
      </w:r>
      <w:r w:rsidRPr="00D16B2E">
        <w:rPr>
          <w:rFonts w:ascii="Times New Roman" w:hAnsi="Times New Roman" w:cs="Times New Roman"/>
        </w:rPr>
        <w:t>materiāls</w:t>
      </w:r>
      <w:r w:rsidRPr="00A44F47">
        <w:rPr>
          <w:rFonts w:ascii="Times New Roman" w:hAnsi="Times New Roman" w:cs="Times New Roman"/>
          <w:sz w:val="22"/>
          <w:szCs w:val="22"/>
        </w:rPr>
        <w:t xml:space="preserve">: </w:t>
      </w:r>
    </w:p>
    <w:p w14:paraId="40682B30" w14:textId="77777777" w:rsidR="009951CF" w:rsidRPr="00A44F47" w:rsidRDefault="009951CF" w:rsidP="009951CF">
      <w:pPr>
        <w:widowControl w:val="0"/>
        <w:autoSpaceDE w:val="0"/>
        <w:autoSpaceDN w:val="0"/>
        <w:rPr>
          <w:rFonts w:ascii="Times New Roman" w:hAnsi="Times New Roman" w:cs="Times New Roman"/>
          <w:sz w:val="26"/>
        </w:rPr>
      </w:pPr>
    </w:p>
    <w:p w14:paraId="774DB85C" w14:textId="77777777" w:rsidR="009951CF" w:rsidRPr="00A44F47" w:rsidRDefault="009951CF" w:rsidP="009951CF">
      <w:pPr>
        <w:widowControl w:val="0"/>
        <w:autoSpaceDE w:val="0"/>
        <w:autoSpaceDN w:val="0"/>
        <w:rPr>
          <w:rFonts w:ascii="Times New Roman" w:hAnsi="Times New Roman" w:cs="Times New Roman"/>
          <w:sz w:val="26"/>
        </w:rPr>
      </w:pPr>
    </w:p>
    <w:p w14:paraId="7BA69F26" w14:textId="77777777" w:rsidR="009951CF" w:rsidRPr="00A44F47" w:rsidRDefault="009951CF" w:rsidP="009951CF">
      <w:pPr>
        <w:widowControl w:val="0"/>
        <w:tabs>
          <w:tab w:val="left" w:pos="9503"/>
        </w:tabs>
        <w:autoSpaceDE w:val="0"/>
        <w:autoSpaceDN w:val="0"/>
        <w:spacing w:before="220"/>
        <w:ind w:left="140"/>
        <w:rPr>
          <w:rFonts w:ascii="Times New Roman" w:hAnsi="Times New Roman" w:cs="Times New Roman"/>
          <w:spacing w:val="-2"/>
        </w:rPr>
      </w:pPr>
    </w:p>
    <w:p w14:paraId="42346D37" w14:textId="77777777" w:rsidR="009951CF" w:rsidRPr="00A44F47" w:rsidRDefault="009951CF" w:rsidP="009951CF">
      <w:pPr>
        <w:widowControl w:val="0"/>
        <w:tabs>
          <w:tab w:val="left" w:pos="9503"/>
        </w:tabs>
        <w:autoSpaceDE w:val="0"/>
        <w:autoSpaceDN w:val="0"/>
        <w:spacing w:before="220"/>
        <w:ind w:left="140"/>
        <w:rPr>
          <w:rFonts w:ascii="Times New Roman" w:hAnsi="Times New Roman" w:cs="Times New Roman"/>
          <w:spacing w:val="-2"/>
        </w:rPr>
      </w:pPr>
    </w:p>
    <w:p w14:paraId="704EACEC" w14:textId="77777777" w:rsidR="009951CF" w:rsidRPr="00A44F47" w:rsidRDefault="00585200" w:rsidP="009951CF">
      <w:pPr>
        <w:widowControl w:val="0"/>
        <w:tabs>
          <w:tab w:val="left" w:pos="9503"/>
        </w:tabs>
        <w:autoSpaceDE w:val="0"/>
        <w:autoSpaceDN w:val="0"/>
        <w:spacing w:before="220"/>
        <w:rPr>
          <w:rFonts w:ascii="Times New Roman" w:hAnsi="Times New Roman" w:cs="Times New Roman"/>
        </w:rPr>
      </w:pPr>
      <w:r w:rsidRPr="00A44F47">
        <w:rPr>
          <w:rFonts w:ascii="Times New Roman" w:hAnsi="Times New Roman" w:cs="Times New Roman"/>
          <w:spacing w:val="-2"/>
        </w:rPr>
        <w:t>Iekārtas</w:t>
      </w:r>
      <w:r w:rsidRPr="00A44F47">
        <w:rPr>
          <w:rFonts w:ascii="Times New Roman" w:hAnsi="Times New Roman" w:cs="Times New Roman"/>
          <w:spacing w:val="-12"/>
        </w:rPr>
        <w:t xml:space="preserve"> </w:t>
      </w:r>
      <w:r w:rsidRPr="00A44F47">
        <w:rPr>
          <w:rFonts w:ascii="Times New Roman" w:hAnsi="Times New Roman" w:cs="Times New Roman"/>
          <w:spacing w:val="-1"/>
        </w:rPr>
        <w:t>modelis</w:t>
      </w:r>
      <w:r w:rsidRPr="00A44F47">
        <w:rPr>
          <w:rFonts w:ascii="Times New Roman" w:hAnsi="Times New Roman" w:cs="Times New Roman"/>
          <w:spacing w:val="-5"/>
        </w:rPr>
        <w:t xml:space="preserve"> </w:t>
      </w:r>
      <w:r w:rsidRPr="00A44F47">
        <w:rPr>
          <w:rFonts w:ascii="Times New Roman" w:hAnsi="Times New Roman" w:cs="Times New Roman"/>
          <w:spacing w:val="-1"/>
        </w:rPr>
        <w:t>(ja</w:t>
      </w:r>
      <w:r w:rsidRPr="00A44F47">
        <w:rPr>
          <w:rFonts w:ascii="Times New Roman" w:hAnsi="Times New Roman" w:cs="Times New Roman"/>
          <w:spacing w:val="-14"/>
        </w:rPr>
        <w:t xml:space="preserve"> </w:t>
      </w:r>
      <w:r w:rsidRPr="00A44F47">
        <w:rPr>
          <w:rFonts w:ascii="Times New Roman" w:hAnsi="Times New Roman" w:cs="Times New Roman"/>
          <w:spacing w:val="-1"/>
        </w:rPr>
        <w:t>rūpnieciski</w:t>
      </w:r>
      <w:r w:rsidRPr="00A44F47">
        <w:rPr>
          <w:rFonts w:ascii="Times New Roman" w:hAnsi="Times New Roman" w:cs="Times New Roman"/>
          <w:spacing w:val="-9"/>
        </w:rPr>
        <w:t xml:space="preserve"> </w:t>
      </w:r>
      <w:r w:rsidRPr="00A44F47">
        <w:rPr>
          <w:rFonts w:ascii="Times New Roman" w:hAnsi="Times New Roman" w:cs="Times New Roman"/>
          <w:spacing w:val="-1"/>
        </w:rPr>
        <w:t>izgatavots):</w:t>
      </w:r>
      <w:r w:rsidRPr="00A44F47">
        <w:rPr>
          <w:rFonts w:ascii="Times New Roman" w:hAnsi="Times New Roman" w:cs="Times New Roman"/>
          <w:u w:val="single"/>
        </w:rPr>
        <w:t xml:space="preserve"> _________________________________________</w:t>
      </w:r>
    </w:p>
    <w:p w14:paraId="154CC0B0" w14:textId="77777777" w:rsidR="009951CF" w:rsidRPr="00A44F47" w:rsidRDefault="00585200" w:rsidP="009951CF">
      <w:pPr>
        <w:widowControl w:val="0"/>
        <w:tabs>
          <w:tab w:val="left" w:pos="3741"/>
          <w:tab w:val="left" w:pos="9468"/>
        </w:tabs>
        <w:autoSpaceDE w:val="0"/>
        <w:autoSpaceDN w:val="0"/>
        <w:spacing w:before="120" w:line="343" w:lineRule="auto"/>
        <w:ind w:right="187"/>
        <w:rPr>
          <w:rFonts w:ascii="Times New Roman" w:hAnsi="Times New Roman" w:cs="Times New Roman"/>
          <w:spacing w:val="-1"/>
        </w:rPr>
      </w:pPr>
      <w:r w:rsidRPr="00A44F47">
        <w:rPr>
          <w:rFonts w:ascii="Times New Roman" w:hAnsi="Times New Roman" w:cs="Times New Roman"/>
          <w:spacing w:val="-1"/>
        </w:rPr>
        <w:t>Septiķa</w:t>
      </w:r>
      <w:r w:rsidRPr="00A44F47">
        <w:rPr>
          <w:rFonts w:ascii="Times New Roman" w:hAnsi="Times New Roman" w:cs="Times New Roman"/>
          <w:spacing w:val="-12"/>
        </w:rPr>
        <w:t xml:space="preserve"> </w:t>
      </w:r>
      <w:r w:rsidRPr="00A44F47">
        <w:rPr>
          <w:rFonts w:ascii="Times New Roman" w:hAnsi="Times New Roman" w:cs="Times New Roman"/>
          <w:spacing w:val="-1"/>
        </w:rPr>
        <w:t>kameru</w:t>
      </w:r>
      <w:r w:rsidRPr="00A44F47">
        <w:rPr>
          <w:rFonts w:ascii="Times New Roman" w:hAnsi="Times New Roman" w:cs="Times New Roman"/>
          <w:spacing w:val="-11"/>
        </w:rPr>
        <w:t xml:space="preserve"> </w:t>
      </w:r>
      <w:r w:rsidRPr="00A44F47">
        <w:rPr>
          <w:rFonts w:ascii="Times New Roman" w:hAnsi="Times New Roman" w:cs="Times New Roman"/>
          <w:spacing w:val="-1"/>
        </w:rPr>
        <w:t xml:space="preserve">skaits:  </w:t>
      </w:r>
      <w:r w:rsidRPr="00A44F47">
        <w:rPr>
          <w:rFonts w:ascii="Times New Roman" w:hAnsi="Times New Roman" w:cs="Times New Roman"/>
          <w:spacing w:val="-1"/>
        </w:rPr>
        <w:t>_________________________________________________________</w:t>
      </w:r>
      <w:r>
        <w:rPr>
          <w:rFonts w:ascii="Times New Roman" w:hAnsi="Times New Roman" w:cs="Times New Roman"/>
          <w:spacing w:val="-1"/>
        </w:rPr>
        <w:t>_</w:t>
      </w:r>
    </w:p>
    <w:tbl>
      <w:tblPr>
        <w:tblpPr w:leftFromText="180" w:rightFromText="180" w:vertAnchor="text" w:horzAnchor="margin" w:tblpXSpec="right" w:tblpY="4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3"/>
        <w:gridCol w:w="450"/>
      </w:tblGrid>
      <w:tr w:rsidR="00557C78" w14:paraId="30D83CBD" w14:textId="77777777" w:rsidTr="00A11CFA">
        <w:trPr>
          <w:trHeight w:val="280"/>
        </w:trPr>
        <w:tc>
          <w:tcPr>
            <w:tcW w:w="5263" w:type="dxa"/>
          </w:tcPr>
          <w:p w14:paraId="3C88E998" w14:textId="77777777" w:rsidR="009951CF" w:rsidRPr="00A44F47" w:rsidRDefault="00585200"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Drenāžas</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cauruļu</w:t>
            </w:r>
            <w:r w:rsidRPr="00A44F47">
              <w:rPr>
                <w:rFonts w:ascii="Times New Roman" w:hAnsi="Times New Roman" w:cs="Times New Roman"/>
                <w:spacing w:val="-3"/>
                <w:sz w:val="23"/>
                <w:szCs w:val="22"/>
              </w:rPr>
              <w:t xml:space="preserve"> </w:t>
            </w:r>
            <w:r w:rsidRPr="00A44F47">
              <w:rPr>
                <w:rFonts w:ascii="Times New Roman" w:hAnsi="Times New Roman" w:cs="Times New Roman"/>
                <w:sz w:val="23"/>
                <w:szCs w:val="22"/>
              </w:rPr>
              <w:t>sistēma</w:t>
            </w:r>
          </w:p>
        </w:tc>
        <w:tc>
          <w:tcPr>
            <w:tcW w:w="450" w:type="dxa"/>
          </w:tcPr>
          <w:p w14:paraId="6B7634E6"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23D94C56" w14:textId="77777777" w:rsidTr="00A11CFA">
        <w:trPr>
          <w:trHeight w:val="275"/>
        </w:trPr>
        <w:tc>
          <w:tcPr>
            <w:tcW w:w="5263" w:type="dxa"/>
          </w:tcPr>
          <w:p w14:paraId="729EE8C3" w14:textId="77777777" w:rsidR="009951CF" w:rsidRPr="00A44F47" w:rsidRDefault="00585200" w:rsidP="00A11CFA">
            <w:pPr>
              <w:widowControl w:val="0"/>
              <w:autoSpaceDE w:val="0"/>
              <w:autoSpaceDN w:val="0"/>
              <w:spacing w:line="235" w:lineRule="exact"/>
              <w:ind w:left="110"/>
              <w:rPr>
                <w:rFonts w:ascii="Times New Roman" w:hAnsi="Times New Roman" w:cs="Times New Roman"/>
                <w:sz w:val="23"/>
                <w:szCs w:val="22"/>
              </w:rPr>
            </w:pPr>
            <w:r w:rsidRPr="00A44F47">
              <w:rPr>
                <w:rFonts w:ascii="Times New Roman" w:hAnsi="Times New Roman" w:cs="Times New Roman"/>
                <w:sz w:val="23"/>
                <w:szCs w:val="22"/>
              </w:rPr>
              <w:t>Tuneļu</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infiltrācijas</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sistēma</w:t>
            </w:r>
          </w:p>
        </w:tc>
        <w:tc>
          <w:tcPr>
            <w:tcW w:w="450" w:type="dxa"/>
          </w:tcPr>
          <w:p w14:paraId="55547354"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3C232127" w14:textId="77777777" w:rsidTr="00A11CFA">
        <w:trPr>
          <w:trHeight w:val="275"/>
        </w:trPr>
        <w:tc>
          <w:tcPr>
            <w:tcW w:w="5263" w:type="dxa"/>
          </w:tcPr>
          <w:p w14:paraId="62524B84" w14:textId="77777777" w:rsidR="009951CF" w:rsidRPr="00A44F47" w:rsidRDefault="00585200"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Infiltrācijas</w:t>
            </w:r>
            <w:r w:rsidRPr="00A44F47">
              <w:rPr>
                <w:rFonts w:ascii="Times New Roman" w:hAnsi="Times New Roman" w:cs="Times New Roman"/>
                <w:spacing w:val="-6"/>
                <w:sz w:val="23"/>
                <w:szCs w:val="22"/>
              </w:rPr>
              <w:t xml:space="preserve"> </w:t>
            </w:r>
            <w:r w:rsidRPr="00A44F47">
              <w:rPr>
                <w:rFonts w:ascii="Times New Roman" w:hAnsi="Times New Roman" w:cs="Times New Roman"/>
                <w:sz w:val="23"/>
                <w:szCs w:val="22"/>
              </w:rPr>
              <w:t>aka</w:t>
            </w:r>
          </w:p>
        </w:tc>
        <w:tc>
          <w:tcPr>
            <w:tcW w:w="450" w:type="dxa"/>
          </w:tcPr>
          <w:p w14:paraId="0A2803B6"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0DFC8B62" w14:textId="77777777" w:rsidTr="00A11CFA">
        <w:trPr>
          <w:trHeight w:val="274"/>
        </w:trPr>
        <w:tc>
          <w:tcPr>
            <w:tcW w:w="5263" w:type="dxa"/>
          </w:tcPr>
          <w:p w14:paraId="2ABBAC50" w14:textId="77777777" w:rsidR="009951CF" w:rsidRPr="00A44F47" w:rsidRDefault="00585200"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Cits</w:t>
            </w:r>
          </w:p>
        </w:tc>
        <w:tc>
          <w:tcPr>
            <w:tcW w:w="450" w:type="dxa"/>
          </w:tcPr>
          <w:p w14:paraId="7CCE360D" w14:textId="77777777" w:rsidR="009951CF" w:rsidRPr="00A44F47" w:rsidRDefault="009951CF" w:rsidP="00A11CFA">
            <w:pPr>
              <w:widowControl w:val="0"/>
              <w:autoSpaceDE w:val="0"/>
              <w:autoSpaceDN w:val="0"/>
              <w:rPr>
                <w:rFonts w:ascii="Times New Roman" w:hAnsi="Times New Roman" w:cs="Times New Roman"/>
                <w:szCs w:val="22"/>
              </w:rPr>
            </w:pPr>
          </w:p>
        </w:tc>
      </w:tr>
    </w:tbl>
    <w:p w14:paraId="2C7BEF6B" w14:textId="77777777" w:rsidR="009951CF" w:rsidRPr="00A44F47" w:rsidRDefault="00585200" w:rsidP="009951CF">
      <w:pPr>
        <w:widowControl w:val="0"/>
        <w:tabs>
          <w:tab w:val="left" w:pos="3741"/>
          <w:tab w:val="left" w:pos="9468"/>
        </w:tabs>
        <w:autoSpaceDE w:val="0"/>
        <w:autoSpaceDN w:val="0"/>
        <w:spacing w:line="343" w:lineRule="auto"/>
        <w:ind w:right="187"/>
        <w:rPr>
          <w:rFonts w:ascii="Times New Roman" w:hAnsi="Times New Roman" w:cs="Times New Roman"/>
        </w:rPr>
      </w:pPr>
      <w:r w:rsidRPr="00A44F47">
        <w:rPr>
          <w:rFonts w:ascii="Times New Roman" w:hAnsi="Times New Roman" w:cs="Times New Roman"/>
        </w:rPr>
        <w:t>Kopējais tvertņu</w:t>
      </w:r>
      <w:r w:rsidRPr="00A44F47">
        <w:rPr>
          <w:rFonts w:ascii="Times New Roman" w:hAnsi="Times New Roman" w:cs="Times New Roman"/>
          <w:spacing w:val="-1"/>
        </w:rPr>
        <w:t xml:space="preserve"> </w:t>
      </w:r>
      <w:r w:rsidRPr="00A44F47">
        <w:rPr>
          <w:rFonts w:ascii="Times New Roman" w:hAnsi="Times New Roman" w:cs="Times New Roman"/>
        </w:rPr>
        <w:t>tilpums,</w:t>
      </w:r>
      <w:r w:rsidRPr="00A44F47">
        <w:rPr>
          <w:rFonts w:ascii="Times New Roman" w:hAnsi="Times New Roman" w:cs="Times New Roman"/>
          <w:spacing w:val="-6"/>
        </w:rPr>
        <w:t xml:space="preserve"> </w:t>
      </w:r>
      <w:r w:rsidRPr="00A44F47">
        <w:rPr>
          <w:rFonts w:ascii="Times New Roman" w:hAnsi="Times New Roman" w:cs="Times New Roman"/>
        </w:rPr>
        <w:t>m</w:t>
      </w:r>
      <w:r w:rsidRPr="00A44F47">
        <w:rPr>
          <w:rFonts w:ascii="Times New Roman" w:hAnsi="Times New Roman" w:cs="Times New Roman"/>
          <w:vertAlign w:val="superscript"/>
        </w:rPr>
        <w:t>3</w:t>
      </w:r>
      <w:r w:rsidRPr="00A44F47">
        <w:rPr>
          <w:rFonts w:ascii="Times New Roman" w:hAnsi="Times New Roman" w:cs="Times New Roman"/>
        </w:rPr>
        <w:t>:      __________________________________</w:t>
      </w:r>
      <w:r>
        <w:rPr>
          <w:rFonts w:ascii="Times New Roman" w:hAnsi="Times New Roman" w:cs="Times New Roman"/>
        </w:rPr>
        <w:t>___</w:t>
      </w:r>
      <w:r w:rsidRPr="00A44F47">
        <w:rPr>
          <w:rFonts w:ascii="Times New Roman" w:hAnsi="Times New Roman" w:cs="Times New Roman"/>
        </w:rPr>
        <w:t>_____________</w:t>
      </w:r>
      <w:r w:rsidRPr="00A44F47">
        <w:rPr>
          <w:rFonts w:ascii="Times New Roman" w:hAnsi="Times New Roman" w:cs="Times New Roman"/>
        </w:rPr>
        <w:br/>
      </w:r>
      <w:r w:rsidRPr="00A44F47">
        <w:rPr>
          <w:rFonts w:ascii="Times New Roman" w:hAnsi="Times New Roman" w:cs="Times New Roman"/>
          <w:spacing w:val="-1"/>
        </w:rPr>
        <w:t>Infiltrācijas</w:t>
      </w:r>
      <w:r w:rsidRPr="00A44F47">
        <w:rPr>
          <w:rFonts w:ascii="Times New Roman" w:hAnsi="Times New Roman" w:cs="Times New Roman"/>
          <w:spacing w:val="-13"/>
        </w:rPr>
        <w:t xml:space="preserve"> </w:t>
      </w:r>
      <w:r w:rsidRPr="00A44F47">
        <w:rPr>
          <w:rFonts w:ascii="Times New Roman" w:hAnsi="Times New Roman" w:cs="Times New Roman"/>
          <w:spacing w:val="-1"/>
        </w:rPr>
        <w:t>sistēmas</w:t>
      </w:r>
      <w:r w:rsidRPr="00A44F47">
        <w:rPr>
          <w:rFonts w:ascii="Times New Roman" w:hAnsi="Times New Roman" w:cs="Times New Roman"/>
          <w:spacing w:val="-12"/>
        </w:rPr>
        <w:t xml:space="preserve"> </w:t>
      </w:r>
      <w:r w:rsidRPr="00A44F47">
        <w:rPr>
          <w:rFonts w:ascii="Times New Roman" w:hAnsi="Times New Roman" w:cs="Times New Roman"/>
        </w:rPr>
        <w:t>veids:</w:t>
      </w:r>
    </w:p>
    <w:p w14:paraId="299C93EB" w14:textId="77777777" w:rsidR="009951CF" w:rsidRPr="00A44F47" w:rsidRDefault="009951CF" w:rsidP="009951CF">
      <w:pPr>
        <w:widowControl w:val="0"/>
        <w:autoSpaceDE w:val="0"/>
        <w:autoSpaceDN w:val="0"/>
        <w:rPr>
          <w:rFonts w:ascii="Times New Roman" w:hAnsi="Times New Roman" w:cs="Times New Roman"/>
          <w:sz w:val="26"/>
        </w:rPr>
      </w:pPr>
    </w:p>
    <w:p w14:paraId="76E3731D" w14:textId="77777777" w:rsidR="009951CF" w:rsidRPr="00A44F47" w:rsidRDefault="009951CF" w:rsidP="009951CF">
      <w:pPr>
        <w:widowControl w:val="0"/>
        <w:tabs>
          <w:tab w:val="left" w:pos="3741"/>
          <w:tab w:val="left" w:pos="9468"/>
        </w:tabs>
        <w:autoSpaceDE w:val="0"/>
        <w:autoSpaceDN w:val="0"/>
        <w:spacing w:before="232" w:line="343" w:lineRule="auto"/>
        <w:ind w:right="189"/>
        <w:rPr>
          <w:rFonts w:ascii="Times New Roman" w:hAnsi="Times New Roman" w:cs="Times New Roman"/>
        </w:rPr>
      </w:pPr>
    </w:p>
    <w:p w14:paraId="0EC40A16" w14:textId="77777777" w:rsidR="009951CF" w:rsidRPr="007279C3" w:rsidRDefault="00585200" w:rsidP="009951CF">
      <w:pPr>
        <w:widowControl w:val="0"/>
        <w:numPr>
          <w:ilvl w:val="0"/>
          <w:numId w:val="9"/>
        </w:numPr>
        <w:tabs>
          <w:tab w:val="left" w:pos="501"/>
        </w:tabs>
        <w:autoSpaceDE w:val="0"/>
        <w:autoSpaceDN w:val="0"/>
        <w:spacing w:before="92" w:after="160" w:line="259" w:lineRule="auto"/>
        <w:ind w:hanging="425"/>
        <w:outlineLvl w:val="0"/>
        <w:rPr>
          <w:rFonts w:ascii="Times New Roman" w:hAnsi="Times New Roman" w:cs="Times New Roman"/>
          <w:b/>
          <w:bCs/>
        </w:rPr>
      </w:pPr>
      <w:r w:rsidRPr="00A44F47">
        <w:rPr>
          <w:rFonts w:ascii="Times New Roman" w:hAnsi="Times New Roman" w:cs="Times New Roman"/>
          <w:b/>
          <w:bCs/>
        </w:rPr>
        <w:t>Notekūdeņu</w:t>
      </w:r>
      <w:r w:rsidRPr="00A44F47">
        <w:rPr>
          <w:rFonts w:ascii="Times New Roman" w:hAnsi="Times New Roman" w:cs="Times New Roman"/>
          <w:b/>
          <w:bCs/>
          <w:spacing w:val="-12"/>
        </w:rPr>
        <w:t xml:space="preserve"> </w:t>
      </w:r>
      <w:r w:rsidRPr="00A44F47">
        <w:rPr>
          <w:rFonts w:ascii="Times New Roman" w:hAnsi="Times New Roman" w:cs="Times New Roman"/>
          <w:b/>
          <w:bCs/>
        </w:rPr>
        <w:t>krājtvertne</w:t>
      </w:r>
      <w:r w:rsidRPr="00A44F47">
        <w:rPr>
          <w:rFonts w:ascii="Times New Roman" w:hAnsi="Times New Roman" w:cs="Times New Roman"/>
          <w:b/>
          <w:bCs/>
          <w:spacing w:val="-9"/>
        </w:rPr>
        <w:t xml:space="preserve"> </w:t>
      </w:r>
      <w:r w:rsidRPr="00A44F47">
        <w:rPr>
          <w:rFonts w:ascii="Times New Roman" w:hAnsi="Times New Roman" w:cs="Times New Roman"/>
          <w:b/>
          <w:bCs/>
        </w:rPr>
        <w:t>vai</w:t>
      </w:r>
      <w:r w:rsidRPr="00A44F47">
        <w:rPr>
          <w:rFonts w:ascii="Times New Roman" w:hAnsi="Times New Roman" w:cs="Times New Roman"/>
          <w:b/>
          <w:bCs/>
          <w:spacing w:val="-10"/>
        </w:rPr>
        <w:t xml:space="preserve"> </w:t>
      </w:r>
      <w:r w:rsidRPr="00A44F47">
        <w:rPr>
          <w:rFonts w:ascii="Times New Roman" w:hAnsi="Times New Roman" w:cs="Times New Roman"/>
          <w:b/>
          <w:bCs/>
        </w:rPr>
        <w:t>cita</w:t>
      </w:r>
      <w:r w:rsidRPr="00A44F47">
        <w:rPr>
          <w:rFonts w:ascii="Times New Roman" w:hAnsi="Times New Roman" w:cs="Times New Roman"/>
          <w:b/>
          <w:bCs/>
          <w:spacing w:val="-9"/>
        </w:rPr>
        <w:t xml:space="preserve"> </w:t>
      </w:r>
      <w:r w:rsidRPr="00A44F47">
        <w:rPr>
          <w:rFonts w:ascii="Times New Roman" w:hAnsi="Times New Roman" w:cs="Times New Roman"/>
          <w:b/>
          <w:bCs/>
        </w:rPr>
        <w:t>veida</w:t>
      </w:r>
      <w:r w:rsidRPr="00A44F47">
        <w:rPr>
          <w:rFonts w:ascii="Times New Roman" w:hAnsi="Times New Roman" w:cs="Times New Roman"/>
          <w:b/>
          <w:bCs/>
          <w:spacing w:val="-8"/>
        </w:rPr>
        <w:t xml:space="preserve"> </w:t>
      </w:r>
      <w:r w:rsidRPr="00A44F47">
        <w:rPr>
          <w:rFonts w:ascii="Times New Roman" w:hAnsi="Times New Roman" w:cs="Times New Roman"/>
          <w:b/>
          <w:bCs/>
        </w:rPr>
        <w:t>sistēmas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11C3ACDC" w14:textId="77777777" w:rsidR="009951CF" w:rsidRPr="007279C3" w:rsidRDefault="00585200" w:rsidP="009951CF">
      <w:pPr>
        <w:pStyle w:val="ListParagraph"/>
        <w:widowControl w:val="0"/>
        <w:autoSpaceDE w:val="0"/>
        <w:autoSpaceDN w:val="0"/>
        <w:spacing w:before="161"/>
        <w:ind w:left="425" w:right="7158"/>
        <w:rPr>
          <w:rFonts w:ascii="Times New Roman" w:hAnsi="Times New Roman"/>
        </w:rPr>
      </w:pPr>
      <w:r w:rsidRPr="00A44F47">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180268</wp:posOffset>
                </wp:positionV>
                <wp:extent cx="4388892" cy="1406106"/>
                <wp:effectExtent l="0" t="0" r="12065" b="3810"/>
                <wp:wrapNone/>
                <wp:docPr id="708489594"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892" cy="1406106"/>
                        </a:xfrm>
                        <a:prstGeom prst="rect">
                          <a:avLst/>
                        </a:prstGeom>
                        <a:noFill/>
                        <a:ln>
                          <a:noFill/>
                        </a:ln>
                      </wps:spPr>
                      <wps:txbx>
                        <w:txbxContent>
                          <w:tbl>
                            <w:tblPr>
                              <w:tblW w:w="6794"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7"/>
                              <w:gridCol w:w="567"/>
                            </w:tblGrid>
                            <w:tr w:rsidR="00557C78" w14:paraId="14CE9C94" w14:textId="77777777" w:rsidTr="007279C3">
                              <w:trPr>
                                <w:trHeight w:val="275"/>
                              </w:trPr>
                              <w:tc>
                                <w:tcPr>
                                  <w:tcW w:w="6227" w:type="dxa"/>
                                </w:tcPr>
                                <w:p w14:paraId="3FC2768C" w14:textId="77777777" w:rsidR="009951CF" w:rsidRDefault="00585200" w:rsidP="007279C3">
                                  <w:pPr>
                                    <w:pStyle w:val="TableParagraph"/>
                                    <w:spacing w:line="255" w:lineRule="exact"/>
                                    <w:ind w:left="110"/>
                                    <w:rPr>
                                      <w:sz w:val="23"/>
                                    </w:rPr>
                                  </w:pPr>
                                  <w:r w:rsidRPr="00A44F47">
                                    <w:rPr>
                                      <w:sz w:val="23"/>
                                    </w:rPr>
                                    <w:t>Betona</w:t>
                                  </w:r>
                                  <w:r w:rsidRPr="00A44F47">
                                    <w:rPr>
                                      <w:spacing w:val="-2"/>
                                      <w:sz w:val="23"/>
                                    </w:rPr>
                                    <w:t xml:space="preserve"> </w:t>
                                  </w:r>
                                  <w:r w:rsidRPr="00A44F47">
                                    <w:rPr>
                                      <w:sz w:val="23"/>
                                    </w:rPr>
                                    <w:t>grodi</w:t>
                                  </w:r>
                                </w:p>
                              </w:tc>
                              <w:tc>
                                <w:tcPr>
                                  <w:tcW w:w="567" w:type="dxa"/>
                                </w:tcPr>
                                <w:p w14:paraId="224A9EFF" w14:textId="77777777" w:rsidR="009951CF" w:rsidRDefault="009951CF" w:rsidP="007279C3">
                                  <w:pPr>
                                    <w:pStyle w:val="TableParagraph"/>
                                    <w:spacing w:line="255" w:lineRule="exact"/>
                                    <w:ind w:left="110"/>
                                    <w:rPr>
                                      <w:sz w:val="23"/>
                                    </w:rPr>
                                  </w:pPr>
                                </w:p>
                              </w:tc>
                            </w:tr>
                            <w:tr w:rsidR="00557C78" w14:paraId="68EEB9CF" w14:textId="77777777" w:rsidTr="007279C3">
                              <w:trPr>
                                <w:trHeight w:val="275"/>
                              </w:trPr>
                              <w:tc>
                                <w:tcPr>
                                  <w:tcW w:w="6227" w:type="dxa"/>
                                </w:tcPr>
                                <w:p w14:paraId="23C250B7" w14:textId="77777777" w:rsidR="009951CF" w:rsidRDefault="00585200" w:rsidP="007279C3">
                                  <w:pPr>
                                    <w:pStyle w:val="TableParagraph"/>
                                    <w:spacing w:line="255" w:lineRule="exact"/>
                                    <w:ind w:left="110"/>
                                    <w:rPr>
                                      <w:sz w:val="23"/>
                                    </w:rPr>
                                  </w:pPr>
                                  <w:r w:rsidRPr="00A44F47">
                                    <w:rPr>
                                      <w:sz w:val="23"/>
                                    </w:rPr>
                                    <w:t>Monolītais</w:t>
                                  </w:r>
                                  <w:r w:rsidRPr="00A44F47">
                                    <w:rPr>
                                      <w:spacing w:val="-3"/>
                                      <w:sz w:val="23"/>
                                    </w:rPr>
                                    <w:t xml:space="preserve"> </w:t>
                                  </w:r>
                                  <w:r w:rsidRPr="00A44F47">
                                    <w:rPr>
                                      <w:sz w:val="23"/>
                                    </w:rPr>
                                    <w:t>betons</w:t>
                                  </w:r>
                                  <w:r w:rsidRPr="00A44F47">
                                    <w:rPr>
                                      <w:spacing w:val="-7"/>
                                      <w:sz w:val="23"/>
                                    </w:rPr>
                                    <w:t xml:space="preserve"> </w:t>
                                  </w:r>
                                  <w:r w:rsidRPr="00A44F47">
                                    <w:rPr>
                                      <w:sz w:val="23"/>
                                    </w:rPr>
                                    <w:t>(betonēts</w:t>
                                  </w:r>
                                  <w:r w:rsidRPr="00A44F47">
                                    <w:rPr>
                                      <w:spacing w:val="-3"/>
                                      <w:sz w:val="23"/>
                                    </w:rPr>
                                    <w:t xml:space="preserve"> </w:t>
                                  </w:r>
                                  <w:r w:rsidRPr="00A44F47">
                                    <w:rPr>
                                      <w:sz w:val="23"/>
                                    </w:rPr>
                                    <w:t>uz</w:t>
                                  </w:r>
                                  <w:r w:rsidRPr="00A44F47">
                                    <w:rPr>
                                      <w:spacing w:val="-5"/>
                                      <w:sz w:val="23"/>
                                    </w:rPr>
                                    <w:t xml:space="preserve"> </w:t>
                                  </w:r>
                                  <w:r w:rsidRPr="00A44F47">
                                    <w:rPr>
                                      <w:sz w:val="23"/>
                                    </w:rPr>
                                    <w:t>vietas</w:t>
                                  </w:r>
                                  <w:r w:rsidRPr="00A44F47">
                                    <w:rPr>
                                      <w:spacing w:val="-2"/>
                                      <w:sz w:val="23"/>
                                    </w:rPr>
                                    <w:t xml:space="preserve"> </w:t>
                                  </w:r>
                                  <w:r w:rsidRPr="00A44F47">
                                    <w:rPr>
                                      <w:sz w:val="23"/>
                                    </w:rPr>
                                    <w:t>objektā)</w:t>
                                  </w:r>
                                </w:p>
                              </w:tc>
                              <w:tc>
                                <w:tcPr>
                                  <w:tcW w:w="567" w:type="dxa"/>
                                </w:tcPr>
                                <w:p w14:paraId="709F392B" w14:textId="77777777" w:rsidR="009951CF" w:rsidRDefault="009951CF" w:rsidP="007279C3">
                                  <w:pPr>
                                    <w:pStyle w:val="TableParagraph"/>
                                    <w:spacing w:line="255" w:lineRule="exact"/>
                                    <w:ind w:left="110"/>
                                    <w:rPr>
                                      <w:sz w:val="23"/>
                                    </w:rPr>
                                  </w:pPr>
                                </w:p>
                              </w:tc>
                            </w:tr>
                            <w:tr w:rsidR="00557C78" w14:paraId="5BB96BFE" w14:textId="77777777" w:rsidTr="007279C3">
                              <w:trPr>
                                <w:trHeight w:val="275"/>
                              </w:trPr>
                              <w:tc>
                                <w:tcPr>
                                  <w:tcW w:w="6227" w:type="dxa"/>
                                </w:tcPr>
                                <w:p w14:paraId="27612BC5" w14:textId="77777777" w:rsidR="009951CF" w:rsidRDefault="00585200" w:rsidP="007279C3">
                                  <w:pPr>
                                    <w:pStyle w:val="TableParagraph"/>
                                    <w:spacing w:line="255" w:lineRule="exact"/>
                                    <w:ind w:left="110"/>
                                    <w:rPr>
                                      <w:sz w:val="23"/>
                                    </w:rPr>
                                  </w:pPr>
                                  <w:r w:rsidRPr="00A44F47">
                                    <w:rPr>
                                      <w:sz w:val="23"/>
                                    </w:rPr>
                                    <w:t>Ķieģeļu</w:t>
                                  </w:r>
                                  <w:r w:rsidRPr="00A44F47">
                                    <w:rPr>
                                      <w:spacing w:val="-3"/>
                                      <w:sz w:val="23"/>
                                    </w:rPr>
                                    <w:t xml:space="preserve"> </w:t>
                                  </w:r>
                                  <w:r w:rsidRPr="00A44F47">
                                    <w:rPr>
                                      <w:sz w:val="23"/>
                                    </w:rPr>
                                    <w:t>mūris</w:t>
                                  </w:r>
                                </w:p>
                              </w:tc>
                              <w:tc>
                                <w:tcPr>
                                  <w:tcW w:w="567" w:type="dxa"/>
                                </w:tcPr>
                                <w:p w14:paraId="55D8F5DD" w14:textId="77777777" w:rsidR="009951CF" w:rsidRDefault="009951CF" w:rsidP="007279C3">
                                  <w:pPr>
                                    <w:pStyle w:val="TableParagraph"/>
                                    <w:spacing w:line="255" w:lineRule="exact"/>
                                    <w:ind w:left="110" w:right="4122"/>
                                    <w:rPr>
                                      <w:sz w:val="23"/>
                                    </w:rPr>
                                  </w:pPr>
                                </w:p>
                              </w:tc>
                            </w:tr>
                            <w:tr w:rsidR="00557C78" w14:paraId="1CD0A714" w14:textId="77777777" w:rsidTr="007279C3">
                              <w:trPr>
                                <w:trHeight w:val="275"/>
                              </w:trPr>
                              <w:tc>
                                <w:tcPr>
                                  <w:tcW w:w="6227" w:type="dxa"/>
                                </w:tcPr>
                                <w:p w14:paraId="7F5CFC31" w14:textId="77777777" w:rsidR="009951CF" w:rsidRDefault="00585200" w:rsidP="007279C3">
                                  <w:pPr>
                                    <w:pStyle w:val="TableParagraph"/>
                                    <w:spacing w:before="1" w:line="255"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3"/>
                                      <w:sz w:val="23"/>
                                    </w:rPr>
                                    <w:t xml:space="preserve"> </w:t>
                                  </w:r>
                                  <w:r w:rsidRPr="00A44F47">
                                    <w:rPr>
                                      <w:sz w:val="23"/>
                                    </w:rPr>
                                    <w:t>plastmasas</w:t>
                                  </w:r>
                                  <w:r w:rsidRPr="00A44F47">
                                    <w:rPr>
                                      <w:spacing w:val="-4"/>
                                      <w:sz w:val="23"/>
                                    </w:rPr>
                                    <w:t xml:space="preserve"> </w:t>
                                  </w:r>
                                  <w:r w:rsidRPr="00A44F47">
                                    <w:rPr>
                                      <w:sz w:val="23"/>
                                    </w:rPr>
                                    <w:t>izstrādājumi</w:t>
                                  </w:r>
                                  <w:r w:rsidRPr="00A44F47">
                                    <w:rPr>
                                      <w:spacing w:val="-3"/>
                                      <w:sz w:val="23"/>
                                    </w:rPr>
                                    <w:t xml:space="preserve"> </w:t>
                                  </w:r>
                                  <w:r w:rsidRPr="00A44F47">
                                    <w:rPr>
                                      <w:sz w:val="23"/>
                                    </w:rPr>
                                    <w:t>(PP,</w:t>
                                  </w:r>
                                  <w:r w:rsidRPr="00A44F47">
                                    <w:rPr>
                                      <w:spacing w:val="-3"/>
                                      <w:sz w:val="23"/>
                                    </w:rPr>
                                    <w:t xml:space="preserve"> </w:t>
                                  </w:r>
                                  <w:r w:rsidRPr="00A44F47">
                                    <w:rPr>
                                      <w:sz w:val="23"/>
                                    </w:rPr>
                                    <w:t>HDPE</w:t>
                                  </w:r>
                                  <w:r w:rsidRPr="00A44F47">
                                    <w:rPr>
                                      <w:spacing w:val="-14"/>
                                      <w:sz w:val="23"/>
                                    </w:rPr>
                                    <w:t xml:space="preserve"> </w:t>
                                  </w:r>
                                  <w:r w:rsidRPr="00A44F47">
                                    <w:rPr>
                                      <w:sz w:val="23"/>
                                    </w:rPr>
                                    <w:t>u.c)</w:t>
                                  </w:r>
                                </w:p>
                              </w:tc>
                              <w:tc>
                                <w:tcPr>
                                  <w:tcW w:w="567" w:type="dxa"/>
                                </w:tcPr>
                                <w:p w14:paraId="2D43ECFF" w14:textId="77777777" w:rsidR="009951CF" w:rsidRDefault="009951CF" w:rsidP="007279C3">
                                  <w:pPr>
                                    <w:pStyle w:val="TableParagraph"/>
                                    <w:spacing w:before="1" w:line="255" w:lineRule="exact"/>
                                    <w:ind w:left="110"/>
                                    <w:rPr>
                                      <w:sz w:val="23"/>
                                    </w:rPr>
                                  </w:pPr>
                                </w:p>
                              </w:tc>
                            </w:tr>
                            <w:tr w:rsidR="00557C78" w14:paraId="13C57E9F" w14:textId="77777777" w:rsidTr="007279C3">
                              <w:trPr>
                                <w:trHeight w:val="280"/>
                              </w:trPr>
                              <w:tc>
                                <w:tcPr>
                                  <w:tcW w:w="6227" w:type="dxa"/>
                                </w:tcPr>
                                <w:p w14:paraId="21E7BC98" w14:textId="77777777" w:rsidR="009951CF" w:rsidRDefault="00585200" w:rsidP="007279C3">
                                  <w:pPr>
                                    <w:pStyle w:val="TableParagraph"/>
                                    <w:spacing w:line="260"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4"/>
                                      <w:sz w:val="23"/>
                                    </w:rPr>
                                    <w:t xml:space="preserve"> </w:t>
                                  </w:r>
                                  <w:r w:rsidRPr="00A44F47">
                                    <w:rPr>
                                      <w:sz w:val="23"/>
                                    </w:rPr>
                                    <w:t>kompozītmateriālu</w:t>
                                  </w:r>
                                  <w:r w:rsidRPr="00A44F47">
                                    <w:rPr>
                                      <w:spacing w:val="-5"/>
                                      <w:sz w:val="23"/>
                                    </w:rPr>
                                    <w:t xml:space="preserve"> </w:t>
                                  </w:r>
                                  <w:r w:rsidRPr="00A44F47">
                                    <w:rPr>
                                      <w:sz w:val="23"/>
                                    </w:rPr>
                                    <w:t>izstrādājumi</w:t>
                                  </w:r>
                                  <w:r w:rsidRPr="00A44F47">
                                    <w:rPr>
                                      <w:spacing w:val="-3"/>
                                      <w:sz w:val="23"/>
                                    </w:rPr>
                                    <w:t xml:space="preserve"> </w:t>
                                  </w:r>
                                  <w:r w:rsidRPr="00A44F47">
                                    <w:rPr>
                                      <w:sz w:val="23"/>
                                    </w:rPr>
                                    <w:t>(ar</w:t>
                                  </w:r>
                                  <w:r w:rsidRPr="00A44F47">
                                    <w:rPr>
                                      <w:spacing w:val="-7"/>
                                      <w:sz w:val="23"/>
                                    </w:rPr>
                                    <w:t xml:space="preserve"> </w:t>
                                  </w:r>
                                  <w:r w:rsidRPr="00A44F47">
                                    <w:rPr>
                                      <w:sz w:val="23"/>
                                    </w:rPr>
                                    <w:t>stikla</w:t>
                                  </w:r>
                                  <w:r w:rsidRPr="00A44F47">
                                    <w:rPr>
                                      <w:spacing w:val="-6"/>
                                      <w:sz w:val="23"/>
                                    </w:rPr>
                                    <w:t xml:space="preserve"> </w:t>
                                  </w:r>
                                  <w:r w:rsidRPr="00A44F47">
                                    <w:rPr>
                                      <w:sz w:val="23"/>
                                    </w:rPr>
                                    <w:t>šķiedru</w:t>
                                  </w:r>
                                  <w:r w:rsidRPr="00A44F47">
                                    <w:rPr>
                                      <w:spacing w:val="-5"/>
                                      <w:sz w:val="23"/>
                                    </w:rPr>
                                    <w:t xml:space="preserve"> </w:t>
                                  </w:r>
                                  <w:r w:rsidRPr="00A44F47">
                                    <w:rPr>
                                      <w:sz w:val="23"/>
                                    </w:rPr>
                                    <w:t>u.c.)</w:t>
                                  </w:r>
                                </w:p>
                              </w:tc>
                              <w:tc>
                                <w:tcPr>
                                  <w:tcW w:w="567" w:type="dxa"/>
                                </w:tcPr>
                                <w:p w14:paraId="523AD169" w14:textId="77777777" w:rsidR="009951CF" w:rsidRDefault="009951CF" w:rsidP="007279C3">
                                  <w:pPr>
                                    <w:pStyle w:val="TableParagraph"/>
                                    <w:spacing w:line="260" w:lineRule="exact"/>
                                    <w:ind w:left="110"/>
                                    <w:rPr>
                                      <w:sz w:val="23"/>
                                    </w:rPr>
                                  </w:pPr>
                                </w:p>
                              </w:tc>
                            </w:tr>
                            <w:tr w:rsidR="00557C78" w14:paraId="4298959B" w14:textId="77777777" w:rsidTr="007279C3">
                              <w:trPr>
                                <w:trHeight w:val="280"/>
                              </w:trPr>
                              <w:tc>
                                <w:tcPr>
                                  <w:tcW w:w="6227" w:type="dxa"/>
                                </w:tcPr>
                                <w:p w14:paraId="358079D8" w14:textId="77777777" w:rsidR="009951CF" w:rsidRPr="00A44F47" w:rsidRDefault="00585200" w:rsidP="007279C3">
                                  <w:pPr>
                                    <w:pStyle w:val="TableParagraph"/>
                                    <w:spacing w:line="260" w:lineRule="exact"/>
                                    <w:ind w:left="110"/>
                                    <w:rPr>
                                      <w:sz w:val="23"/>
                                    </w:rPr>
                                  </w:pPr>
                                  <w:r w:rsidRPr="00A44F47">
                                    <w:rPr>
                                      <w:sz w:val="23"/>
                                    </w:rPr>
                                    <w:t>Cits</w:t>
                                  </w:r>
                                </w:p>
                              </w:tc>
                              <w:tc>
                                <w:tcPr>
                                  <w:tcW w:w="567" w:type="dxa"/>
                                </w:tcPr>
                                <w:p w14:paraId="1CCF1F00" w14:textId="77777777" w:rsidR="009951CF" w:rsidRDefault="009951CF" w:rsidP="007279C3">
                                  <w:pPr>
                                    <w:pStyle w:val="TableParagraph"/>
                                    <w:spacing w:line="260" w:lineRule="exact"/>
                                    <w:ind w:left="110"/>
                                    <w:rPr>
                                      <w:sz w:val="23"/>
                                    </w:rPr>
                                  </w:pPr>
                                </w:p>
                              </w:tc>
                            </w:tr>
                          </w:tbl>
                          <w:p w14:paraId="50E4FA12" w14:textId="77777777" w:rsidR="009951CF" w:rsidRDefault="009951CF" w:rsidP="009951CF">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4.4pt;margin-top:14.2pt;width:345.6pt;height:110.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r0QEAAH8DAAAOAAAAZHJzL2Uyb0RvYy54bWysU9uO0zAQfUfiHyy/0yRlVZWo6Qp2tQhp&#10;gZWW/YCJ41xE4jFjt0n5esZO02XhDfFijcf2mXPOjHfX09CLoybXoSlktkql0EZh1ZmmkE/f7t5s&#10;pXAeTAU9Gl3Ik3byev/61W60uV5ji32lSTCIcfloC9l6b/MkcarVA7gVWm34sEYawPOWmqQiGBl9&#10;6JN1mm6SEamyhEo7x9nb+VDuI35da+W/1rXTXvSFZG4+rhTXMqzJfgd5Q2DbTp1pwD+wGKAzXPQC&#10;dQsexIG6v6CGThE6rP1K4ZBgXXdKRw2sJkv/UPPYgtVRC5vj7MUm9/9g1Zfjo30g4acPOHEDowhn&#10;71F9d8LgTQum0e+JcGw1VFw4C5Ylo3X5+Wmw2uUugJTjZ6y4yXDwGIGmmobgCusUjM4NOF1M15MX&#10;ipNXb7fb7bu1FIrPsqt0k6WbWAPy5bkl5z9qHEQICknc1QgPx3vnAx3IlyuhmsG7ru9jZ3vzIsEX&#10;QybSD4xn7n4qJ9FVhVyHukFNidWJ9RDO88LzzUGL9FOKkWelkO7HAUhL0X8y7EkYrCWgJSiXAIzi&#10;p4X0UszhjZ8H8GCpa1pGfvaUuxzlnCcyjNHv+0j9+d/sfwEAAP//AwBQSwMEFAAGAAgAAAAhAEdf&#10;v4XdAAAABwEAAA8AAABkcnMvZG93bnJldi54bWxMj0FPg0AQhe8m/Q+bMfFml5KGALI0TaMnEyPF&#10;g8eFnQIpO4vstsV/73jS47z38t43xW6xo7ji7AdHCjbrCARS68xAnYKP+uUxBeGDJqNHR6jgGz3s&#10;ytVdoXPjblTh9Rg6wSXkc62gD2HKpfRtj1b7tZuQ2Du52erA59xJM+sbl9tRxlGUSKsH4oVeT3jo&#10;sT0fL1bB/pOq5+HrrXmvTtVQ11lEr8lZqYf7Zf8EIuAS/sLwi8/oUDJT4y5kvBgV8CNBQZxuQbCb&#10;ZJsYRMPCNktBloX8z1/+AAAA//8DAFBLAQItABQABgAIAAAAIQC2gziS/gAAAOEBAAATAAAAAAAA&#10;AAAAAAAAAAAAAABbQ29udGVudF9UeXBlc10ueG1sUEsBAi0AFAAGAAgAAAAhADj9If/WAAAAlAEA&#10;AAsAAAAAAAAAAAAAAAAALwEAAF9yZWxzLy5yZWxzUEsBAi0AFAAGAAgAAAAhABH6vyvRAQAAfwMA&#10;AA4AAAAAAAAAAAAAAAAALgIAAGRycy9lMm9Eb2MueG1sUEsBAi0AFAAGAAgAAAAhAEdfv4XdAAAA&#10;BwEAAA8AAAAAAAAAAAAAAAAAKwQAAGRycy9kb3ducmV2LnhtbFBLBQYAAAAABAAEAPMAAAA1BQAA&#10;AAA=&#10;" filled="f" stroked="f">
                <v:textbox inset="0,0,0,0">
                  <w:txbxContent>
                    <w:tbl>
                      <w:tblPr>
                        <w:tblW w:w="6794"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7"/>
                        <w:gridCol w:w="567"/>
                      </w:tblGrid>
                      <w:tr w:rsidR="00557C78" w14:paraId="14CE9C94" w14:textId="77777777" w:rsidTr="007279C3">
                        <w:trPr>
                          <w:trHeight w:val="275"/>
                        </w:trPr>
                        <w:tc>
                          <w:tcPr>
                            <w:tcW w:w="6227" w:type="dxa"/>
                          </w:tcPr>
                          <w:p w14:paraId="3FC2768C" w14:textId="77777777" w:rsidR="009951CF" w:rsidRDefault="00585200" w:rsidP="007279C3">
                            <w:pPr>
                              <w:pStyle w:val="TableParagraph"/>
                              <w:spacing w:line="255" w:lineRule="exact"/>
                              <w:ind w:left="110"/>
                              <w:rPr>
                                <w:sz w:val="23"/>
                              </w:rPr>
                            </w:pPr>
                            <w:r w:rsidRPr="00A44F47">
                              <w:rPr>
                                <w:sz w:val="23"/>
                              </w:rPr>
                              <w:t>Betona</w:t>
                            </w:r>
                            <w:r w:rsidRPr="00A44F47">
                              <w:rPr>
                                <w:spacing w:val="-2"/>
                                <w:sz w:val="23"/>
                              </w:rPr>
                              <w:t xml:space="preserve"> </w:t>
                            </w:r>
                            <w:r w:rsidRPr="00A44F47">
                              <w:rPr>
                                <w:sz w:val="23"/>
                              </w:rPr>
                              <w:t>grodi</w:t>
                            </w:r>
                          </w:p>
                        </w:tc>
                        <w:tc>
                          <w:tcPr>
                            <w:tcW w:w="567" w:type="dxa"/>
                          </w:tcPr>
                          <w:p w14:paraId="224A9EFF" w14:textId="77777777" w:rsidR="009951CF" w:rsidRDefault="009951CF" w:rsidP="007279C3">
                            <w:pPr>
                              <w:pStyle w:val="TableParagraph"/>
                              <w:spacing w:line="255" w:lineRule="exact"/>
                              <w:ind w:left="110"/>
                              <w:rPr>
                                <w:sz w:val="23"/>
                              </w:rPr>
                            </w:pPr>
                          </w:p>
                        </w:tc>
                      </w:tr>
                      <w:tr w:rsidR="00557C78" w14:paraId="68EEB9CF" w14:textId="77777777" w:rsidTr="007279C3">
                        <w:trPr>
                          <w:trHeight w:val="275"/>
                        </w:trPr>
                        <w:tc>
                          <w:tcPr>
                            <w:tcW w:w="6227" w:type="dxa"/>
                          </w:tcPr>
                          <w:p w14:paraId="23C250B7" w14:textId="77777777" w:rsidR="009951CF" w:rsidRDefault="00585200" w:rsidP="007279C3">
                            <w:pPr>
                              <w:pStyle w:val="TableParagraph"/>
                              <w:spacing w:line="255" w:lineRule="exact"/>
                              <w:ind w:left="110"/>
                              <w:rPr>
                                <w:sz w:val="23"/>
                              </w:rPr>
                            </w:pPr>
                            <w:r w:rsidRPr="00A44F47">
                              <w:rPr>
                                <w:sz w:val="23"/>
                              </w:rPr>
                              <w:t>Monolītais</w:t>
                            </w:r>
                            <w:r w:rsidRPr="00A44F47">
                              <w:rPr>
                                <w:spacing w:val="-3"/>
                                <w:sz w:val="23"/>
                              </w:rPr>
                              <w:t xml:space="preserve"> </w:t>
                            </w:r>
                            <w:r w:rsidRPr="00A44F47">
                              <w:rPr>
                                <w:sz w:val="23"/>
                              </w:rPr>
                              <w:t>betons</w:t>
                            </w:r>
                            <w:r w:rsidRPr="00A44F47">
                              <w:rPr>
                                <w:spacing w:val="-7"/>
                                <w:sz w:val="23"/>
                              </w:rPr>
                              <w:t xml:space="preserve"> </w:t>
                            </w:r>
                            <w:r w:rsidRPr="00A44F47">
                              <w:rPr>
                                <w:sz w:val="23"/>
                              </w:rPr>
                              <w:t>(betonēts</w:t>
                            </w:r>
                            <w:r w:rsidRPr="00A44F47">
                              <w:rPr>
                                <w:spacing w:val="-3"/>
                                <w:sz w:val="23"/>
                              </w:rPr>
                              <w:t xml:space="preserve"> </w:t>
                            </w:r>
                            <w:r w:rsidRPr="00A44F47">
                              <w:rPr>
                                <w:sz w:val="23"/>
                              </w:rPr>
                              <w:t>uz</w:t>
                            </w:r>
                            <w:r w:rsidRPr="00A44F47">
                              <w:rPr>
                                <w:spacing w:val="-5"/>
                                <w:sz w:val="23"/>
                              </w:rPr>
                              <w:t xml:space="preserve"> </w:t>
                            </w:r>
                            <w:r w:rsidRPr="00A44F47">
                              <w:rPr>
                                <w:sz w:val="23"/>
                              </w:rPr>
                              <w:t>vietas</w:t>
                            </w:r>
                            <w:r w:rsidRPr="00A44F47">
                              <w:rPr>
                                <w:spacing w:val="-2"/>
                                <w:sz w:val="23"/>
                              </w:rPr>
                              <w:t xml:space="preserve"> </w:t>
                            </w:r>
                            <w:r w:rsidRPr="00A44F47">
                              <w:rPr>
                                <w:sz w:val="23"/>
                              </w:rPr>
                              <w:t>objektā)</w:t>
                            </w:r>
                          </w:p>
                        </w:tc>
                        <w:tc>
                          <w:tcPr>
                            <w:tcW w:w="567" w:type="dxa"/>
                          </w:tcPr>
                          <w:p w14:paraId="709F392B" w14:textId="77777777" w:rsidR="009951CF" w:rsidRDefault="009951CF" w:rsidP="007279C3">
                            <w:pPr>
                              <w:pStyle w:val="TableParagraph"/>
                              <w:spacing w:line="255" w:lineRule="exact"/>
                              <w:ind w:left="110"/>
                              <w:rPr>
                                <w:sz w:val="23"/>
                              </w:rPr>
                            </w:pPr>
                          </w:p>
                        </w:tc>
                      </w:tr>
                      <w:tr w:rsidR="00557C78" w14:paraId="5BB96BFE" w14:textId="77777777" w:rsidTr="007279C3">
                        <w:trPr>
                          <w:trHeight w:val="275"/>
                        </w:trPr>
                        <w:tc>
                          <w:tcPr>
                            <w:tcW w:w="6227" w:type="dxa"/>
                          </w:tcPr>
                          <w:p w14:paraId="27612BC5" w14:textId="77777777" w:rsidR="009951CF" w:rsidRDefault="00585200" w:rsidP="007279C3">
                            <w:pPr>
                              <w:pStyle w:val="TableParagraph"/>
                              <w:spacing w:line="255" w:lineRule="exact"/>
                              <w:ind w:left="110"/>
                              <w:rPr>
                                <w:sz w:val="23"/>
                              </w:rPr>
                            </w:pPr>
                            <w:r w:rsidRPr="00A44F47">
                              <w:rPr>
                                <w:sz w:val="23"/>
                              </w:rPr>
                              <w:t>Ķieģeļu</w:t>
                            </w:r>
                            <w:r w:rsidRPr="00A44F47">
                              <w:rPr>
                                <w:spacing w:val="-3"/>
                                <w:sz w:val="23"/>
                              </w:rPr>
                              <w:t xml:space="preserve"> </w:t>
                            </w:r>
                            <w:r w:rsidRPr="00A44F47">
                              <w:rPr>
                                <w:sz w:val="23"/>
                              </w:rPr>
                              <w:t>mūris</w:t>
                            </w:r>
                          </w:p>
                        </w:tc>
                        <w:tc>
                          <w:tcPr>
                            <w:tcW w:w="567" w:type="dxa"/>
                          </w:tcPr>
                          <w:p w14:paraId="55D8F5DD" w14:textId="77777777" w:rsidR="009951CF" w:rsidRDefault="009951CF" w:rsidP="007279C3">
                            <w:pPr>
                              <w:pStyle w:val="TableParagraph"/>
                              <w:spacing w:line="255" w:lineRule="exact"/>
                              <w:ind w:left="110" w:right="4122"/>
                              <w:rPr>
                                <w:sz w:val="23"/>
                              </w:rPr>
                            </w:pPr>
                          </w:p>
                        </w:tc>
                      </w:tr>
                      <w:tr w:rsidR="00557C78" w14:paraId="1CD0A714" w14:textId="77777777" w:rsidTr="007279C3">
                        <w:trPr>
                          <w:trHeight w:val="275"/>
                        </w:trPr>
                        <w:tc>
                          <w:tcPr>
                            <w:tcW w:w="6227" w:type="dxa"/>
                          </w:tcPr>
                          <w:p w14:paraId="7F5CFC31" w14:textId="77777777" w:rsidR="009951CF" w:rsidRDefault="00585200" w:rsidP="007279C3">
                            <w:pPr>
                              <w:pStyle w:val="TableParagraph"/>
                              <w:spacing w:before="1" w:line="255"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3"/>
                                <w:sz w:val="23"/>
                              </w:rPr>
                              <w:t xml:space="preserve"> </w:t>
                            </w:r>
                            <w:r w:rsidRPr="00A44F47">
                              <w:rPr>
                                <w:sz w:val="23"/>
                              </w:rPr>
                              <w:t>plastmasas</w:t>
                            </w:r>
                            <w:r w:rsidRPr="00A44F47">
                              <w:rPr>
                                <w:spacing w:val="-4"/>
                                <w:sz w:val="23"/>
                              </w:rPr>
                              <w:t xml:space="preserve"> </w:t>
                            </w:r>
                            <w:r w:rsidRPr="00A44F47">
                              <w:rPr>
                                <w:sz w:val="23"/>
                              </w:rPr>
                              <w:t>izstrādājumi</w:t>
                            </w:r>
                            <w:r w:rsidRPr="00A44F47">
                              <w:rPr>
                                <w:spacing w:val="-3"/>
                                <w:sz w:val="23"/>
                              </w:rPr>
                              <w:t xml:space="preserve"> </w:t>
                            </w:r>
                            <w:r w:rsidRPr="00A44F47">
                              <w:rPr>
                                <w:sz w:val="23"/>
                              </w:rPr>
                              <w:t>(PP,</w:t>
                            </w:r>
                            <w:r w:rsidRPr="00A44F47">
                              <w:rPr>
                                <w:spacing w:val="-3"/>
                                <w:sz w:val="23"/>
                              </w:rPr>
                              <w:t xml:space="preserve"> </w:t>
                            </w:r>
                            <w:r w:rsidRPr="00A44F47">
                              <w:rPr>
                                <w:sz w:val="23"/>
                              </w:rPr>
                              <w:t>HDPE</w:t>
                            </w:r>
                            <w:r w:rsidRPr="00A44F47">
                              <w:rPr>
                                <w:spacing w:val="-14"/>
                                <w:sz w:val="23"/>
                              </w:rPr>
                              <w:t xml:space="preserve"> </w:t>
                            </w:r>
                            <w:r w:rsidRPr="00A44F47">
                              <w:rPr>
                                <w:sz w:val="23"/>
                              </w:rPr>
                              <w:t>u.c)</w:t>
                            </w:r>
                          </w:p>
                        </w:tc>
                        <w:tc>
                          <w:tcPr>
                            <w:tcW w:w="567" w:type="dxa"/>
                          </w:tcPr>
                          <w:p w14:paraId="2D43ECFF" w14:textId="77777777" w:rsidR="009951CF" w:rsidRDefault="009951CF" w:rsidP="007279C3">
                            <w:pPr>
                              <w:pStyle w:val="TableParagraph"/>
                              <w:spacing w:before="1" w:line="255" w:lineRule="exact"/>
                              <w:ind w:left="110"/>
                              <w:rPr>
                                <w:sz w:val="23"/>
                              </w:rPr>
                            </w:pPr>
                          </w:p>
                        </w:tc>
                      </w:tr>
                      <w:tr w:rsidR="00557C78" w14:paraId="13C57E9F" w14:textId="77777777" w:rsidTr="007279C3">
                        <w:trPr>
                          <w:trHeight w:val="280"/>
                        </w:trPr>
                        <w:tc>
                          <w:tcPr>
                            <w:tcW w:w="6227" w:type="dxa"/>
                          </w:tcPr>
                          <w:p w14:paraId="21E7BC98" w14:textId="77777777" w:rsidR="009951CF" w:rsidRDefault="00585200" w:rsidP="007279C3">
                            <w:pPr>
                              <w:pStyle w:val="TableParagraph"/>
                              <w:spacing w:line="260"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4"/>
                                <w:sz w:val="23"/>
                              </w:rPr>
                              <w:t xml:space="preserve"> </w:t>
                            </w:r>
                            <w:r w:rsidRPr="00A44F47">
                              <w:rPr>
                                <w:sz w:val="23"/>
                              </w:rPr>
                              <w:t>kompozītmateriālu</w:t>
                            </w:r>
                            <w:r w:rsidRPr="00A44F47">
                              <w:rPr>
                                <w:spacing w:val="-5"/>
                                <w:sz w:val="23"/>
                              </w:rPr>
                              <w:t xml:space="preserve"> </w:t>
                            </w:r>
                            <w:r w:rsidRPr="00A44F47">
                              <w:rPr>
                                <w:sz w:val="23"/>
                              </w:rPr>
                              <w:t>izstrādājumi</w:t>
                            </w:r>
                            <w:r w:rsidRPr="00A44F47">
                              <w:rPr>
                                <w:spacing w:val="-3"/>
                                <w:sz w:val="23"/>
                              </w:rPr>
                              <w:t xml:space="preserve"> </w:t>
                            </w:r>
                            <w:r w:rsidRPr="00A44F47">
                              <w:rPr>
                                <w:sz w:val="23"/>
                              </w:rPr>
                              <w:t>(ar</w:t>
                            </w:r>
                            <w:r w:rsidRPr="00A44F47">
                              <w:rPr>
                                <w:spacing w:val="-7"/>
                                <w:sz w:val="23"/>
                              </w:rPr>
                              <w:t xml:space="preserve"> </w:t>
                            </w:r>
                            <w:r w:rsidRPr="00A44F47">
                              <w:rPr>
                                <w:sz w:val="23"/>
                              </w:rPr>
                              <w:t>stikla</w:t>
                            </w:r>
                            <w:r w:rsidRPr="00A44F47">
                              <w:rPr>
                                <w:spacing w:val="-6"/>
                                <w:sz w:val="23"/>
                              </w:rPr>
                              <w:t xml:space="preserve"> </w:t>
                            </w:r>
                            <w:r w:rsidRPr="00A44F47">
                              <w:rPr>
                                <w:sz w:val="23"/>
                              </w:rPr>
                              <w:t>šķiedru</w:t>
                            </w:r>
                            <w:r w:rsidRPr="00A44F47">
                              <w:rPr>
                                <w:spacing w:val="-5"/>
                                <w:sz w:val="23"/>
                              </w:rPr>
                              <w:t xml:space="preserve"> </w:t>
                            </w:r>
                            <w:r w:rsidRPr="00A44F47">
                              <w:rPr>
                                <w:sz w:val="23"/>
                              </w:rPr>
                              <w:t>u.c.)</w:t>
                            </w:r>
                          </w:p>
                        </w:tc>
                        <w:tc>
                          <w:tcPr>
                            <w:tcW w:w="567" w:type="dxa"/>
                          </w:tcPr>
                          <w:p w14:paraId="523AD169" w14:textId="77777777" w:rsidR="009951CF" w:rsidRDefault="009951CF" w:rsidP="007279C3">
                            <w:pPr>
                              <w:pStyle w:val="TableParagraph"/>
                              <w:spacing w:line="260" w:lineRule="exact"/>
                              <w:ind w:left="110"/>
                              <w:rPr>
                                <w:sz w:val="23"/>
                              </w:rPr>
                            </w:pPr>
                          </w:p>
                        </w:tc>
                      </w:tr>
                      <w:tr w:rsidR="00557C78" w14:paraId="4298959B" w14:textId="77777777" w:rsidTr="007279C3">
                        <w:trPr>
                          <w:trHeight w:val="280"/>
                        </w:trPr>
                        <w:tc>
                          <w:tcPr>
                            <w:tcW w:w="6227" w:type="dxa"/>
                          </w:tcPr>
                          <w:p w14:paraId="358079D8" w14:textId="77777777" w:rsidR="009951CF" w:rsidRPr="00A44F47" w:rsidRDefault="00585200" w:rsidP="007279C3">
                            <w:pPr>
                              <w:pStyle w:val="TableParagraph"/>
                              <w:spacing w:line="260" w:lineRule="exact"/>
                              <w:ind w:left="110"/>
                              <w:rPr>
                                <w:sz w:val="23"/>
                              </w:rPr>
                            </w:pPr>
                            <w:r w:rsidRPr="00A44F47">
                              <w:rPr>
                                <w:sz w:val="23"/>
                              </w:rPr>
                              <w:t>Cits</w:t>
                            </w:r>
                          </w:p>
                        </w:tc>
                        <w:tc>
                          <w:tcPr>
                            <w:tcW w:w="567" w:type="dxa"/>
                          </w:tcPr>
                          <w:p w14:paraId="1CCF1F00" w14:textId="77777777" w:rsidR="009951CF" w:rsidRDefault="009951CF" w:rsidP="007279C3">
                            <w:pPr>
                              <w:pStyle w:val="TableParagraph"/>
                              <w:spacing w:line="260" w:lineRule="exact"/>
                              <w:ind w:left="110"/>
                              <w:rPr>
                                <w:sz w:val="23"/>
                              </w:rPr>
                            </w:pPr>
                          </w:p>
                        </w:tc>
                      </w:tr>
                    </w:tbl>
                    <w:p w14:paraId="50E4FA12" w14:textId="77777777" w:rsidR="009951CF" w:rsidRDefault="009951CF" w:rsidP="009951CF">
                      <w:pPr>
                        <w:pStyle w:val="BodyText"/>
                      </w:pPr>
                    </w:p>
                  </w:txbxContent>
                </v:textbox>
                <w10:wrap anchorx="margin"/>
              </v:shape>
            </w:pict>
          </mc:Fallback>
        </mc:AlternateContent>
      </w:r>
      <w:r>
        <w:rPr>
          <w:rFonts w:ascii="Times New Roman" w:hAnsi="Times New Roman"/>
          <w:spacing w:val="-1"/>
        </w:rPr>
        <w:t>Krājtvertnes materiāls:</w:t>
      </w:r>
    </w:p>
    <w:p w14:paraId="1ACB369C" w14:textId="77777777" w:rsidR="009951CF" w:rsidRPr="007279C3" w:rsidRDefault="009951CF" w:rsidP="009951CF">
      <w:pPr>
        <w:pStyle w:val="ListParagraph"/>
        <w:widowControl w:val="0"/>
        <w:autoSpaceDE w:val="0"/>
        <w:autoSpaceDN w:val="0"/>
        <w:ind w:left="425"/>
        <w:rPr>
          <w:rFonts w:ascii="Times New Roman" w:hAnsi="Times New Roman"/>
          <w:sz w:val="26"/>
        </w:rPr>
      </w:pPr>
    </w:p>
    <w:p w14:paraId="00FACB7A"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305CC1C4"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718249C1" w14:textId="77777777" w:rsidR="009951CF" w:rsidRPr="00A44F47"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2E545661" w14:textId="77777777" w:rsidR="009951CF" w:rsidRDefault="00585200"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u w:val="single"/>
        </w:rPr>
      </w:pPr>
      <w:r w:rsidRPr="00A44F47">
        <w:rPr>
          <w:rFonts w:ascii="Times New Roman" w:hAnsi="Times New Roman" w:cs="Times New Roman"/>
          <w:spacing w:val="-2"/>
        </w:rPr>
        <w:t>Krājtvertnes/krājtvertņu</w:t>
      </w:r>
      <w:r w:rsidRPr="00A44F47">
        <w:rPr>
          <w:rFonts w:ascii="Times New Roman" w:hAnsi="Times New Roman" w:cs="Times New Roman"/>
          <w:spacing w:val="-9"/>
        </w:rPr>
        <w:t xml:space="preserve"> </w:t>
      </w:r>
      <w:r w:rsidRPr="00A44F47">
        <w:rPr>
          <w:rFonts w:ascii="Times New Roman" w:hAnsi="Times New Roman" w:cs="Times New Roman"/>
          <w:spacing w:val="-1"/>
        </w:rPr>
        <w:t>vai</w:t>
      </w:r>
      <w:r w:rsidRPr="00A44F47">
        <w:rPr>
          <w:rFonts w:ascii="Times New Roman" w:hAnsi="Times New Roman" w:cs="Times New Roman"/>
          <w:spacing w:val="-11"/>
        </w:rPr>
        <w:t xml:space="preserve"> </w:t>
      </w:r>
      <w:r w:rsidRPr="00A44F47">
        <w:rPr>
          <w:rFonts w:ascii="Times New Roman" w:hAnsi="Times New Roman" w:cs="Times New Roman"/>
          <w:spacing w:val="-1"/>
        </w:rPr>
        <w:t>cita</w:t>
      </w:r>
      <w:r w:rsidRPr="00A44F47">
        <w:rPr>
          <w:rFonts w:ascii="Times New Roman" w:hAnsi="Times New Roman" w:cs="Times New Roman"/>
          <w:spacing w:val="-10"/>
        </w:rPr>
        <w:t xml:space="preserve"> </w:t>
      </w:r>
      <w:r w:rsidRPr="00A44F47">
        <w:rPr>
          <w:rFonts w:ascii="Times New Roman" w:hAnsi="Times New Roman" w:cs="Times New Roman"/>
          <w:spacing w:val="-1"/>
        </w:rPr>
        <w:t>veida</w:t>
      </w:r>
      <w:r w:rsidRPr="00A44F47">
        <w:rPr>
          <w:rFonts w:ascii="Times New Roman" w:hAnsi="Times New Roman" w:cs="Times New Roman"/>
          <w:spacing w:val="-11"/>
        </w:rPr>
        <w:t xml:space="preserve"> </w:t>
      </w:r>
      <w:r w:rsidRPr="00A44F47">
        <w:rPr>
          <w:rFonts w:ascii="Times New Roman" w:hAnsi="Times New Roman" w:cs="Times New Roman"/>
          <w:spacing w:val="-1"/>
        </w:rPr>
        <w:t>sistēmas tilpums,</w:t>
      </w:r>
      <w:r w:rsidRPr="00A44F47">
        <w:rPr>
          <w:rFonts w:ascii="Times New Roman" w:hAnsi="Times New Roman" w:cs="Times New Roman"/>
          <w:spacing w:val="-10"/>
        </w:rPr>
        <w:t xml:space="preserve"> </w:t>
      </w:r>
      <w:r w:rsidRPr="00A44F47">
        <w:rPr>
          <w:rFonts w:ascii="Times New Roman" w:hAnsi="Times New Roman" w:cs="Times New Roman"/>
          <w:spacing w:val="-1"/>
        </w:rPr>
        <w:t>m</w:t>
      </w:r>
      <w:r w:rsidRPr="00A44F47">
        <w:rPr>
          <w:rFonts w:ascii="Times New Roman" w:hAnsi="Times New Roman" w:cs="Times New Roman"/>
          <w:spacing w:val="-1"/>
          <w:vertAlign w:val="superscript"/>
        </w:rPr>
        <w:t>3</w:t>
      </w:r>
      <w:r w:rsidRPr="00A44F47">
        <w:rPr>
          <w:rFonts w:ascii="Times New Roman" w:hAnsi="Times New Roman" w:cs="Times New Roman"/>
          <w:spacing w:val="-1"/>
        </w:rPr>
        <w:t>:</w:t>
      </w:r>
      <w:r w:rsidRPr="00A44F47">
        <w:rPr>
          <w:rFonts w:ascii="Times New Roman" w:hAnsi="Times New Roman" w:cs="Times New Roman"/>
          <w:spacing w:val="-7"/>
        </w:rPr>
        <w:t xml:space="preserve"> </w:t>
      </w:r>
      <w:r w:rsidRPr="00A44F47">
        <w:rPr>
          <w:rFonts w:ascii="Times New Roman" w:hAnsi="Times New Roman" w:cs="Times New Roman"/>
          <w:u w:val="single"/>
        </w:rPr>
        <w:t xml:space="preserve"> </w:t>
      </w:r>
      <w:r>
        <w:rPr>
          <w:rFonts w:ascii="Times New Roman" w:hAnsi="Times New Roman" w:cs="Times New Roman"/>
          <w:u w:val="single"/>
        </w:rPr>
        <w:t>______________________</w:t>
      </w:r>
      <w:r w:rsidRPr="007279C3">
        <w:rPr>
          <w:rFonts w:ascii="Times New Roman" w:hAnsi="Times New Roman" w:cs="Times New Roman"/>
          <w:spacing w:val="-2"/>
        </w:rPr>
        <w:t xml:space="preserve"> </w:t>
      </w:r>
      <w:r w:rsidRPr="00A44F47">
        <w:rPr>
          <w:rFonts w:ascii="Times New Roman" w:hAnsi="Times New Roman" w:cs="Times New Roman"/>
          <w:spacing w:val="-2"/>
        </w:rPr>
        <w:t>Notekūdeņu,</w:t>
      </w:r>
      <w:r w:rsidRPr="00A44F47">
        <w:rPr>
          <w:rFonts w:ascii="Times New Roman" w:hAnsi="Times New Roman" w:cs="Times New Roman"/>
          <w:spacing w:val="-13"/>
        </w:rPr>
        <w:t xml:space="preserve"> </w:t>
      </w:r>
      <w:r w:rsidRPr="00A44F47">
        <w:rPr>
          <w:rFonts w:ascii="Times New Roman" w:hAnsi="Times New Roman" w:cs="Times New Roman"/>
          <w:spacing w:val="-1"/>
        </w:rPr>
        <w:t>nosēdumu</w:t>
      </w:r>
      <w:r w:rsidRPr="00A44F47">
        <w:rPr>
          <w:rFonts w:ascii="Times New Roman" w:hAnsi="Times New Roman" w:cs="Times New Roman"/>
          <w:spacing w:val="-13"/>
        </w:rPr>
        <w:t xml:space="preserve"> </w:t>
      </w:r>
      <w:r w:rsidRPr="00A44F47">
        <w:rPr>
          <w:rFonts w:ascii="Times New Roman" w:hAnsi="Times New Roman" w:cs="Times New Roman"/>
          <w:spacing w:val="-1"/>
        </w:rPr>
        <w:t>izvešanas</w:t>
      </w:r>
      <w:r w:rsidRPr="00A44F47">
        <w:rPr>
          <w:rFonts w:ascii="Times New Roman" w:hAnsi="Times New Roman" w:cs="Times New Roman"/>
          <w:spacing w:val="-12"/>
        </w:rPr>
        <w:t xml:space="preserve"> </w:t>
      </w:r>
      <w:r w:rsidRPr="00A44F47">
        <w:rPr>
          <w:rFonts w:ascii="Times New Roman" w:hAnsi="Times New Roman" w:cs="Times New Roman"/>
          <w:spacing w:val="-1"/>
        </w:rPr>
        <w:t>biežums</w:t>
      </w:r>
      <w:r w:rsidRPr="00A44F47">
        <w:rPr>
          <w:rFonts w:ascii="Times New Roman" w:hAnsi="Times New Roman" w:cs="Times New Roman"/>
          <w:spacing w:val="-9"/>
        </w:rPr>
        <w:t xml:space="preserve"> </w:t>
      </w:r>
      <w:r w:rsidRPr="00A44F47">
        <w:rPr>
          <w:rFonts w:ascii="Times New Roman" w:hAnsi="Times New Roman" w:cs="Times New Roman"/>
          <w:spacing w:val="-1"/>
        </w:rPr>
        <w:t>(reizes</w:t>
      </w:r>
      <w:r w:rsidRPr="00A44F47">
        <w:rPr>
          <w:rFonts w:ascii="Times New Roman" w:hAnsi="Times New Roman" w:cs="Times New Roman"/>
          <w:spacing w:val="-11"/>
        </w:rPr>
        <w:t xml:space="preserve"> </w:t>
      </w:r>
      <w:r w:rsidRPr="00A44F47">
        <w:rPr>
          <w:rFonts w:ascii="Times New Roman" w:hAnsi="Times New Roman" w:cs="Times New Roman"/>
          <w:spacing w:val="-1"/>
        </w:rPr>
        <w:t>gadā):</w:t>
      </w:r>
      <w:r w:rsidRPr="00A44F47">
        <w:rPr>
          <w:rFonts w:ascii="Times New Roman" w:hAnsi="Times New Roman" w:cs="Times New Roman"/>
          <w:spacing w:val="-7"/>
        </w:rPr>
        <w:t xml:space="preserve"> </w:t>
      </w:r>
      <w:r w:rsidRPr="00A44F47">
        <w:rPr>
          <w:rFonts w:ascii="Times New Roman" w:hAnsi="Times New Roman" w:cs="Times New Roman"/>
          <w:u w:val="single"/>
        </w:rPr>
        <w:t xml:space="preserve"> </w:t>
      </w:r>
      <w:r>
        <w:rPr>
          <w:rFonts w:ascii="Times New Roman" w:hAnsi="Times New Roman" w:cs="Times New Roman"/>
          <w:u w:val="single"/>
        </w:rPr>
        <w:t>_________________________</w:t>
      </w:r>
    </w:p>
    <w:p w14:paraId="7482A0A0" w14:textId="77777777" w:rsidR="009951CF" w:rsidRPr="0095401C" w:rsidRDefault="00585200" w:rsidP="009951CF">
      <w:pPr>
        <w:widowControl w:val="0"/>
        <w:autoSpaceDE w:val="0"/>
        <w:autoSpaceDN w:val="0"/>
        <w:spacing w:before="249" w:line="310" w:lineRule="exact"/>
        <w:ind w:left="410"/>
        <w:rPr>
          <w:rFonts w:ascii="Times New Roman" w:hAnsi="Times New Roman" w:cs="Times New Roman"/>
          <w:b/>
          <w:iCs/>
          <w:sz w:val="28"/>
          <w:szCs w:val="22"/>
          <w:u w:val="thick"/>
        </w:rPr>
      </w:pPr>
      <w:r w:rsidRPr="0095401C">
        <w:rPr>
          <w:rFonts w:ascii="Times New Roman" w:hAnsi="Times New Roman" w:cs="Times New Roman"/>
          <w:b/>
          <w:iCs/>
          <w:sz w:val="28"/>
          <w:szCs w:val="22"/>
          <w:u w:val="thick"/>
        </w:rPr>
        <w:t>Iesniegumam</w:t>
      </w:r>
      <w:r w:rsidRPr="0095401C">
        <w:rPr>
          <w:rFonts w:ascii="Times New Roman" w:hAnsi="Times New Roman" w:cs="Times New Roman"/>
          <w:b/>
          <w:iCs/>
          <w:spacing w:val="-6"/>
          <w:sz w:val="28"/>
          <w:szCs w:val="22"/>
          <w:u w:val="thick"/>
        </w:rPr>
        <w:t xml:space="preserve"> </w:t>
      </w:r>
      <w:r w:rsidRPr="0095401C">
        <w:rPr>
          <w:rFonts w:ascii="Times New Roman" w:hAnsi="Times New Roman" w:cs="Times New Roman"/>
          <w:b/>
          <w:iCs/>
          <w:sz w:val="28"/>
          <w:szCs w:val="22"/>
          <w:u w:val="thick"/>
        </w:rPr>
        <w:t>pievienoti</w:t>
      </w:r>
      <w:r w:rsidRPr="0095401C">
        <w:rPr>
          <w:rFonts w:ascii="Times New Roman" w:hAnsi="Times New Roman" w:cs="Times New Roman"/>
          <w:b/>
          <w:iCs/>
          <w:spacing w:val="58"/>
          <w:sz w:val="28"/>
          <w:szCs w:val="22"/>
          <w:u w:val="thick"/>
        </w:rPr>
        <w:t xml:space="preserve"> </w:t>
      </w:r>
      <w:r w:rsidRPr="0095401C">
        <w:rPr>
          <w:rFonts w:ascii="Times New Roman" w:hAnsi="Times New Roman" w:cs="Times New Roman"/>
          <w:b/>
          <w:iCs/>
          <w:sz w:val="28"/>
          <w:szCs w:val="22"/>
          <w:u w:val="thick"/>
        </w:rPr>
        <w:t>šādi</w:t>
      </w:r>
      <w:r w:rsidRPr="0095401C">
        <w:rPr>
          <w:rFonts w:ascii="Times New Roman" w:hAnsi="Times New Roman" w:cs="Times New Roman"/>
          <w:b/>
          <w:iCs/>
          <w:spacing w:val="58"/>
          <w:sz w:val="28"/>
          <w:szCs w:val="22"/>
          <w:u w:val="thick"/>
        </w:rPr>
        <w:t xml:space="preserve"> </w:t>
      </w:r>
      <w:r w:rsidRPr="0095401C">
        <w:rPr>
          <w:rFonts w:ascii="Times New Roman" w:hAnsi="Times New Roman" w:cs="Times New Roman"/>
          <w:b/>
          <w:iCs/>
          <w:sz w:val="28"/>
          <w:szCs w:val="22"/>
          <w:u w:val="thick"/>
        </w:rPr>
        <w:t>dokumenti:</w:t>
      </w:r>
    </w:p>
    <w:p w14:paraId="52590EB6" w14:textId="77777777" w:rsidR="009951CF" w:rsidRPr="00A44F47" w:rsidRDefault="00585200" w:rsidP="009951CF">
      <w:pPr>
        <w:widowControl w:val="0"/>
        <w:numPr>
          <w:ilvl w:val="0"/>
          <w:numId w:val="6"/>
        </w:numPr>
        <w:tabs>
          <w:tab w:val="left" w:pos="486"/>
        </w:tabs>
        <w:autoSpaceDE w:val="0"/>
        <w:autoSpaceDN w:val="0"/>
        <w:spacing w:line="439" w:lineRule="exact"/>
        <w:ind w:left="486" w:hanging="486"/>
        <w:rPr>
          <w:rFonts w:ascii="Times New Roman" w:hAnsi="Times New Roman" w:cs="Times New Roman"/>
          <w:szCs w:val="22"/>
        </w:rPr>
      </w:pPr>
      <w:r w:rsidRPr="00A44F47">
        <w:rPr>
          <w:rFonts w:ascii="Times New Roman" w:hAnsi="Times New Roman" w:cs="Times New Roman"/>
          <w:szCs w:val="22"/>
        </w:rPr>
        <w:t>Iekārtas</w:t>
      </w:r>
      <w:r w:rsidRPr="00A44F47">
        <w:rPr>
          <w:rFonts w:ascii="Times New Roman" w:hAnsi="Times New Roman" w:cs="Times New Roman"/>
          <w:spacing w:val="-4"/>
          <w:szCs w:val="22"/>
        </w:rPr>
        <w:t xml:space="preserve"> </w:t>
      </w:r>
      <w:r w:rsidRPr="00A44F47">
        <w:rPr>
          <w:rFonts w:ascii="Times New Roman" w:hAnsi="Times New Roman" w:cs="Times New Roman"/>
          <w:szCs w:val="22"/>
        </w:rPr>
        <w:t>tehniskās</w:t>
      </w:r>
      <w:r w:rsidRPr="00A44F47">
        <w:rPr>
          <w:rFonts w:ascii="Times New Roman" w:hAnsi="Times New Roman" w:cs="Times New Roman"/>
          <w:spacing w:val="-4"/>
          <w:szCs w:val="22"/>
        </w:rPr>
        <w:t xml:space="preserve"> </w:t>
      </w:r>
      <w:r w:rsidRPr="00A44F47">
        <w:rPr>
          <w:rFonts w:ascii="Times New Roman" w:hAnsi="Times New Roman" w:cs="Times New Roman"/>
          <w:szCs w:val="22"/>
        </w:rPr>
        <w:t>dokumentācijas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6"/>
          <w:szCs w:val="22"/>
        </w:rPr>
        <w:t xml:space="preserve"> </w:t>
      </w:r>
      <w:r w:rsidRPr="00A44F47">
        <w:rPr>
          <w:rFonts w:ascii="Times New Roman" w:hAnsi="Times New Roman" w:cs="Times New Roman"/>
          <w:szCs w:val="22"/>
        </w:rPr>
        <w:t>un</w:t>
      </w:r>
      <w:r w:rsidRPr="00A44F47">
        <w:rPr>
          <w:rFonts w:ascii="Times New Roman" w:hAnsi="Times New Roman" w:cs="Times New Roman"/>
          <w:spacing w:val="-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7"/>
          <w:szCs w:val="22"/>
        </w:rPr>
        <w:t xml:space="preserve"> </w:t>
      </w:r>
      <w:r w:rsidRPr="00A44F47">
        <w:rPr>
          <w:rFonts w:ascii="Times New Roman" w:hAnsi="Times New Roman" w:cs="Times New Roman"/>
          <w:szCs w:val="22"/>
        </w:rPr>
        <w:t>izbūves</w:t>
      </w:r>
      <w:r w:rsidRPr="00A44F47">
        <w:rPr>
          <w:rFonts w:ascii="Times New Roman" w:hAnsi="Times New Roman" w:cs="Times New Roman"/>
          <w:spacing w:val="-4"/>
          <w:szCs w:val="22"/>
        </w:rPr>
        <w:t xml:space="preserve"> </w:t>
      </w:r>
      <w:r w:rsidRPr="00A44F47">
        <w:rPr>
          <w:rFonts w:ascii="Times New Roman" w:hAnsi="Times New Roman" w:cs="Times New Roman"/>
          <w:szCs w:val="22"/>
        </w:rPr>
        <w:t>dokumentācijas</w:t>
      </w:r>
      <w:r w:rsidRPr="00A44F47">
        <w:rPr>
          <w:rFonts w:ascii="Times New Roman" w:hAnsi="Times New Roman" w:cs="Times New Roman"/>
          <w:spacing w:val="-3"/>
          <w:szCs w:val="22"/>
        </w:rPr>
        <w:t xml:space="preserve"> </w:t>
      </w:r>
      <w:r w:rsidRPr="00A44F47">
        <w:rPr>
          <w:rFonts w:ascii="Times New Roman" w:hAnsi="Times New Roman" w:cs="Times New Roman"/>
          <w:szCs w:val="22"/>
        </w:rPr>
        <w:t>kopija</w:t>
      </w:r>
    </w:p>
    <w:p w14:paraId="3D964E3C" w14:textId="77777777" w:rsidR="009951CF" w:rsidRPr="00A44F47" w:rsidRDefault="00585200"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NAI atbilstības sertifikāts</w:t>
      </w:r>
    </w:p>
    <w:p w14:paraId="4A441FC6" w14:textId="77777777" w:rsidR="009951CF" w:rsidRPr="00A44F47" w:rsidRDefault="00585200"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Akts par NAI pirmreizējo palaišanu</w:t>
      </w:r>
    </w:p>
    <w:p w14:paraId="3283CFD0" w14:textId="77777777" w:rsidR="009951CF" w:rsidRPr="00A44F47" w:rsidRDefault="00585200"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 xml:space="preserve">Komersanta rakstveida </w:t>
      </w:r>
      <w:r w:rsidRPr="00A44F47">
        <w:rPr>
          <w:rFonts w:ascii="Times New Roman" w:hAnsi="Times New Roman" w:cs="Times New Roman"/>
          <w:szCs w:val="22"/>
        </w:rPr>
        <w:t>apliecinājuma kopija par pēdējo veikto NAI tehnisko apkopi (arī par tehnisko stāvokli un turpmākajiem norādījumiem tās ekspluatācijā)</w:t>
      </w:r>
    </w:p>
    <w:p w14:paraId="05C83316" w14:textId="77777777" w:rsidR="009951CF" w:rsidRPr="00A44F47" w:rsidRDefault="00585200" w:rsidP="009951CF">
      <w:pPr>
        <w:widowControl w:val="0"/>
        <w:numPr>
          <w:ilvl w:val="0"/>
          <w:numId w:val="6"/>
        </w:numPr>
        <w:tabs>
          <w:tab w:val="left" w:pos="481"/>
        </w:tabs>
        <w:autoSpaceDE w:val="0"/>
        <w:autoSpaceDN w:val="0"/>
        <w:spacing w:line="259" w:lineRule="auto"/>
        <w:ind w:left="481" w:hanging="486"/>
        <w:rPr>
          <w:rFonts w:ascii="Times New Roman" w:hAnsi="Times New Roman" w:cs="Times New Roman"/>
          <w:szCs w:val="22"/>
        </w:rPr>
      </w:pPr>
      <w:r w:rsidRPr="00A44F47">
        <w:rPr>
          <w:rFonts w:ascii="Times New Roman" w:hAnsi="Times New Roman" w:cs="Times New Roman"/>
          <w:szCs w:val="22"/>
        </w:rPr>
        <w:lastRenderedPageBreak/>
        <w:t>Notariāli</w:t>
      </w:r>
      <w:r w:rsidRPr="00A44F47">
        <w:rPr>
          <w:rFonts w:ascii="Times New Roman" w:hAnsi="Times New Roman" w:cs="Times New Roman"/>
          <w:spacing w:val="-5"/>
          <w:szCs w:val="22"/>
        </w:rPr>
        <w:t xml:space="preserve"> </w:t>
      </w:r>
      <w:r w:rsidRPr="00A44F47">
        <w:rPr>
          <w:rFonts w:ascii="Times New Roman" w:hAnsi="Times New Roman" w:cs="Times New Roman"/>
          <w:szCs w:val="22"/>
        </w:rPr>
        <w:t>apstiprinātas</w:t>
      </w:r>
      <w:r w:rsidRPr="00A44F47">
        <w:rPr>
          <w:rFonts w:ascii="Times New Roman" w:hAnsi="Times New Roman" w:cs="Times New Roman"/>
          <w:spacing w:val="-1"/>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1"/>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4"/>
          <w:szCs w:val="22"/>
        </w:rPr>
        <w:t xml:space="preserve"> </w:t>
      </w:r>
      <w:r w:rsidRPr="00A44F47">
        <w:rPr>
          <w:rFonts w:ascii="Times New Roman" w:hAnsi="Times New Roman" w:cs="Times New Roman"/>
          <w:szCs w:val="22"/>
        </w:rPr>
        <w:t>(gadījumos,</w:t>
      </w:r>
      <w:r w:rsidRPr="00A44F47">
        <w:rPr>
          <w:rFonts w:ascii="Times New Roman" w:hAnsi="Times New Roman" w:cs="Times New Roman"/>
          <w:spacing w:val="-3"/>
          <w:szCs w:val="22"/>
        </w:rPr>
        <w:t xml:space="preserve"> </w:t>
      </w:r>
      <w:r w:rsidRPr="00A44F47">
        <w:rPr>
          <w:rFonts w:ascii="Times New Roman" w:hAnsi="Times New Roman" w:cs="Times New Roman"/>
          <w:szCs w:val="22"/>
        </w:rPr>
        <w:t>kad</w:t>
      </w:r>
      <w:r w:rsidRPr="00A44F47">
        <w:rPr>
          <w:rFonts w:ascii="Times New Roman" w:hAnsi="Times New Roman" w:cs="Times New Roman"/>
          <w:spacing w:val="-2"/>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2"/>
          <w:szCs w:val="22"/>
        </w:rPr>
        <w:t xml:space="preserve"> </w:t>
      </w:r>
      <w:r w:rsidRPr="00A44F47">
        <w:rPr>
          <w:rFonts w:ascii="Times New Roman" w:hAnsi="Times New Roman" w:cs="Times New Roman"/>
          <w:szCs w:val="22"/>
        </w:rPr>
        <w:t>piešķīris</w:t>
      </w:r>
      <w:r w:rsidRPr="00A44F47">
        <w:rPr>
          <w:rFonts w:ascii="Times New Roman" w:hAnsi="Times New Roman" w:cs="Times New Roman"/>
          <w:spacing w:val="-1"/>
          <w:szCs w:val="22"/>
        </w:rPr>
        <w:t xml:space="preserve"> </w:t>
      </w:r>
      <w:r w:rsidRPr="00A44F47">
        <w:rPr>
          <w:rFonts w:ascii="Times New Roman" w:hAnsi="Times New Roman" w:cs="Times New Roman"/>
          <w:szCs w:val="22"/>
        </w:rPr>
        <w:t>īpašnieks)</w:t>
      </w:r>
    </w:p>
    <w:p w14:paraId="6C5C8245" w14:textId="77777777" w:rsidR="009951CF" w:rsidRPr="00A44F47" w:rsidRDefault="00585200" w:rsidP="009951CF">
      <w:pPr>
        <w:widowControl w:val="0"/>
        <w:numPr>
          <w:ilvl w:val="0"/>
          <w:numId w:val="6"/>
        </w:numPr>
        <w:tabs>
          <w:tab w:val="left" w:pos="536"/>
        </w:tabs>
        <w:autoSpaceDE w:val="0"/>
        <w:autoSpaceDN w:val="0"/>
        <w:ind w:left="426" w:right="159" w:hanging="426"/>
        <w:rPr>
          <w:rFonts w:ascii="Times New Roman" w:hAnsi="Times New Roman" w:cs="Times New Roman"/>
          <w:szCs w:val="22"/>
        </w:rPr>
      </w:pPr>
      <w:r w:rsidRPr="00A44F47">
        <w:rPr>
          <w:rFonts w:ascii="Times New Roman" w:hAnsi="Times New Roman" w:cs="Times New Roman"/>
          <w:szCs w:val="22"/>
        </w:rPr>
        <w:t>Notariāli</w:t>
      </w:r>
      <w:r w:rsidRPr="00A44F47">
        <w:rPr>
          <w:rFonts w:ascii="Times New Roman" w:hAnsi="Times New Roman" w:cs="Times New Roman"/>
          <w:spacing w:val="29"/>
          <w:szCs w:val="22"/>
        </w:rPr>
        <w:t xml:space="preserve"> </w:t>
      </w:r>
      <w:r w:rsidRPr="00A44F47">
        <w:rPr>
          <w:rFonts w:ascii="Times New Roman" w:hAnsi="Times New Roman" w:cs="Times New Roman"/>
          <w:szCs w:val="22"/>
        </w:rPr>
        <w:t>apstiprinātas</w:t>
      </w:r>
      <w:r w:rsidRPr="00A44F47">
        <w:rPr>
          <w:rFonts w:ascii="Times New Roman" w:hAnsi="Times New Roman" w:cs="Times New Roman"/>
          <w:spacing w:val="33"/>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32"/>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30"/>
          <w:szCs w:val="22"/>
        </w:rPr>
        <w:t xml:space="preserve"> </w:t>
      </w:r>
      <w:r w:rsidRPr="00A44F47">
        <w:rPr>
          <w:rFonts w:ascii="Times New Roman" w:hAnsi="Times New Roman" w:cs="Times New Roman"/>
          <w:szCs w:val="22"/>
        </w:rPr>
        <w:t>un</w:t>
      </w:r>
      <w:r w:rsidRPr="00A44F47">
        <w:rPr>
          <w:rFonts w:ascii="Times New Roman" w:hAnsi="Times New Roman" w:cs="Times New Roman"/>
          <w:spacing w:val="32"/>
          <w:szCs w:val="22"/>
        </w:rPr>
        <w:t xml:space="preserve"> </w:t>
      </w:r>
      <w:r w:rsidRPr="00A44F47">
        <w:rPr>
          <w:rFonts w:ascii="Times New Roman" w:hAnsi="Times New Roman" w:cs="Times New Roman"/>
          <w:szCs w:val="22"/>
        </w:rPr>
        <w:t>valdījuma</w:t>
      </w:r>
      <w:r w:rsidRPr="00A44F47">
        <w:rPr>
          <w:rFonts w:ascii="Times New Roman" w:hAnsi="Times New Roman" w:cs="Times New Roman"/>
          <w:spacing w:val="30"/>
          <w:szCs w:val="22"/>
        </w:rPr>
        <w:t xml:space="preserve"> </w:t>
      </w:r>
      <w:r w:rsidRPr="00A44F47">
        <w:rPr>
          <w:rFonts w:ascii="Times New Roman" w:hAnsi="Times New Roman" w:cs="Times New Roman"/>
          <w:szCs w:val="22"/>
        </w:rPr>
        <w:t>tiesību</w:t>
      </w:r>
      <w:r w:rsidRPr="00A44F47">
        <w:rPr>
          <w:rFonts w:ascii="Times New Roman" w:hAnsi="Times New Roman" w:cs="Times New Roman"/>
          <w:spacing w:val="30"/>
          <w:szCs w:val="22"/>
        </w:rPr>
        <w:t xml:space="preserve"> </w:t>
      </w:r>
      <w:r w:rsidRPr="00A44F47">
        <w:rPr>
          <w:rFonts w:ascii="Times New Roman" w:hAnsi="Times New Roman" w:cs="Times New Roman"/>
          <w:szCs w:val="22"/>
        </w:rPr>
        <w:t>apliecinoša</w:t>
      </w:r>
      <w:r w:rsidRPr="00A44F47">
        <w:rPr>
          <w:rFonts w:ascii="Times New Roman" w:hAnsi="Times New Roman" w:cs="Times New Roman"/>
          <w:spacing w:val="30"/>
          <w:szCs w:val="22"/>
        </w:rPr>
        <w:t xml:space="preserve"> </w:t>
      </w:r>
      <w:r w:rsidRPr="00A44F47">
        <w:rPr>
          <w:rFonts w:ascii="Times New Roman" w:hAnsi="Times New Roman" w:cs="Times New Roman"/>
          <w:szCs w:val="22"/>
        </w:rPr>
        <w:t>dokumenta</w:t>
      </w:r>
      <w:r w:rsidRPr="00A44F47">
        <w:rPr>
          <w:rFonts w:ascii="Times New Roman" w:hAnsi="Times New Roman" w:cs="Times New Roman"/>
          <w:spacing w:val="29"/>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57"/>
          <w:szCs w:val="22"/>
        </w:rPr>
        <w:t xml:space="preserve"> </w:t>
      </w:r>
      <w:r w:rsidRPr="00A44F47">
        <w:rPr>
          <w:rFonts w:ascii="Times New Roman" w:hAnsi="Times New Roman" w:cs="Times New Roman"/>
          <w:szCs w:val="22"/>
        </w:rPr>
        <w:t>(gadījumos,</w:t>
      </w:r>
      <w:r w:rsidRPr="00A44F47">
        <w:rPr>
          <w:rFonts w:ascii="Times New Roman" w:hAnsi="Times New Roman" w:cs="Times New Roman"/>
          <w:spacing w:val="-1"/>
          <w:szCs w:val="22"/>
        </w:rPr>
        <w:t xml:space="preserve"> </w:t>
      </w:r>
      <w:r w:rsidRPr="00A44F47">
        <w:rPr>
          <w:rFonts w:ascii="Times New Roman" w:hAnsi="Times New Roman" w:cs="Times New Roman"/>
          <w:szCs w:val="22"/>
        </w:rPr>
        <w:t>kad pilnvaras</w:t>
      </w:r>
      <w:r w:rsidRPr="00A44F47">
        <w:rPr>
          <w:rFonts w:ascii="Times New Roman" w:hAnsi="Times New Roman" w:cs="Times New Roman"/>
          <w:spacing w:val="1"/>
          <w:szCs w:val="22"/>
        </w:rPr>
        <w:t xml:space="preserve"> </w:t>
      </w:r>
      <w:r w:rsidRPr="00A44F47">
        <w:rPr>
          <w:rFonts w:ascii="Times New Roman" w:hAnsi="Times New Roman" w:cs="Times New Roman"/>
          <w:szCs w:val="22"/>
        </w:rPr>
        <w:t>piešķīris</w:t>
      </w:r>
      <w:r w:rsidRPr="00A44F47">
        <w:rPr>
          <w:rFonts w:ascii="Times New Roman" w:hAnsi="Times New Roman" w:cs="Times New Roman"/>
          <w:spacing w:val="4"/>
          <w:szCs w:val="22"/>
        </w:rPr>
        <w:t xml:space="preserve"> </w:t>
      </w:r>
      <w:r w:rsidRPr="00A44F47">
        <w:rPr>
          <w:rFonts w:ascii="Times New Roman" w:hAnsi="Times New Roman" w:cs="Times New Roman"/>
          <w:szCs w:val="22"/>
        </w:rPr>
        <w:t>valdītājs)</w:t>
      </w:r>
    </w:p>
    <w:p w14:paraId="33FE8282" w14:textId="77777777" w:rsidR="009951CF" w:rsidRPr="00D16B2E" w:rsidRDefault="00585200" w:rsidP="009951CF">
      <w:pPr>
        <w:widowControl w:val="0"/>
        <w:autoSpaceDE w:val="0"/>
        <w:autoSpaceDN w:val="0"/>
        <w:spacing w:before="275" w:line="274" w:lineRule="exact"/>
        <w:jc w:val="both"/>
        <w:outlineLvl w:val="0"/>
        <w:rPr>
          <w:rFonts w:ascii="Times New Roman" w:hAnsi="Times New Roman" w:cs="Times New Roman"/>
          <w:b/>
          <w:bCs/>
        </w:rPr>
      </w:pPr>
      <w:r w:rsidRPr="00D16B2E">
        <w:rPr>
          <w:rFonts w:ascii="Times New Roman" w:hAnsi="Times New Roman" w:cs="Times New Roman"/>
          <w:b/>
          <w:bCs/>
        </w:rPr>
        <w:t>Papildu</w:t>
      </w:r>
      <w:r>
        <w:rPr>
          <w:rFonts w:ascii="Times New Roman" w:hAnsi="Times New Roman" w:cs="Times New Roman"/>
          <w:b/>
          <w:bCs/>
          <w:spacing w:val="-6"/>
        </w:rPr>
        <w:t xml:space="preserve"> </w:t>
      </w:r>
      <w:r w:rsidRPr="00D16B2E">
        <w:rPr>
          <w:rFonts w:ascii="Times New Roman" w:hAnsi="Times New Roman" w:cs="Times New Roman"/>
          <w:b/>
          <w:bCs/>
        </w:rPr>
        <w:t>informācija</w:t>
      </w:r>
    </w:p>
    <w:p w14:paraId="45E18F5E" w14:textId="77777777" w:rsidR="009951CF" w:rsidRPr="00385CA8" w:rsidRDefault="00585200" w:rsidP="009951CF">
      <w:pPr>
        <w:widowControl w:val="0"/>
        <w:autoSpaceDE w:val="0"/>
        <w:autoSpaceDN w:val="0"/>
        <w:spacing w:before="120"/>
        <w:jc w:val="both"/>
        <w:rPr>
          <w:rFonts w:ascii="Times New Roman" w:hAnsi="Times New Roman" w:cs="Times New Roman"/>
          <w:bCs/>
        </w:rPr>
      </w:pPr>
      <w:r w:rsidRPr="00385CA8">
        <w:rPr>
          <w:rFonts w:ascii="Times New Roman" w:hAnsi="Times New Roman" w:cs="Times New Roman"/>
          <w:bCs/>
        </w:rPr>
        <w:t>Ar šo apliecinu, ka sniegtās ziņas ir patiesas un esmu iesniedzis/usi visu DKS reģistrēšanai nepieciešamo informāciju. Objekta īpašnieka pilnvarojuma vai citu izmaiņu gadījumā sniegšu informāciju pašvaldības aģentūrai ”Carnikavas komunālserviss” viena mēne</w:t>
      </w:r>
      <w:r w:rsidRPr="00385CA8">
        <w:rPr>
          <w:rFonts w:ascii="Times New Roman" w:hAnsi="Times New Roman" w:cs="Times New Roman"/>
          <w:bCs/>
        </w:rPr>
        <w:t xml:space="preserve">ša laikā.  </w:t>
      </w:r>
    </w:p>
    <w:p w14:paraId="7945D054" w14:textId="77777777" w:rsidR="009951CF" w:rsidRPr="00385CA8" w:rsidRDefault="009951CF" w:rsidP="009951CF">
      <w:pPr>
        <w:widowControl w:val="0"/>
        <w:autoSpaceDE w:val="0"/>
        <w:autoSpaceDN w:val="0"/>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111"/>
        <w:gridCol w:w="4549"/>
      </w:tblGrid>
      <w:tr w:rsidR="00557C78" w14:paraId="0B302FED" w14:textId="77777777" w:rsidTr="00A11CFA">
        <w:tc>
          <w:tcPr>
            <w:tcW w:w="4111" w:type="dxa"/>
            <w:shd w:val="clear" w:color="auto" w:fill="auto"/>
          </w:tcPr>
          <w:p w14:paraId="065615CA" w14:textId="77777777" w:rsidR="009951CF" w:rsidRPr="00385CA8" w:rsidRDefault="00585200" w:rsidP="00A11CFA">
            <w:pPr>
              <w:widowControl w:val="0"/>
              <w:autoSpaceDE w:val="0"/>
              <w:autoSpaceDN w:val="0"/>
              <w:ind w:right="-415"/>
              <w:rPr>
                <w:rFonts w:ascii="Times New Roman" w:eastAsia="Calibri" w:hAnsi="Times New Roman" w:cs="Times New Roman"/>
              </w:rPr>
            </w:pPr>
            <w:r w:rsidRPr="00385CA8">
              <w:rPr>
                <w:rFonts w:ascii="Times New Roman" w:eastAsia="Calibri" w:hAnsi="Times New Roman" w:cs="Times New Roman"/>
              </w:rPr>
              <w:t>DKS īpašnieka /valdītāja vai pilnvarotās personas vārds, uzvārds, paraksts:</w:t>
            </w:r>
          </w:p>
        </w:tc>
        <w:tc>
          <w:tcPr>
            <w:tcW w:w="4549" w:type="dxa"/>
            <w:tcBorders>
              <w:bottom w:val="single" w:sz="4" w:space="0" w:color="auto"/>
            </w:tcBorders>
            <w:shd w:val="clear" w:color="auto" w:fill="auto"/>
          </w:tcPr>
          <w:p w14:paraId="2F8E8FD2" w14:textId="77777777" w:rsidR="009951CF" w:rsidRPr="00385CA8" w:rsidRDefault="009951CF" w:rsidP="00A11CFA">
            <w:pPr>
              <w:widowControl w:val="0"/>
              <w:autoSpaceDE w:val="0"/>
              <w:autoSpaceDN w:val="0"/>
              <w:spacing w:line="480" w:lineRule="auto"/>
              <w:rPr>
                <w:rFonts w:ascii="Times New Roman" w:eastAsia="Calibri" w:hAnsi="Times New Roman" w:cs="Times New Roman"/>
              </w:rPr>
            </w:pPr>
          </w:p>
        </w:tc>
      </w:tr>
    </w:tbl>
    <w:p w14:paraId="52AB5942" w14:textId="77777777" w:rsidR="009951CF" w:rsidRPr="0095401C" w:rsidRDefault="009951CF" w:rsidP="009951CF">
      <w:pPr>
        <w:widowControl w:val="0"/>
        <w:autoSpaceDE w:val="0"/>
        <w:autoSpaceDN w:val="0"/>
        <w:spacing w:line="360" w:lineRule="auto"/>
        <w:rPr>
          <w:rFonts w:ascii="Times New Roman" w:hAnsi="Times New Roman" w:cs="Times New Roman"/>
        </w:rPr>
      </w:pPr>
    </w:p>
    <w:p w14:paraId="128C21BB" w14:textId="77777777" w:rsidR="009951CF" w:rsidRPr="0095401C" w:rsidRDefault="00585200" w:rsidP="009951CF">
      <w:pPr>
        <w:widowControl w:val="0"/>
        <w:autoSpaceDE w:val="0"/>
        <w:autoSpaceDN w:val="0"/>
        <w:jc w:val="right"/>
        <w:rPr>
          <w:rFonts w:ascii="Times New Roman" w:hAnsi="Times New Roman" w:cs="Times New Roman"/>
        </w:rPr>
      </w:pPr>
      <w:r w:rsidRPr="0095401C">
        <w:rPr>
          <w:rFonts w:ascii="Times New Roman" w:hAnsi="Times New Roman" w:cs="Times New Roman"/>
        </w:rPr>
        <w:t>20___.gada ___.</w:t>
      </w:r>
      <w:r>
        <w:rPr>
          <w:rFonts w:ascii="Times New Roman" w:hAnsi="Times New Roman" w:cs="Times New Roman"/>
        </w:rPr>
        <w:t xml:space="preserve"> </w:t>
      </w:r>
      <w:r w:rsidRPr="0095401C">
        <w:rPr>
          <w:rFonts w:ascii="Times New Roman" w:hAnsi="Times New Roman" w:cs="Times New Roman"/>
        </w:rPr>
        <w:t>____________</w:t>
      </w:r>
    </w:p>
    <w:p w14:paraId="24F6B3DD" w14:textId="77777777" w:rsidR="009951CF" w:rsidRPr="0095401C" w:rsidRDefault="009951CF" w:rsidP="009951CF">
      <w:pPr>
        <w:widowControl w:val="0"/>
        <w:autoSpaceDE w:val="0"/>
        <w:autoSpaceDN w:val="0"/>
        <w:jc w:val="both"/>
        <w:rPr>
          <w:rFonts w:ascii="Times New Roman" w:hAnsi="Times New Roman" w:cs="Times New Roman"/>
          <w:b/>
          <w:bCs/>
        </w:rPr>
      </w:pPr>
    </w:p>
    <w:p w14:paraId="275EF037" w14:textId="77777777" w:rsidR="009951CF" w:rsidRPr="00D16B2E" w:rsidRDefault="00585200" w:rsidP="009951CF">
      <w:pPr>
        <w:widowControl w:val="0"/>
        <w:autoSpaceDE w:val="0"/>
        <w:autoSpaceDN w:val="0"/>
        <w:spacing w:after="120"/>
        <w:jc w:val="both"/>
        <w:rPr>
          <w:rFonts w:ascii="Times New Roman" w:hAnsi="Times New Roman" w:cs="Times New Roman"/>
          <w:b/>
          <w:bCs/>
          <w:sz w:val="22"/>
          <w:szCs w:val="22"/>
        </w:rPr>
      </w:pPr>
      <w:r w:rsidRPr="00D16B2E">
        <w:rPr>
          <w:rFonts w:ascii="Times New Roman" w:hAnsi="Times New Roman" w:cs="Times New Roman"/>
          <w:b/>
          <w:bCs/>
          <w:sz w:val="22"/>
          <w:szCs w:val="22"/>
        </w:rPr>
        <w:t xml:space="preserve">Informācija par fiziskās personas datu apstrādi </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109"/>
      </w:tblGrid>
      <w:tr w:rsidR="00557C78" w14:paraId="72971CA0" w14:textId="77777777" w:rsidTr="00A11CFA">
        <w:trPr>
          <w:trHeight w:val="262"/>
        </w:trPr>
        <w:tc>
          <w:tcPr>
            <w:tcW w:w="3128" w:type="dxa"/>
            <w:shd w:val="clear" w:color="auto" w:fill="auto"/>
          </w:tcPr>
          <w:p w14:paraId="00323A09"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Calibri" w:hAnsi="Times New Roman" w:cs="Times New Roman"/>
                <w:sz w:val="22"/>
                <w:szCs w:val="22"/>
              </w:rPr>
              <w:t>Personas datu apstrādes pārzinis</w:t>
            </w:r>
          </w:p>
        </w:tc>
        <w:tc>
          <w:tcPr>
            <w:tcW w:w="6109" w:type="dxa"/>
            <w:shd w:val="clear" w:color="auto" w:fill="auto"/>
          </w:tcPr>
          <w:p w14:paraId="21E92CC2"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 xml:space="preserve">ĀDAŽU NOVADA PAŠVALDĪBA, </w:t>
            </w:r>
          </w:p>
          <w:p w14:paraId="0966DEE1"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 xml:space="preserve">reģ. Nr. </w:t>
            </w:r>
            <w:r w:rsidRPr="00D16B2E">
              <w:rPr>
                <w:rFonts w:ascii="Times New Roman" w:hAnsi="Times New Roman"/>
                <w:sz w:val="22"/>
                <w:szCs w:val="22"/>
              </w:rPr>
              <w:t>90000048472,</w:t>
            </w:r>
          </w:p>
          <w:p w14:paraId="4A811BC7"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 xml:space="preserve">juridiskā adrese: Gaujas iela 33A, Ādaži, </w:t>
            </w:r>
          </w:p>
          <w:p w14:paraId="56138A6B"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Ādažu novads, LV-2164</w:t>
            </w:r>
          </w:p>
          <w:p w14:paraId="46B1FEA4"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tālrunis: +371 25151340, +371 25151341</w:t>
            </w:r>
          </w:p>
          <w:p w14:paraId="3582B644"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sz w:val="22"/>
                <w:szCs w:val="22"/>
              </w:rPr>
              <w:t>e-pasts: dome@adazunovads.lv</w:t>
            </w:r>
          </w:p>
        </w:tc>
      </w:tr>
      <w:tr w:rsidR="00557C78" w14:paraId="0CFBADF3" w14:textId="77777777" w:rsidTr="00A11CFA">
        <w:trPr>
          <w:trHeight w:val="262"/>
        </w:trPr>
        <w:tc>
          <w:tcPr>
            <w:tcW w:w="3128" w:type="dxa"/>
            <w:shd w:val="clear" w:color="auto" w:fill="auto"/>
          </w:tcPr>
          <w:p w14:paraId="2A3222BB"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bCs/>
                <w:sz w:val="22"/>
                <w:szCs w:val="22"/>
              </w:rPr>
              <w:t>Pārziņa atbildīga persona</w:t>
            </w:r>
          </w:p>
        </w:tc>
        <w:tc>
          <w:tcPr>
            <w:tcW w:w="6109" w:type="dxa"/>
            <w:shd w:val="clear" w:color="auto" w:fill="auto"/>
          </w:tcPr>
          <w:p w14:paraId="606B3C78" w14:textId="77777777" w:rsidR="009951CF" w:rsidRPr="00D16B2E" w:rsidRDefault="00585200" w:rsidP="00A11CFA">
            <w:pPr>
              <w:widowControl w:val="0"/>
              <w:autoSpaceDE w:val="0"/>
              <w:autoSpaceDN w:val="0"/>
              <w:jc w:val="both"/>
              <w:rPr>
                <w:rFonts w:ascii="Times New Roman" w:hAnsi="Times New Roman" w:cs="Times New Roman"/>
                <w:sz w:val="22"/>
                <w:szCs w:val="22"/>
              </w:rPr>
            </w:pPr>
            <w:r w:rsidRPr="00D16B2E">
              <w:rPr>
                <w:rFonts w:ascii="Times New Roman" w:hAnsi="Times New Roman"/>
                <w:sz w:val="22"/>
                <w:szCs w:val="22"/>
              </w:rPr>
              <w:t>Pašvaldības aģentūras “Carnikavas Komunālserviss” direktors</w:t>
            </w:r>
          </w:p>
        </w:tc>
      </w:tr>
      <w:tr w:rsidR="00557C78" w14:paraId="167B6CA2" w14:textId="77777777" w:rsidTr="00A11CFA">
        <w:trPr>
          <w:trHeight w:val="262"/>
        </w:trPr>
        <w:tc>
          <w:tcPr>
            <w:tcW w:w="3128" w:type="dxa"/>
            <w:shd w:val="clear" w:color="auto" w:fill="auto"/>
          </w:tcPr>
          <w:p w14:paraId="2E4CFB66" w14:textId="77777777" w:rsidR="009951CF" w:rsidRPr="00D16B2E" w:rsidRDefault="00585200" w:rsidP="00A11CFA">
            <w:pPr>
              <w:widowControl w:val="0"/>
              <w:autoSpaceDE w:val="0"/>
              <w:autoSpaceDN w:val="0"/>
              <w:jc w:val="both"/>
              <w:rPr>
                <w:rFonts w:ascii="Times New Roman" w:hAnsi="Times New Roman"/>
                <w:bCs/>
                <w:sz w:val="22"/>
                <w:szCs w:val="22"/>
              </w:rPr>
            </w:pPr>
            <w:r w:rsidRPr="00D16B2E">
              <w:rPr>
                <w:rFonts w:ascii="Times New Roman" w:hAnsi="Times New Roman"/>
                <w:bCs/>
                <w:sz w:val="22"/>
                <w:szCs w:val="22"/>
              </w:rPr>
              <w:t>Apstrādes atrašanas vi</w:t>
            </w:r>
            <w:r w:rsidRPr="00D16B2E">
              <w:rPr>
                <w:rFonts w:ascii="Times New Roman" w:hAnsi="Times New Roman"/>
                <w:bCs/>
                <w:sz w:val="22"/>
                <w:szCs w:val="22"/>
              </w:rPr>
              <w:t>etas</w:t>
            </w:r>
          </w:p>
        </w:tc>
        <w:tc>
          <w:tcPr>
            <w:tcW w:w="6109" w:type="dxa"/>
            <w:shd w:val="clear" w:color="auto" w:fill="auto"/>
          </w:tcPr>
          <w:p w14:paraId="5A5553C4" w14:textId="77777777" w:rsidR="009951CF" w:rsidRPr="00D16B2E" w:rsidRDefault="00585200" w:rsidP="00A11CFA">
            <w:pPr>
              <w:widowControl w:val="0"/>
              <w:autoSpaceDE w:val="0"/>
              <w:autoSpaceDN w:val="0"/>
              <w:jc w:val="both"/>
              <w:rPr>
                <w:rFonts w:ascii="Times New Roman" w:hAnsi="Times New Roman"/>
                <w:sz w:val="22"/>
                <w:szCs w:val="22"/>
              </w:rPr>
            </w:pPr>
            <w:r w:rsidRPr="00D16B2E">
              <w:rPr>
                <w:rFonts w:ascii="Times New Roman" w:hAnsi="Times New Roman"/>
                <w:sz w:val="22"/>
                <w:szCs w:val="22"/>
              </w:rPr>
              <w:t>Stacijas iela 7, Carnikava, Carnikavas pagasts, Ādažu novads</w:t>
            </w:r>
            <w:r>
              <w:rPr>
                <w:rFonts w:ascii="Times New Roman" w:hAnsi="Times New Roman"/>
                <w:sz w:val="22"/>
                <w:szCs w:val="22"/>
              </w:rPr>
              <w:t>.</w:t>
            </w:r>
            <w:r w:rsidRPr="00D16B2E">
              <w:rPr>
                <w:rFonts w:ascii="Times New Roman" w:hAnsi="Times New Roman"/>
                <w:sz w:val="22"/>
                <w:szCs w:val="22"/>
              </w:rPr>
              <w:t xml:space="preserve"> Ārpus administrācijas telpām</w:t>
            </w:r>
            <w:r>
              <w:rPr>
                <w:rFonts w:ascii="Times New Roman" w:hAnsi="Times New Roman"/>
                <w:sz w:val="22"/>
                <w:szCs w:val="22"/>
              </w:rPr>
              <w:t xml:space="preserve"> - </w:t>
            </w:r>
            <w:r w:rsidRPr="00D16B2E">
              <w:rPr>
                <w:rFonts w:ascii="Times New Roman" w:hAnsi="Times New Roman"/>
                <w:sz w:val="22"/>
                <w:szCs w:val="22"/>
              </w:rPr>
              <w:t xml:space="preserve"> pildot darba pienākumus</w:t>
            </w:r>
          </w:p>
        </w:tc>
      </w:tr>
      <w:tr w:rsidR="00557C78" w14:paraId="00C455E2" w14:textId="77777777" w:rsidTr="00A11CFA">
        <w:trPr>
          <w:trHeight w:val="317"/>
        </w:trPr>
        <w:tc>
          <w:tcPr>
            <w:tcW w:w="3128" w:type="dxa"/>
            <w:shd w:val="clear" w:color="auto" w:fill="auto"/>
          </w:tcPr>
          <w:p w14:paraId="180341F2"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bCs/>
                <w:sz w:val="22"/>
                <w:szCs w:val="22"/>
              </w:rPr>
              <w:t>Apstrādes nolūks</w:t>
            </w:r>
          </w:p>
        </w:tc>
        <w:tc>
          <w:tcPr>
            <w:tcW w:w="6109" w:type="dxa"/>
            <w:shd w:val="clear" w:color="auto" w:fill="auto"/>
          </w:tcPr>
          <w:p w14:paraId="50059224"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Times New Roman" w:hAnsi="Times New Roman"/>
                <w:sz w:val="22"/>
                <w:szCs w:val="22"/>
                <w:lang w:eastAsia="lv-LV"/>
              </w:rPr>
              <w:t>Autonomo un deleģēto valsts pārvaldes funkciju veikšana</w:t>
            </w:r>
          </w:p>
        </w:tc>
      </w:tr>
      <w:tr w:rsidR="00557C78" w14:paraId="0B3D7EC6" w14:textId="77777777" w:rsidTr="00A11CFA">
        <w:trPr>
          <w:trHeight w:val="525"/>
        </w:trPr>
        <w:tc>
          <w:tcPr>
            <w:tcW w:w="3128" w:type="dxa"/>
            <w:shd w:val="clear" w:color="auto" w:fill="auto"/>
          </w:tcPr>
          <w:p w14:paraId="071F7AAC" w14:textId="77777777" w:rsidR="009951CF" w:rsidRPr="00D16B2E" w:rsidRDefault="00585200" w:rsidP="00A11CFA">
            <w:pPr>
              <w:widowControl w:val="0"/>
              <w:autoSpaceDE w:val="0"/>
              <w:autoSpaceDN w:val="0"/>
              <w:jc w:val="both"/>
              <w:rPr>
                <w:rFonts w:ascii="Times New Roman" w:hAnsi="Times New Roman"/>
                <w:bCs/>
                <w:sz w:val="22"/>
                <w:szCs w:val="22"/>
              </w:rPr>
            </w:pPr>
            <w:r w:rsidRPr="00D16B2E">
              <w:rPr>
                <w:rFonts w:ascii="Times New Roman" w:hAnsi="Times New Roman"/>
                <w:bCs/>
                <w:sz w:val="22"/>
                <w:szCs w:val="22"/>
              </w:rPr>
              <w:t>Nolūku realizācijas pamatojums</w:t>
            </w:r>
          </w:p>
        </w:tc>
        <w:tc>
          <w:tcPr>
            <w:tcW w:w="6109" w:type="dxa"/>
            <w:shd w:val="clear" w:color="auto" w:fill="auto"/>
          </w:tcPr>
          <w:p w14:paraId="5DB1DB78" w14:textId="77777777" w:rsidR="009951CF" w:rsidRPr="00D16B2E" w:rsidRDefault="00585200" w:rsidP="00A11CFA">
            <w:pPr>
              <w:jc w:val="both"/>
              <w:rPr>
                <w:rFonts w:ascii="Times New Roman" w:hAnsi="Times New Roman"/>
                <w:sz w:val="22"/>
                <w:szCs w:val="22"/>
              </w:rPr>
            </w:pPr>
            <w:r w:rsidRPr="00D16B2E">
              <w:rPr>
                <w:rFonts w:ascii="Times New Roman" w:hAnsi="Times New Roman"/>
                <w:sz w:val="22"/>
                <w:szCs w:val="22"/>
              </w:rPr>
              <w:t>Regulas</w:t>
            </w:r>
            <w:r>
              <w:rPr>
                <w:rStyle w:val="FootnoteReference"/>
                <w:rFonts w:ascii="Times New Roman" w:hAnsi="Times New Roman"/>
                <w:sz w:val="22"/>
                <w:szCs w:val="22"/>
              </w:rPr>
              <w:footnoteReference w:id="1"/>
            </w:r>
            <w:r w:rsidRPr="00D16B2E">
              <w:rPr>
                <w:rFonts w:ascii="Times New Roman" w:hAnsi="Times New Roman"/>
                <w:sz w:val="22"/>
                <w:szCs w:val="22"/>
              </w:rPr>
              <w:t xml:space="preserve"> 6.</w:t>
            </w:r>
            <w:r>
              <w:rPr>
                <w:rFonts w:ascii="Times New Roman" w:hAnsi="Times New Roman"/>
                <w:sz w:val="22"/>
                <w:szCs w:val="22"/>
              </w:rPr>
              <w:t xml:space="preserve"> </w:t>
            </w:r>
            <w:r w:rsidRPr="00D16B2E">
              <w:rPr>
                <w:rFonts w:ascii="Times New Roman" w:hAnsi="Times New Roman"/>
                <w:sz w:val="22"/>
                <w:szCs w:val="22"/>
              </w:rPr>
              <w:t xml:space="preserve">panta </w:t>
            </w:r>
            <w:r w:rsidRPr="00D16B2E">
              <w:rPr>
                <w:rFonts w:ascii="Times New Roman" w:hAnsi="Times New Roman"/>
                <w:sz w:val="22"/>
                <w:szCs w:val="22"/>
              </w:rPr>
              <w:t>1.punkta c) apakšpunkts - apstrāde ir vajadzīga, lai izpildītu uz pārzini attiecināmu juridisku pienākumu;</w:t>
            </w:r>
            <w:r>
              <w:rPr>
                <w:rFonts w:ascii="Times New Roman" w:hAnsi="Times New Roman"/>
                <w:sz w:val="22"/>
                <w:szCs w:val="22"/>
              </w:rPr>
              <w:t xml:space="preserve"> </w:t>
            </w:r>
            <w:r w:rsidRPr="00D16B2E">
              <w:rPr>
                <w:rFonts w:ascii="Times New Roman" w:hAnsi="Times New Roman"/>
                <w:sz w:val="22"/>
                <w:szCs w:val="22"/>
              </w:rPr>
              <w:t>e) apakšpunkts - apstrāde ir vajadzīga, lai izpildītu uzdevumu, ko veic sabiedrības interesēs vai īstenojot pārzinim likumīgi piešķirtās oficiālās pi</w:t>
            </w:r>
            <w:r w:rsidRPr="00D16B2E">
              <w:rPr>
                <w:rFonts w:ascii="Times New Roman" w:hAnsi="Times New Roman"/>
                <w:sz w:val="22"/>
                <w:szCs w:val="22"/>
              </w:rPr>
              <w:t>lnvaras</w:t>
            </w:r>
            <w:r>
              <w:rPr>
                <w:rFonts w:ascii="Times New Roman" w:hAnsi="Times New Roman"/>
                <w:sz w:val="22"/>
                <w:szCs w:val="22"/>
              </w:rPr>
              <w:t xml:space="preserve">. </w:t>
            </w:r>
            <w:r w:rsidRPr="00D16B2E">
              <w:rPr>
                <w:rFonts w:ascii="Times New Roman" w:hAnsi="Times New Roman"/>
                <w:sz w:val="22"/>
                <w:szCs w:val="22"/>
              </w:rPr>
              <w:t>Pašvaldības aģentūras "Carnikavas komunālserviss" nolikums</w:t>
            </w:r>
          </w:p>
        </w:tc>
      </w:tr>
      <w:tr w:rsidR="00557C78" w14:paraId="7EBF3DFB" w14:textId="77777777" w:rsidTr="00A11CFA">
        <w:trPr>
          <w:trHeight w:val="1024"/>
        </w:trPr>
        <w:tc>
          <w:tcPr>
            <w:tcW w:w="3128" w:type="dxa"/>
            <w:shd w:val="clear" w:color="auto" w:fill="auto"/>
          </w:tcPr>
          <w:p w14:paraId="51352A93" w14:textId="77777777" w:rsidR="009951CF" w:rsidRPr="00D16B2E" w:rsidRDefault="00585200" w:rsidP="00A11CFA">
            <w:pPr>
              <w:widowControl w:val="0"/>
              <w:autoSpaceDE w:val="0"/>
              <w:autoSpaceDN w:val="0"/>
              <w:rPr>
                <w:rFonts w:ascii="Times New Roman" w:eastAsia="Calibri" w:hAnsi="Times New Roman" w:cs="Times New Roman"/>
                <w:sz w:val="22"/>
                <w:szCs w:val="22"/>
              </w:rPr>
            </w:pPr>
            <w:r w:rsidRPr="00D16B2E">
              <w:rPr>
                <w:rFonts w:ascii="Times New Roman" w:eastAsia="Calibri" w:hAnsi="Times New Roman" w:cs="Times New Roman"/>
                <w:sz w:val="22"/>
                <w:szCs w:val="22"/>
              </w:rPr>
              <w:t>Cita ar personas datu apstrādi saistītā informācija</w:t>
            </w:r>
          </w:p>
        </w:tc>
        <w:tc>
          <w:tcPr>
            <w:tcW w:w="6109" w:type="dxa"/>
            <w:shd w:val="clear" w:color="auto" w:fill="auto"/>
          </w:tcPr>
          <w:p w14:paraId="7FAF2F87"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Calibri" w:hAnsi="Times New Roman" w:cs="Times New Roman"/>
                <w:sz w:val="22"/>
                <w:szCs w:val="22"/>
              </w:rPr>
              <w:t xml:space="preserve">Ar apstrādes juridisko pamatu, iespējamiem personas datu saņēmējiem, personas datu glabāšanas kritērijiem, datu avotiem un personas datu kategorijām var iepazīties Ādažu novada pašvaldības </w:t>
            </w:r>
            <w:r>
              <w:rPr>
                <w:rFonts w:ascii="Times New Roman" w:eastAsia="Calibri" w:hAnsi="Times New Roman" w:cs="Times New Roman"/>
                <w:sz w:val="22"/>
                <w:szCs w:val="22"/>
              </w:rPr>
              <w:t>tīmekļvietnē</w:t>
            </w:r>
            <w:r w:rsidRPr="00D16B2E">
              <w:rPr>
                <w:rFonts w:ascii="Times New Roman" w:eastAsia="Calibri" w:hAnsi="Times New Roman" w:cs="Times New Roman"/>
                <w:sz w:val="22"/>
                <w:szCs w:val="22"/>
              </w:rPr>
              <w:t xml:space="preserve"> </w:t>
            </w:r>
            <w:hyperlink r:id="rId14" w:history="1">
              <w:r w:rsidRPr="009D5BC6">
                <w:rPr>
                  <w:rStyle w:val="Hyperlink"/>
                  <w:rFonts w:ascii="Times New Roman" w:hAnsi="Times New Roman" w:cs="Times New Roman"/>
                  <w:sz w:val="22"/>
                  <w:szCs w:val="22"/>
                </w:rPr>
                <w:t>www.adazuno</w:t>
              </w:r>
              <w:r w:rsidRPr="009D5BC6">
                <w:rPr>
                  <w:rStyle w:val="Hyperlink"/>
                  <w:rFonts w:ascii="Times New Roman" w:hAnsi="Times New Roman" w:cs="Times New Roman"/>
                  <w:sz w:val="22"/>
                  <w:szCs w:val="22"/>
                </w:rPr>
                <w:t>vads.lv/lv</w:t>
              </w:r>
            </w:hyperlink>
          </w:p>
        </w:tc>
      </w:tr>
      <w:tr w:rsidR="00557C78" w14:paraId="38E7045B" w14:textId="77777777" w:rsidTr="00A11CFA">
        <w:trPr>
          <w:trHeight w:val="2105"/>
        </w:trPr>
        <w:tc>
          <w:tcPr>
            <w:tcW w:w="3128" w:type="dxa"/>
            <w:shd w:val="clear" w:color="auto" w:fill="auto"/>
          </w:tcPr>
          <w:p w14:paraId="09B9D4C7" w14:textId="77777777" w:rsidR="009951CF" w:rsidRPr="001E6BE9" w:rsidRDefault="00585200" w:rsidP="00A11CFA">
            <w:pPr>
              <w:widowControl w:val="0"/>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Datu subjekta tiesības</w:t>
            </w:r>
          </w:p>
        </w:tc>
        <w:tc>
          <w:tcPr>
            <w:tcW w:w="6109" w:type="dxa"/>
            <w:shd w:val="clear" w:color="auto" w:fill="auto"/>
          </w:tcPr>
          <w:p w14:paraId="39247CE2" w14:textId="77777777" w:rsidR="009951CF" w:rsidRPr="001E6BE9" w:rsidRDefault="00585200" w:rsidP="00A11CFA">
            <w:pPr>
              <w:widowControl w:val="0"/>
              <w:tabs>
                <w:tab w:val="left" w:pos="993"/>
              </w:tabs>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 xml:space="preserve">1) pieprasīt personas datu apstrādes pārzinim piekļūt Jūsu kā datu subjekta apstrādātajiem personas datiem, lūgt neprecīzo personas datu labošanu vai dzēšanu, </w:t>
            </w:r>
            <w:r>
              <w:rPr>
                <w:rFonts w:ascii="Times New Roman" w:eastAsia="Calibri" w:hAnsi="Times New Roman" w:cs="Times New Roman"/>
                <w:sz w:val="22"/>
                <w:szCs w:val="22"/>
              </w:rPr>
              <w:t>norādot</w:t>
            </w:r>
            <w:r w:rsidRPr="001E6BE9">
              <w:rPr>
                <w:rFonts w:ascii="Times New Roman" w:eastAsia="Calibri" w:hAnsi="Times New Roman" w:cs="Times New Roman"/>
                <w:sz w:val="22"/>
                <w:szCs w:val="22"/>
              </w:rPr>
              <w:t xml:space="preserve"> pamatojumu, normatī</w:t>
            </w:r>
            <w:r w:rsidRPr="001E6BE9">
              <w:rPr>
                <w:rFonts w:ascii="Times New Roman" w:eastAsia="Calibri" w:hAnsi="Times New Roman" w:cs="Times New Roman"/>
                <w:sz w:val="22"/>
                <w:szCs w:val="22"/>
              </w:rPr>
              <w:t>vajos aktos noteiktajos gadījumos lūgt Jūsu personas datu apstrādes ierobežošanu, kā arī iebilst pret personas datu apstrādi;</w:t>
            </w:r>
          </w:p>
          <w:p w14:paraId="47D7B27B" w14:textId="77777777" w:rsidR="009951CF" w:rsidRPr="001E6BE9" w:rsidRDefault="00585200" w:rsidP="00A11CFA">
            <w:pPr>
              <w:widowControl w:val="0"/>
              <w:tabs>
                <w:tab w:val="left" w:pos="993"/>
              </w:tabs>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2) iesniegt sūdzību par nelikumīgu Jūsu personas datu apstrādi Datu valsts inspekcijā (Elijas iela 17, Rīga; tālr. Nr.67223131, el</w:t>
            </w:r>
            <w:r w:rsidRPr="001E6BE9">
              <w:rPr>
                <w:rFonts w:ascii="Times New Roman" w:eastAsia="Calibri" w:hAnsi="Times New Roman" w:cs="Times New Roman"/>
                <w:sz w:val="22"/>
                <w:szCs w:val="22"/>
              </w:rPr>
              <w:t xml:space="preserve">ektroniskā pasta adrese: </w:t>
            </w:r>
            <w:hyperlink r:id="rId15" w:history="1">
              <w:r w:rsidRPr="001E6BE9">
                <w:rPr>
                  <w:rStyle w:val="Hyperlink"/>
                  <w:rFonts w:ascii="Times New Roman" w:eastAsia="Calibri" w:hAnsi="Times New Roman" w:cs="Times New Roman"/>
                  <w:sz w:val="22"/>
                  <w:szCs w:val="22"/>
                </w:rPr>
                <w:t>pasts@dvi.gov.lv</w:t>
              </w:r>
            </w:hyperlink>
            <w:r w:rsidRPr="001E6BE9">
              <w:rPr>
                <w:rFonts w:ascii="Times New Roman" w:eastAsia="Calibri" w:hAnsi="Times New Roman" w:cs="Times New Roman"/>
                <w:sz w:val="22"/>
                <w:szCs w:val="22"/>
              </w:rPr>
              <w:t xml:space="preserve">). </w:t>
            </w:r>
          </w:p>
        </w:tc>
      </w:tr>
    </w:tbl>
    <w:p w14:paraId="119EF193" w14:textId="77777777" w:rsidR="009951CF" w:rsidRPr="0095401C" w:rsidRDefault="00585200" w:rsidP="009951CF">
      <w:pPr>
        <w:widowControl w:val="0"/>
        <w:tabs>
          <w:tab w:val="left" w:pos="3021"/>
          <w:tab w:val="left" w:pos="9077"/>
        </w:tabs>
        <w:autoSpaceDE w:val="0"/>
        <w:autoSpaceDN w:val="0"/>
        <w:spacing w:before="190" w:line="275" w:lineRule="exact"/>
        <w:rPr>
          <w:rFonts w:ascii="Times New Roman" w:hAnsi="Times New Roman" w:cs="Times New Roman"/>
          <w:i/>
        </w:rPr>
      </w:pPr>
      <w:r w:rsidRPr="0095401C">
        <w:rPr>
          <w:rFonts w:ascii="Times New Roman" w:hAnsi="Times New Roman" w:cs="Times New Roman"/>
        </w:rPr>
        <w:t>Iesnieguma</w:t>
      </w:r>
      <w:r w:rsidRPr="0095401C">
        <w:rPr>
          <w:rFonts w:ascii="Times New Roman" w:hAnsi="Times New Roman" w:cs="Times New Roman"/>
          <w:spacing w:val="-5"/>
        </w:rPr>
        <w:t xml:space="preserve"> </w:t>
      </w:r>
      <w:r w:rsidRPr="0095401C">
        <w:rPr>
          <w:rFonts w:ascii="Times New Roman" w:hAnsi="Times New Roman" w:cs="Times New Roman"/>
        </w:rPr>
        <w:t>iesniedzējs:</w:t>
      </w:r>
      <w:r>
        <w:rPr>
          <w:rFonts w:ascii="Times New Roman" w:hAnsi="Times New Roman" w:cs="Times New Roman"/>
          <w:i/>
        </w:rPr>
        <w:t xml:space="preserve"> ___________________________</w:t>
      </w:r>
      <w:r w:rsidRPr="0095401C">
        <w:rPr>
          <w:rFonts w:ascii="Times New Roman" w:hAnsi="Times New Roman" w:cs="Times New Roman"/>
          <w:i/>
        </w:rPr>
        <w:t>(paraksts</w:t>
      </w:r>
      <w:r w:rsidRPr="0095401C">
        <w:rPr>
          <w:rFonts w:ascii="Times New Roman" w:hAnsi="Times New Roman" w:cs="Times New Roman"/>
          <w:i/>
          <w:spacing w:val="-5"/>
        </w:rPr>
        <w:t xml:space="preserve"> </w:t>
      </w:r>
      <w:r w:rsidRPr="0095401C">
        <w:rPr>
          <w:rFonts w:ascii="Times New Roman" w:hAnsi="Times New Roman" w:cs="Times New Roman"/>
          <w:i/>
        </w:rPr>
        <w:t>un</w:t>
      </w:r>
      <w:r w:rsidRPr="0095401C">
        <w:rPr>
          <w:rFonts w:ascii="Times New Roman" w:hAnsi="Times New Roman" w:cs="Times New Roman"/>
          <w:i/>
          <w:spacing w:val="-5"/>
        </w:rPr>
        <w:t xml:space="preserve"> </w:t>
      </w:r>
      <w:r w:rsidRPr="0095401C">
        <w:rPr>
          <w:rFonts w:ascii="Times New Roman" w:hAnsi="Times New Roman" w:cs="Times New Roman"/>
          <w:i/>
        </w:rPr>
        <w:t>paraksta</w:t>
      </w:r>
      <w:r w:rsidRPr="0095401C">
        <w:rPr>
          <w:rFonts w:ascii="Times New Roman" w:hAnsi="Times New Roman" w:cs="Times New Roman"/>
          <w:i/>
          <w:spacing w:val="-4"/>
        </w:rPr>
        <w:t xml:space="preserve"> </w:t>
      </w:r>
      <w:r w:rsidRPr="0095401C">
        <w:rPr>
          <w:rFonts w:ascii="Times New Roman" w:hAnsi="Times New Roman" w:cs="Times New Roman"/>
          <w:i/>
        </w:rPr>
        <w:t>atšifrējums)</w:t>
      </w:r>
    </w:p>
    <w:p w14:paraId="19A65811" w14:textId="77777777" w:rsidR="009951CF" w:rsidRDefault="009951CF" w:rsidP="009951CF">
      <w:pPr>
        <w:widowControl w:val="0"/>
        <w:autoSpaceDE w:val="0"/>
        <w:autoSpaceDN w:val="0"/>
        <w:jc w:val="right"/>
        <w:rPr>
          <w:rFonts w:ascii="Times New Roman" w:hAnsi="Times New Roman" w:cs="Times New Roman"/>
        </w:rPr>
      </w:pPr>
    </w:p>
    <w:p w14:paraId="1D8D387A" w14:textId="77777777" w:rsidR="009951CF" w:rsidRPr="0095401C" w:rsidRDefault="00585200" w:rsidP="009951CF">
      <w:pPr>
        <w:widowControl w:val="0"/>
        <w:autoSpaceDE w:val="0"/>
        <w:autoSpaceDN w:val="0"/>
        <w:rPr>
          <w:rFonts w:ascii="Times New Roman" w:hAnsi="Times New Roman" w:cs="Times New Roman"/>
        </w:rPr>
      </w:pPr>
      <w:r w:rsidRPr="0095401C">
        <w:rPr>
          <w:rFonts w:ascii="Times New Roman" w:hAnsi="Times New Roman" w:cs="Times New Roman"/>
        </w:rPr>
        <w:t>20___.gada ___.</w:t>
      </w:r>
      <w:r>
        <w:rPr>
          <w:rFonts w:ascii="Times New Roman" w:hAnsi="Times New Roman" w:cs="Times New Roman"/>
        </w:rPr>
        <w:t xml:space="preserve"> </w:t>
      </w:r>
      <w:r w:rsidRPr="0095401C">
        <w:rPr>
          <w:rFonts w:ascii="Times New Roman" w:hAnsi="Times New Roman" w:cs="Times New Roman"/>
        </w:rPr>
        <w:t>____________</w:t>
      </w:r>
    </w:p>
    <w:p w14:paraId="4DBC71EB" w14:textId="77777777" w:rsidR="009951CF" w:rsidRDefault="00585200" w:rsidP="009951CF">
      <w:pPr>
        <w:rPr>
          <w:rFonts w:ascii="Times New Roman" w:eastAsia="Calibri" w:hAnsi="Times New Roman" w:cs="Times New Roman"/>
        </w:rPr>
      </w:pPr>
      <w:r>
        <w:rPr>
          <w:rFonts w:ascii="Times New Roman" w:eastAsia="Calibri" w:hAnsi="Times New Roman" w:cs="Times New Roman"/>
        </w:rPr>
        <w:br w:type="page"/>
      </w:r>
    </w:p>
    <w:p w14:paraId="516B16CB" w14:textId="77777777" w:rsidR="009951CF" w:rsidRPr="00390767" w:rsidRDefault="00585200" w:rsidP="009951CF">
      <w:pPr>
        <w:shd w:val="clear" w:color="auto" w:fill="FFFFFF"/>
        <w:ind w:left="720"/>
        <w:jc w:val="right"/>
        <w:rPr>
          <w:rFonts w:ascii="Times New Roman" w:hAnsi="Times New Roman" w:cs="Times New Roman"/>
          <w:lang w:eastAsia="lv-LV"/>
        </w:rPr>
      </w:pPr>
      <w:r w:rsidRPr="00390767">
        <w:rPr>
          <w:rFonts w:ascii="Times New Roman" w:hAnsi="Times New Roman" w:cs="Times New Roman"/>
          <w:color w:val="000000"/>
          <w:lang w:eastAsia="lv-LV"/>
        </w:rPr>
        <w:lastRenderedPageBreak/>
        <w:t>2.pielikums</w:t>
      </w:r>
      <w:r w:rsidRPr="00390767">
        <w:rPr>
          <w:rFonts w:ascii="Times New Roman" w:hAnsi="Times New Roman" w:cs="Times New Roman"/>
          <w:b/>
        </w:rPr>
        <w:t xml:space="preserve"> </w:t>
      </w:r>
    </w:p>
    <w:p w14:paraId="14563C18" w14:textId="643A1265" w:rsidR="009951CF" w:rsidRPr="00390767" w:rsidRDefault="00585200" w:rsidP="009951CF">
      <w:pPr>
        <w:shd w:val="clear" w:color="auto" w:fill="FFFFFF"/>
        <w:spacing w:after="120"/>
        <w:ind w:left="720"/>
        <w:jc w:val="right"/>
        <w:rPr>
          <w:rFonts w:ascii="Times New Roman" w:hAnsi="Times New Roman" w:cs="Times New Roman"/>
          <w:lang w:eastAsia="lv-LV"/>
        </w:rPr>
      </w:pPr>
      <w:r w:rsidRPr="00390767">
        <w:rPr>
          <w:rFonts w:ascii="Times New Roman" w:hAnsi="Times New Roman" w:cs="Times New Roman"/>
          <w:lang w:eastAsia="lv-LV"/>
        </w:rPr>
        <w:t>Ādažu novada pašvaldības</w:t>
      </w:r>
      <w:r w:rsidRPr="00390767">
        <w:rPr>
          <w:rFonts w:ascii="Times New Roman" w:hAnsi="Times New Roman" w:cs="Times New Roman"/>
          <w:lang w:eastAsia="lv-LV"/>
        </w:rPr>
        <w:br/>
        <w:t>2025. gada 30. janvāra</w:t>
      </w:r>
      <w:r w:rsidRPr="00390767">
        <w:rPr>
          <w:rFonts w:ascii="Times New Roman" w:hAnsi="Times New Roman" w:cs="Times New Roman"/>
          <w:lang w:eastAsia="lv-LV"/>
        </w:rPr>
        <w:br/>
        <w:t xml:space="preserve">saistošajiem noteikumiem Nr. </w:t>
      </w:r>
      <w:r w:rsidR="005F232B" w:rsidRPr="008B2EF5">
        <w:rPr>
          <w:rFonts w:ascii="Times New Roman" w:hAnsi="Times New Roman" w:cs="Times New Roman"/>
          <w:bCs/>
          <w:noProof/>
        </w:rPr>
        <w:t>3</w:t>
      </w:r>
      <w:r w:rsidR="004E386B">
        <w:rPr>
          <w:rFonts w:ascii="Times New Roman" w:hAnsi="Times New Roman" w:cs="Times New Roman"/>
          <w:bCs/>
          <w:noProof/>
        </w:rPr>
        <w:t>/2025</w:t>
      </w:r>
    </w:p>
    <w:p w14:paraId="4B4C3019" w14:textId="549F70CE" w:rsidR="009951CF" w:rsidRPr="00390767" w:rsidRDefault="00585200" w:rsidP="009951C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Ādažu novada pašvaldības aģentūrai</w:t>
      </w:r>
      <w:r w:rsidRPr="00390767">
        <w:rPr>
          <w:rFonts w:ascii="Times New Roman" w:eastAsia="Times New Roman" w:hAnsi="Times New Roman" w:cs="Times New Roman"/>
          <w:b/>
          <w:bCs/>
          <w:color w:val="000000" w:themeColor="text1"/>
          <w:lang w:eastAsia="lv-LV"/>
        </w:rPr>
        <w:br/>
      </w:r>
      <w:r w:rsidR="004E386B">
        <w:rPr>
          <w:rFonts w:ascii="Times New Roman" w:eastAsia="Times New Roman" w:hAnsi="Times New Roman" w:cs="Times New Roman"/>
          <w:b/>
          <w:bCs/>
          <w:color w:val="000000" w:themeColor="text1"/>
          <w:lang w:eastAsia="lv-LV"/>
        </w:rPr>
        <w:t>“</w:t>
      </w:r>
      <w:r w:rsidRPr="00390767">
        <w:rPr>
          <w:rFonts w:ascii="Times New Roman" w:eastAsia="Times New Roman" w:hAnsi="Times New Roman" w:cs="Times New Roman"/>
          <w:b/>
          <w:bCs/>
          <w:color w:val="000000" w:themeColor="text1"/>
          <w:lang w:eastAsia="lv-LV"/>
        </w:rPr>
        <w:t>Carnikavas komunālserviss</w:t>
      </w:r>
      <w:r w:rsidR="004E386B">
        <w:rPr>
          <w:rFonts w:ascii="Times New Roman" w:eastAsia="Times New Roman" w:hAnsi="Times New Roman" w:cs="Times New Roman"/>
          <w:b/>
          <w:bCs/>
          <w:color w:val="000000" w:themeColor="text1"/>
          <w:lang w:eastAsia="lv-LV"/>
        </w:rPr>
        <w:t>”</w:t>
      </w:r>
    </w:p>
    <w:p w14:paraId="44DDFE95" w14:textId="77777777" w:rsidR="009951CF" w:rsidRPr="00390767" w:rsidRDefault="00585200" w:rsidP="009951CF">
      <w:pPr>
        <w:jc w:val="center"/>
        <w:rPr>
          <w:rFonts w:ascii="Times New Roman" w:hAnsi="Times New Roman" w:cs="Times New Roman"/>
          <w:color w:val="414142"/>
          <w:lang w:eastAsia="lv-LV"/>
        </w:rPr>
      </w:pPr>
      <w:r w:rsidRPr="00390767">
        <w:rPr>
          <w:rFonts w:ascii="Times New Roman" w:hAnsi="Times New Roman" w:cs="Times New Roman"/>
          <w:b/>
          <w:bCs/>
          <w:sz w:val="28"/>
          <w:szCs w:val="28"/>
          <w:lang w:eastAsia="lv-LV"/>
        </w:rPr>
        <w:t>ASENIZATORA</w:t>
      </w:r>
    </w:p>
    <w:p w14:paraId="137C6942" w14:textId="77777777" w:rsidR="009951CF" w:rsidRPr="00390767" w:rsidRDefault="00585200" w:rsidP="009951CF">
      <w:pPr>
        <w:jc w:val="center"/>
        <w:rPr>
          <w:rFonts w:ascii="Times New Roman" w:hAnsi="Times New Roman" w:cs="Times New Roman"/>
          <w:b/>
          <w:bCs/>
          <w:lang w:eastAsia="lv-LV"/>
        </w:rPr>
      </w:pPr>
      <w:r w:rsidRPr="00390767">
        <w:rPr>
          <w:rFonts w:ascii="Times New Roman" w:hAnsi="Times New Roman" w:cs="Times New Roman"/>
          <w:lang w:eastAsia="lv-LV"/>
        </w:rPr>
        <w:br/>
      </w:r>
      <w:r w:rsidRPr="00390767">
        <w:rPr>
          <w:rFonts w:ascii="Times New Roman" w:hAnsi="Times New Roman" w:cs="Times New Roman"/>
          <w:b/>
          <w:bCs/>
          <w:sz w:val="28"/>
          <w:szCs w:val="28"/>
          <w:lang w:eastAsia="lv-LV"/>
        </w:rPr>
        <w:t>DEKLARĀCIJA PAR __________ GADĀ IZVESTO NOTEKŪDEŅU UN NOSĒDUMU APJOMU</w:t>
      </w:r>
    </w:p>
    <w:tbl>
      <w:tblPr>
        <w:tblW w:w="5000" w:type="pct"/>
        <w:tblCellMar>
          <w:top w:w="30" w:type="dxa"/>
          <w:left w:w="30" w:type="dxa"/>
          <w:bottom w:w="30" w:type="dxa"/>
          <w:right w:w="30" w:type="dxa"/>
        </w:tblCellMar>
        <w:tblLook w:val="04A0" w:firstRow="1" w:lastRow="0" w:firstColumn="1" w:lastColumn="0" w:noHBand="0" w:noVBand="1"/>
      </w:tblPr>
      <w:tblGrid>
        <w:gridCol w:w="1733"/>
        <w:gridCol w:w="7338"/>
      </w:tblGrid>
      <w:tr w:rsidR="00557C78" w14:paraId="4FFC7273" w14:textId="77777777" w:rsidTr="00A11CFA">
        <w:tc>
          <w:tcPr>
            <w:tcW w:w="850" w:type="pct"/>
            <w:tcBorders>
              <w:top w:val="nil"/>
              <w:left w:val="nil"/>
              <w:bottom w:val="nil"/>
              <w:right w:val="nil"/>
            </w:tcBorders>
            <w:noWrap/>
            <w:vAlign w:val="bottom"/>
            <w:hideMark/>
          </w:tcPr>
          <w:p w14:paraId="26DEB543"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 Objekta adrese</w:t>
            </w:r>
          </w:p>
        </w:tc>
        <w:tc>
          <w:tcPr>
            <w:tcW w:w="4150" w:type="pct"/>
            <w:tcBorders>
              <w:top w:val="nil"/>
              <w:left w:val="nil"/>
              <w:bottom w:val="single" w:sz="6" w:space="0" w:color="414142"/>
              <w:right w:val="nil"/>
            </w:tcBorders>
            <w:hideMark/>
          </w:tcPr>
          <w:p w14:paraId="48DC8C3A"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22BF7667" w14:textId="77777777" w:rsidR="009951CF" w:rsidRPr="00390767" w:rsidRDefault="009951CF" w:rsidP="009951CF">
      <w:pPr>
        <w:shd w:val="clear" w:color="auto" w:fill="FFFFFF"/>
        <w:rPr>
          <w:rFonts w:ascii="Times New Roman" w:eastAsia="Times New Roman" w:hAnsi="Times New Roman" w:cs="Times New Roman"/>
          <w:vanish/>
          <w:color w:val="000000" w:themeColor="text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660"/>
        <w:gridCol w:w="2342"/>
        <w:gridCol w:w="2069"/>
      </w:tblGrid>
      <w:tr w:rsidR="00557C78" w14:paraId="6E7C964D" w14:textId="77777777" w:rsidTr="00A11CFA">
        <w:trPr>
          <w:trHeight w:val="450"/>
        </w:trPr>
        <w:tc>
          <w:tcPr>
            <w:tcW w:w="1900" w:type="pct"/>
            <w:tcBorders>
              <w:top w:val="nil"/>
              <w:left w:val="nil"/>
              <w:bottom w:val="nil"/>
              <w:right w:val="nil"/>
            </w:tcBorders>
            <w:noWrap/>
            <w:vAlign w:val="bottom"/>
            <w:hideMark/>
          </w:tcPr>
          <w:p w14:paraId="262E11FB"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 Notekūdeņu un nosēdumu izvešanas biežums</w:t>
            </w:r>
          </w:p>
        </w:tc>
        <w:tc>
          <w:tcPr>
            <w:tcW w:w="1600" w:type="pct"/>
            <w:tcBorders>
              <w:top w:val="nil"/>
              <w:left w:val="nil"/>
              <w:bottom w:val="single" w:sz="6" w:space="0" w:color="414142"/>
              <w:right w:val="nil"/>
            </w:tcBorders>
            <w:noWrap/>
            <w:vAlign w:val="bottom"/>
            <w:hideMark/>
          </w:tcPr>
          <w:p w14:paraId="50748560"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1450" w:type="pct"/>
            <w:tcBorders>
              <w:top w:val="nil"/>
              <w:left w:val="nil"/>
              <w:bottom w:val="nil"/>
              <w:right w:val="nil"/>
            </w:tcBorders>
            <w:noWrap/>
            <w:vAlign w:val="bottom"/>
            <w:hideMark/>
          </w:tcPr>
          <w:p w14:paraId="212DA0BF"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(reizes gadā)</w:t>
            </w:r>
          </w:p>
        </w:tc>
      </w:tr>
    </w:tbl>
    <w:p w14:paraId="3C9EFCC9" w14:textId="77777777" w:rsidR="009951CF" w:rsidRPr="00390767" w:rsidRDefault="009951CF" w:rsidP="009951CF">
      <w:pPr>
        <w:shd w:val="clear" w:color="auto" w:fill="FFFFFF"/>
        <w:rPr>
          <w:rFonts w:ascii="Times New Roman" w:eastAsia="Times New Roman" w:hAnsi="Times New Roman" w:cs="Times New Roman"/>
          <w:vanish/>
          <w:color w:val="000000" w:themeColor="text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939"/>
        <w:gridCol w:w="1428"/>
        <w:gridCol w:w="1704"/>
      </w:tblGrid>
      <w:tr w:rsidR="00557C78" w14:paraId="0260868E" w14:textId="77777777" w:rsidTr="00A11CFA">
        <w:trPr>
          <w:trHeight w:val="450"/>
        </w:trPr>
        <w:tc>
          <w:tcPr>
            <w:tcW w:w="2200" w:type="pct"/>
            <w:tcBorders>
              <w:top w:val="nil"/>
              <w:left w:val="nil"/>
              <w:bottom w:val="nil"/>
              <w:right w:val="nil"/>
            </w:tcBorders>
            <w:noWrap/>
            <w:vAlign w:val="bottom"/>
            <w:hideMark/>
          </w:tcPr>
          <w:p w14:paraId="3A548BC1"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3. Izvesto notekūdeņu un nosēdumu apjoms atskaites periodā</w:t>
            </w:r>
          </w:p>
        </w:tc>
        <w:tc>
          <w:tcPr>
            <w:tcW w:w="1300" w:type="pct"/>
            <w:tcBorders>
              <w:top w:val="nil"/>
              <w:left w:val="nil"/>
              <w:bottom w:val="single" w:sz="6" w:space="0" w:color="414142"/>
              <w:right w:val="nil"/>
            </w:tcBorders>
            <w:noWrap/>
            <w:vAlign w:val="bottom"/>
            <w:hideMark/>
          </w:tcPr>
          <w:p w14:paraId="588231B2"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1450" w:type="pct"/>
            <w:tcBorders>
              <w:top w:val="nil"/>
              <w:left w:val="nil"/>
              <w:bottom w:val="nil"/>
              <w:right w:val="nil"/>
            </w:tcBorders>
            <w:noWrap/>
            <w:vAlign w:val="bottom"/>
            <w:hideMark/>
          </w:tcPr>
          <w:p w14:paraId="15B9578D"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m</w:t>
            </w:r>
            <w:r w:rsidRPr="00390767">
              <w:rPr>
                <w:rFonts w:ascii="Times New Roman" w:eastAsia="Times New Roman" w:hAnsi="Times New Roman" w:cs="Times New Roman"/>
                <w:color w:val="000000" w:themeColor="text1"/>
                <w:vertAlign w:val="superscript"/>
                <w:lang w:eastAsia="lv-LV"/>
              </w:rPr>
              <w:t>3</w:t>
            </w:r>
          </w:p>
        </w:tc>
      </w:tr>
    </w:tbl>
    <w:p w14:paraId="4C16B041" w14:textId="77777777" w:rsidR="009951CF" w:rsidRPr="00390767" w:rsidRDefault="00585200" w:rsidP="009951C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VAI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15"/>
        <w:gridCol w:w="1630"/>
        <w:gridCol w:w="1449"/>
        <w:gridCol w:w="1630"/>
        <w:gridCol w:w="1177"/>
        <w:gridCol w:w="996"/>
        <w:gridCol w:w="1358"/>
      </w:tblGrid>
      <w:tr w:rsidR="00557C78" w14:paraId="5A39337F" w14:textId="77777777" w:rsidTr="00A11CFA">
        <w:trPr>
          <w:trHeight w:val="225"/>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1D749013"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N.p.k.</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C7E6F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Objekta adrese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EF394AC"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 reģ. Nr.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19B849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Cisternas reģ. Nr.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63B7E17"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Izvešana (reizes</w:t>
            </w:r>
            <w:r w:rsidRPr="00390767">
              <w:rPr>
                <w:rFonts w:ascii="Times New Roman" w:eastAsia="Times New Roman" w:hAnsi="Times New Roman" w:cs="Times New Roman"/>
                <w:color w:val="000000" w:themeColor="text1"/>
                <w:lang w:eastAsia="lv-LV"/>
              </w:rPr>
              <w:br/>
              <w:t>gadā)</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60DFEB"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Izvests</w:t>
            </w:r>
            <w:r w:rsidRPr="00390767">
              <w:rPr>
                <w:rFonts w:ascii="Times New Roman" w:eastAsia="Times New Roman" w:hAnsi="Times New Roman" w:cs="Times New Roman"/>
                <w:color w:val="000000" w:themeColor="text1"/>
                <w:lang w:eastAsia="lv-LV"/>
              </w:rPr>
              <w:br/>
              <w:t>(m</w:t>
            </w:r>
            <w:r w:rsidRPr="00390767">
              <w:rPr>
                <w:rFonts w:ascii="Times New Roman" w:eastAsia="Times New Roman" w:hAnsi="Times New Roman" w:cs="Times New Roman"/>
                <w:color w:val="000000" w:themeColor="text1"/>
                <w:vertAlign w:val="superscript"/>
                <w:lang w:eastAsia="lv-LV"/>
              </w:rPr>
              <w:t>3</w:t>
            </w:r>
            <w:r w:rsidRPr="00390767">
              <w:rPr>
                <w:rFonts w:ascii="Times New Roman" w:eastAsia="Times New Roman" w:hAnsi="Times New Roman" w:cs="Times New Roman"/>
                <w:color w:val="000000" w:themeColor="text1"/>
                <w:lang w:eastAsia="lv-LV"/>
              </w:rPr>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67B109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Kam </w:t>
            </w:r>
            <w:r w:rsidRPr="00390767">
              <w:rPr>
                <w:rFonts w:ascii="Times New Roman" w:eastAsia="Times New Roman" w:hAnsi="Times New Roman" w:cs="Times New Roman"/>
                <w:color w:val="000000" w:themeColor="text1"/>
                <w:lang w:eastAsia="lv-LV"/>
              </w:rPr>
              <w:t>nodoti notekūdeņi</w:t>
            </w:r>
          </w:p>
        </w:tc>
      </w:tr>
      <w:tr w:rsidR="00557C78" w14:paraId="5FD2EC39" w14:textId="77777777" w:rsidTr="00A11CFA">
        <w:trPr>
          <w:trHeight w:val="225"/>
        </w:trPr>
        <w:tc>
          <w:tcPr>
            <w:tcW w:w="450" w:type="pct"/>
            <w:tcBorders>
              <w:top w:val="outset" w:sz="6" w:space="0" w:color="414142"/>
              <w:left w:val="outset" w:sz="6" w:space="0" w:color="414142"/>
              <w:bottom w:val="outset" w:sz="6" w:space="0" w:color="414142"/>
              <w:right w:val="outset" w:sz="6" w:space="0" w:color="414142"/>
            </w:tcBorders>
            <w:hideMark/>
          </w:tcPr>
          <w:p w14:paraId="5F796E85"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w:t>
            </w:r>
          </w:p>
        </w:tc>
        <w:tc>
          <w:tcPr>
            <w:tcW w:w="900" w:type="pct"/>
            <w:tcBorders>
              <w:top w:val="outset" w:sz="6" w:space="0" w:color="414142"/>
              <w:left w:val="outset" w:sz="6" w:space="0" w:color="414142"/>
              <w:bottom w:val="outset" w:sz="6" w:space="0" w:color="414142"/>
              <w:right w:val="outset" w:sz="6" w:space="0" w:color="414142"/>
            </w:tcBorders>
            <w:hideMark/>
          </w:tcPr>
          <w:p w14:paraId="5091C6EC"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w:t>
            </w:r>
          </w:p>
        </w:tc>
        <w:tc>
          <w:tcPr>
            <w:tcW w:w="800" w:type="pct"/>
            <w:tcBorders>
              <w:top w:val="outset" w:sz="6" w:space="0" w:color="414142"/>
              <w:left w:val="outset" w:sz="6" w:space="0" w:color="414142"/>
              <w:bottom w:val="outset" w:sz="6" w:space="0" w:color="414142"/>
              <w:right w:val="outset" w:sz="6" w:space="0" w:color="414142"/>
            </w:tcBorders>
            <w:hideMark/>
          </w:tcPr>
          <w:p w14:paraId="03892713"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3</w:t>
            </w:r>
          </w:p>
        </w:tc>
        <w:tc>
          <w:tcPr>
            <w:tcW w:w="900" w:type="pct"/>
            <w:tcBorders>
              <w:top w:val="outset" w:sz="6" w:space="0" w:color="414142"/>
              <w:left w:val="outset" w:sz="6" w:space="0" w:color="414142"/>
              <w:bottom w:val="outset" w:sz="6" w:space="0" w:color="414142"/>
              <w:right w:val="outset" w:sz="6" w:space="0" w:color="414142"/>
            </w:tcBorders>
            <w:hideMark/>
          </w:tcPr>
          <w:p w14:paraId="3FACC77D"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4</w:t>
            </w:r>
          </w:p>
        </w:tc>
        <w:tc>
          <w:tcPr>
            <w:tcW w:w="650" w:type="pct"/>
            <w:tcBorders>
              <w:top w:val="outset" w:sz="6" w:space="0" w:color="414142"/>
              <w:left w:val="outset" w:sz="6" w:space="0" w:color="414142"/>
              <w:bottom w:val="outset" w:sz="6" w:space="0" w:color="414142"/>
              <w:right w:val="outset" w:sz="6" w:space="0" w:color="414142"/>
            </w:tcBorders>
            <w:hideMark/>
          </w:tcPr>
          <w:p w14:paraId="626DDA1A"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5</w:t>
            </w:r>
          </w:p>
        </w:tc>
        <w:tc>
          <w:tcPr>
            <w:tcW w:w="550" w:type="pct"/>
            <w:tcBorders>
              <w:top w:val="outset" w:sz="6" w:space="0" w:color="414142"/>
              <w:left w:val="outset" w:sz="6" w:space="0" w:color="414142"/>
              <w:bottom w:val="outset" w:sz="6" w:space="0" w:color="414142"/>
              <w:right w:val="outset" w:sz="6" w:space="0" w:color="414142"/>
            </w:tcBorders>
            <w:hideMark/>
          </w:tcPr>
          <w:p w14:paraId="2B551387"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6</w:t>
            </w:r>
          </w:p>
        </w:tc>
        <w:tc>
          <w:tcPr>
            <w:tcW w:w="750" w:type="pct"/>
            <w:tcBorders>
              <w:top w:val="outset" w:sz="6" w:space="0" w:color="414142"/>
              <w:left w:val="outset" w:sz="6" w:space="0" w:color="414142"/>
              <w:bottom w:val="outset" w:sz="6" w:space="0" w:color="414142"/>
              <w:right w:val="outset" w:sz="6" w:space="0" w:color="414142"/>
            </w:tcBorders>
            <w:hideMark/>
          </w:tcPr>
          <w:p w14:paraId="79DAF41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7</w:t>
            </w:r>
          </w:p>
        </w:tc>
      </w:tr>
      <w:tr w:rsidR="00557C78" w14:paraId="46A3D8D1" w14:textId="77777777" w:rsidTr="00A11CF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39BD26D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887E1AB"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FE9359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0BA8F5E"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01ADFFF"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20FDAC2"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54802E4"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38FE3D69" w14:textId="77777777" w:rsidTr="00A11CF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16C1AAA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1EBCDBFB"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E4FE3B4"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69DF6115"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99C43A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ADC8CDA"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A14549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0C86B818"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Datums</w:t>
      </w:r>
    </w:p>
    <w:tbl>
      <w:tblPr>
        <w:tblW w:w="5000" w:type="pct"/>
        <w:tblCellMar>
          <w:top w:w="30" w:type="dxa"/>
          <w:left w:w="30" w:type="dxa"/>
          <w:bottom w:w="30" w:type="dxa"/>
          <w:right w:w="30" w:type="dxa"/>
        </w:tblCellMar>
        <w:tblLook w:val="04A0" w:firstRow="1" w:lastRow="0" w:firstColumn="1" w:lastColumn="0" w:noHBand="0" w:noVBand="1"/>
      </w:tblPr>
      <w:tblGrid>
        <w:gridCol w:w="4146"/>
        <w:gridCol w:w="4925"/>
      </w:tblGrid>
      <w:tr w:rsidR="00557C78" w14:paraId="644B03DE" w14:textId="77777777" w:rsidTr="00A11CFA">
        <w:tc>
          <w:tcPr>
            <w:tcW w:w="1910" w:type="pct"/>
            <w:tcBorders>
              <w:top w:val="nil"/>
              <w:left w:val="nil"/>
              <w:bottom w:val="nil"/>
              <w:right w:val="nil"/>
            </w:tcBorders>
            <w:noWrap/>
            <w:vAlign w:val="bottom"/>
            <w:hideMark/>
          </w:tcPr>
          <w:p w14:paraId="2751271E"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Asenizatora nosaukums vai vārds, uzvārds</w:t>
            </w:r>
          </w:p>
        </w:tc>
        <w:tc>
          <w:tcPr>
            <w:tcW w:w="3090" w:type="pct"/>
            <w:tcBorders>
              <w:top w:val="nil"/>
              <w:left w:val="nil"/>
              <w:bottom w:val="single" w:sz="6" w:space="0" w:color="414142"/>
              <w:right w:val="nil"/>
            </w:tcBorders>
            <w:hideMark/>
          </w:tcPr>
          <w:p w14:paraId="6F567ECA"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2D9F60A5" w14:textId="77777777" w:rsidTr="00A11CFA">
        <w:tc>
          <w:tcPr>
            <w:tcW w:w="1910" w:type="pct"/>
            <w:tcBorders>
              <w:top w:val="nil"/>
              <w:left w:val="nil"/>
              <w:bottom w:val="nil"/>
              <w:right w:val="nil"/>
            </w:tcBorders>
            <w:hideMark/>
          </w:tcPr>
          <w:p w14:paraId="2CE0387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3090" w:type="pct"/>
            <w:tcBorders>
              <w:top w:val="single" w:sz="6" w:space="0" w:color="414142"/>
              <w:left w:val="nil"/>
              <w:bottom w:val="nil"/>
              <w:right w:val="nil"/>
            </w:tcBorders>
            <w:hideMark/>
          </w:tcPr>
          <w:p w14:paraId="30E3C8E9" w14:textId="77777777" w:rsidR="009951CF" w:rsidRPr="00390767" w:rsidRDefault="00585200" w:rsidP="00A11CFA">
            <w:pPr>
              <w:spacing w:before="195"/>
              <w:jc w:val="center"/>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(personiskais paraksts)</w:t>
            </w:r>
          </w:p>
        </w:tc>
      </w:tr>
    </w:tbl>
    <w:p w14:paraId="564B7727" w14:textId="77777777" w:rsidR="009951CF" w:rsidRDefault="00585200" w:rsidP="009951CF">
      <w:pPr>
        <w:shd w:val="clear" w:color="auto" w:fill="FFFFFF"/>
        <w:ind w:left="720"/>
        <w:jc w:val="right"/>
        <w:rPr>
          <w:rFonts w:ascii="Times New Roman" w:hAnsi="Times New Roman" w:cs="Times New Roman"/>
          <w:color w:val="000000"/>
          <w:lang w:eastAsia="lv-LV"/>
        </w:rPr>
      </w:pPr>
      <w:bookmarkStart w:id="85" w:name="piel3"/>
      <w:bookmarkEnd w:id="85"/>
      <w:r>
        <w:rPr>
          <w:rFonts w:ascii="Times New Roman" w:hAnsi="Times New Roman" w:cs="Times New Roman"/>
          <w:color w:val="000000"/>
          <w:lang w:eastAsia="lv-LV"/>
        </w:rPr>
        <w:t xml:space="preserve"> </w:t>
      </w:r>
    </w:p>
    <w:p w14:paraId="2826EB83"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7825B9FB"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A5CD7A1"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6C928A9"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E29A7D2"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7F18079D"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7E91A8E"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4AC91A1"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0B5B9160"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2E4D914"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068BFDD"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D9554D5"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4E4372A" w14:textId="77777777" w:rsidR="009951CF" w:rsidRDefault="009951CF" w:rsidP="009951CF">
      <w:pPr>
        <w:shd w:val="clear" w:color="auto" w:fill="FFFFFF"/>
        <w:rPr>
          <w:rFonts w:ascii="Times New Roman" w:hAnsi="Times New Roman" w:cs="Times New Roman"/>
          <w:color w:val="000000"/>
          <w:lang w:eastAsia="lv-LV"/>
        </w:rPr>
      </w:pPr>
    </w:p>
    <w:p w14:paraId="6224FA2E" w14:textId="77777777" w:rsidR="009951CF" w:rsidRPr="00390767" w:rsidRDefault="00585200" w:rsidP="009951CF">
      <w:pPr>
        <w:shd w:val="clear" w:color="auto" w:fill="FFFFFF"/>
        <w:ind w:left="720"/>
        <w:jc w:val="right"/>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lastRenderedPageBreak/>
        <w:t>3.pielikums</w:t>
      </w:r>
      <w:r w:rsidRPr="00390767">
        <w:rPr>
          <w:rFonts w:ascii="Times New Roman" w:hAnsi="Times New Roman" w:cs="Times New Roman"/>
          <w:b/>
          <w:color w:val="000000" w:themeColor="text1"/>
        </w:rPr>
        <w:t xml:space="preserve"> </w:t>
      </w:r>
    </w:p>
    <w:p w14:paraId="3F9EB231" w14:textId="3BAB5027" w:rsidR="009951CF" w:rsidRPr="00390767" w:rsidRDefault="00585200" w:rsidP="009951CF">
      <w:pPr>
        <w:shd w:val="clear" w:color="auto" w:fill="FFFFFF"/>
        <w:spacing w:after="120"/>
        <w:ind w:left="720"/>
        <w:jc w:val="right"/>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Ādažu novada pašvaldības</w:t>
      </w:r>
      <w:r w:rsidRPr="00390767">
        <w:rPr>
          <w:rFonts w:ascii="Times New Roman" w:hAnsi="Times New Roman" w:cs="Times New Roman"/>
          <w:color w:val="000000" w:themeColor="text1"/>
          <w:lang w:eastAsia="lv-LV"/>
        </w:rPr>
        <w:br/>
        <w:t>2025. gada 30. janvāra</w:t>
      </w:r>
      <w:r w:rsidRPr="00390767">
        <w:rPr>
          <w:rFonts w:ascii="Times New Roman" w:hAnsi="Times New Roman" w:cs="Times New Roman"/>
          <w:color w:val="000000" w:themeColor="text1"/>
          <w:lang w:eastAsia="lv-LV"/>
        </w:rPr>
        <w:br/>
      </w:r>
      <w:r w:rsidRPr="00390767">
        <w:rPr>
          <w:rFonts w:ascii="Times New Roman" w:hAnsi="Times New Roman" w:cs="Times New Roman"/>
          <w:color w:val="000000" w:themeColor="text1"/>
          <w:lang w:eastAsia="lv-LV"/>
        </w:rPr>
        <w:t xml:space="preserve">saistošajiem noteikumiem Nr. </w:t>
      </w:r>
      <w:r w:rsidR="005F232B" w:rsidRPr="008B2EF5">
        <w:rPr>
          <w:rFonts w:ascii="Times New Roman" w:hAnsi="Times New Roman" w:cs="Times New Roman"/>
          <w:bCs/>
          <w:noProof/>
        </w:rPr>
        <w:t>3</w:t>
      </w:r>
      <w:r w:rsidR="004E386B">
        <w:rPr>
          <w:rFonts w:ascii="Times New Roman" w:hAnsi="Times New Roman" w:cs="Times New Roman"/>
          <w:bCs/>
          <w:noProof/>
        </w:rPr>
        <w:t>/2025</w:t>
      </w:r>
    </w:p>
    <w:p w14:paraId="4626E8D4" w14:textId="1A127009" w:rsidR="009951CF" w:rsidRPr="00390767" w:rsidRDefault="00585200" w:rsidP="009951C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Ādažu novada pašvaldības aģentūrai</w:t>
      </w:r>
      <w:r w:rsidRPr="00390767">
        <w:rPr>
          <w:rFonts w:ascii="Times New Roman" w:eastAsia="Times New Roman" w:hAnsi="Times New Roman" w:cs="Times New Roman"/>
          <w:b/>
          <w:bCs/>
          <w:color w:val="000000" w:themeColor="text1"/>
          <w:lang w:eastAsia="lv-LV"/>
        </w:rPr>
        <w:br/>
      </w:r>
      <w:r w:rsidR="004E386B">
        <w:rPr>
          <w:rFonts w:ascii="Times New Roman" w:eastAsia="Times New Roman" w:hAnsi="Times New Roman" w:cs="Times New Roman"/>
          <w:b/>
          <w:bCs/>
          <w:color w:val="000000" w:themeColor="text1"/>
          <w:lang w:eastAsia="lv-LV"/>
        </w:rPr>
        <w:t>“</w:t>
      </w:r>
      <w:r w:rsidRPr="00390767">
        <w:rPr>
          <w:rFonts w:ascii="Times New Roman" w:eastAsia="Times New Roman" w:hAnsi="Times New Roman" w:cs="Times New Roman"/>
          <w:b/>
          <w:bCs/>
          <w:color w:val="000000" w:themeColor="text1"/>
          <w:lang w:eastAsia="lv-LV"/>
        </w:rPr>
        <w:t>Carnikavas komunālserviss</w:t>
      </w:r>
      <w:r w:rsidR="004E386B">
        <w:rPr>
          <w:rFonts w:ascii="Times New Roman" w:eastAsia="Times New Roman" w:hAnsi="Times New Roman" w:cs="Times New Roman"/>
          <w:b/>
          <w:bCs/>
          <w:color w:val="000000" w:themeColor="text1"/>
          <w:lang w:eastAsia="lv-LV"/>
        </w:rPr>
        <w:t>”</w:t>
      </w:r>
    </w:p>
    <w:p w14:paraId="5DBEDD7D" w14:textId="77777777" w:rsidR="009951CF" w:rsidRPr="00390767" w:rsidRDefault="00585200" w:rsidP="009951CF">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390767">
        <w:rPr>
          <w:rFonts w:ascii="Times New Roman" w:eastAsia="Times New Roman" w:hAnsi="Times New Roman" w:cs="Times New Roman"/>
          <w:b/>
          <w:bCs/>
          <w:color w:val="000000" w:themeColor="text1"/>
          <w:sz w:val="28"/>
          <w:szCs w:val="28"/>
          <w:lang w:eastAsia="lv-LV"/>
        </w:rPr>
        <w:t>REĢISTRĀCIJAS IESNIEGUMS</w:t>
      </w:r>
      <w:r w:rsidRPr="00390767">
        <w:rPr>
          <w:rFonts w:ascii="Times New Roman" w:eastAsia="Times New Roman" w:hAnsi="Times New Roman" w:cs="Times New Roman"/>
          <w:b/>
          <w:bCs/>
          <w:color w:val="000000" w:themeColor="text1"/>
          <w:sz w:val="28"/>
          <w:szCs w:val="28"/>
          <w:lang w:eastAsia="lv-LV"/>
        </w:rPr>
        <w:br/>
        <w:t>ASENIZĀCIJAS PAKALPOJUMU SNIEGŠANAI ĀDAŽU NOVADA ADMINISTRATĪVAJĀ TERITORIJĀ</w:t>
      </w:r>
    </w:p>
    <w:p w14:paraId="7E43E165"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20__.gada ______. </w:t>
      </w:r>
      <w:r w:rsidRPr="00390767">
        <w:rPr>
          <w:rFonts w:ascii="Times New Roman" w:eastAsia="Times New Roman" w:hAnsi="Times New Roman" w:cs="Times New Roman"/>
          <w:color w:val="000000" w:themeColor="text1"/>
          <w:lang w:eastAsia="lv-LV"/>
        </w:rPr>
        <w:t>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557C78" w14:paraId="3D80AC88" w14:textId="77777777" w:rsidTr="00A11CFA">
        <w:trPr>
          <w:trHeight w:val="225"/>
        </w:trPr>
        <w:tc>
          <w:tcPr>
            <w:tcW w:w="0" w:type="auto"/>
            <w:tcBorders>
              <w:top w:val="nil"/>
              <w:left w:val="nil"/>
              <w:bottom w:val="single" w:sz="6" w:space="0" w:color="414142"/>
              <w:right w:val="nil"/>
            </w:tcBorders>
            <w:hideMark/>
          </w:tcPr>
          <w:p w14:paraId="0D2AC97E"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028BD673" w14:textId="77777777" w:rsidTr="00A11CFA">
        <w:trPr>
          <w:trHeight w:val="225"/>
        </w:trPr>
        <w:tc>
          <w:tcPr>
            <w:tcW w:w="0" w:type="auto"/>
            <w:tcBorders>
              <w:top w:val="single" w:sz="6" w:space="0" w:color="414142"/>
              <w:left w:val="nil"/>
              <w:bottom w:val="nil"/>
              <w:right w:val="nil"/>
            </w:tcBorders>
            <w:hideMark/>
          </w:tcPr>
          <w:p w14:paraId="0C67BB5F" w14:textId="77777777" w:rsidR="009951CF" w:rsidRPr="00532456" w:rsidRDefault="00585200" w:rsidP="00A11CFA">
            <w:pPr>
              <w:spacing w:before="195"/>
              <w:jc w:val="center"/>
              <w:rPr>
                <w:rFonts w:ascii="Times New Roman" w:eastAsia="Times New Roman" w:hAnsi="Times New Roman" w:cs="Times New Roman"/>
                <w:i/>
                <w:iCs/>
                <w:color w:val="000000" w:themeColor="text1"/>
                <w:lang w:eastAsia="lv-LV"/>
              </w:rPr>
            </w:pPr>
            <w:r w:rsidRPr="00532456">
              <w:rPr>
                <w:rFonts w:ascii="Times New Roman" w:eastAsia="Times New Roman" w:hAnsi="Times New Roman" w:cs="Times New Roman"/>
                <w:i/>
                <w:iCs/>
                <w:color w:val="000000" w:themeColor="text1"/>
                <w:lang w:eastAsia="lv-LV"/>
              </w:rPr>
              <w:t>decentralizēto kanalizācijas pakalpojuma sniedzēja (turpmāk – asenizatora) nosaukums</w:t>
            </w:r>
          </w:p>
        </w:tc>
      </w:tr>
    </w:tbl>
    <w:p w14:paraId="49AEB053" w14:textId="77777777" w:rsidR="009951CF"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Juridiskā adrese:__________________________________ </w:t>
      </w:r>
    </w:p>
    <w:p w14:paraId="4DAF42FC" w14:textId="77777777" w:rsidR="009951CF"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Reģ. Nr. ________________Reģ. datums: _______________________ </w:t>
      </w:r>
    </w:p>
    <w:p w14:paraId="57A99E6E"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Tālr.: _________________ E-pasts:_________________</w:t>
      </w:r>
    </w:p>
    <w:p w14:paraId="212FB67B" w14:textId="77777777" w:rsidR="009951CF" w:rsidRPr="00390767" w:rsidRDefault="00585200" w:rsidP="009951C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Pamatojoties uz Ministru kabineta 2017. gada 27. jūnija noteikumiem Nr. 384 "</w:t>
      </w:r>
      <w:hyperlink r:id="rId16" w:tgtFrame="_blank" w:history="1">
        <w:r w:rsidRPr="00390767">
          <w:rPr>
            <w:rFonts w:ascii="Times New Roman" w:eastAsia="Times New Roman" w:hAnsi="Times New Roman" w:cs="Times New Roman"/>
            <w:color w:val="000000" w:themeColor="text1"/>
            <w:lang w:eastAsia="lv-LV"/>
          </w:rPr>
          <w:t>Noteikumi par decentralizēto kanalizācijas sistēmu apsaimniekošanu un reģistrēšanu</w:t>
        </w:r>
      </w:hyperlink>
      <w:r w:rsidRPr="00390767">
        <w:rPr>
          <w:rFonts w:ascii="Times New Roman" w:eastAsia="Times New Roman" w:hAnsi="Times New Roman" w:cs="Times New Roman"/>
          <w:color w:val="000000" w:themeColor="text1"/>
          <w:lang w:eastAsia="lv-LV"/>
        </w:rPr>
        <w:t>" un Ādažu novada pašvaldības saistošajiem noteikumiem</w:t>
      </w:r>
    </w:p>
    <w:tbl>
      <w:tblPr>
        <w:tblW w:w="5000" w:type="pct"/>
        <w:tblCellMar>
          <w:top w:w="30" w:type="dxa"/>
          <w:left w:w="30" w:type="dxa"/>
          <w:bottom w:w="30" w:type="dxa"/>
          <w:right w:w="30" w:type="dxa"/>
        </w:tblCellMar>
        <w:tblLook w:val="04A0" w:firstRow="1" w:lastRow="0" w:firstColumn="1" w:lastColumn="0" w:noHBand="0" w:noVBand="1"/>
      </w:tblPr>
      <w:tblGrid>
        <w:gridCol w:w="374"/>
        <w:gridCol w:w="1738"/>
        <w:gridCol w:w="1739"/>
        <w:gridCol w:w="5220"/>
      </w:tblGrid>
      <w:tr w:rsidR="00557C78" w14:paraId="4270CF6F" w14:textId="77777777" w:rsidTr="00A11CFA">
        <w:tc>
          <w:tcPr>
            <w:tcW w:w="200" w:type="pct"/>
            <w:tcBorders>
              <w:top w:val="nil"/>
              <w:left w:val="nil"/>
              <w:bottom w:val="nil"/>
              <w:right w:val="nil"/>
            </w:tcBorders>
            <w:noWrap/>
            <w:vAlign w:val="bottom"/>
            <w:hideMark/>
          </w:tcPr>
          <w:p w14:paraId="3E786254"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Nr.</w:t>
            </w:r>
          </w:p>
        </w:tc>
        <w:tc>
          <w:tcPr>
            <w:tcW w:w="950" w:type="pct"/>
            <w:tcBorders>
              <w:top w:val="nil"/>
              <w:left w:val="nil"/>
              <w:bottom w:val="single" w:sz="6" w:space="0" w:color="414142"/>
              <w:right w:val="nil"/>
            </w:tcBorders>
            <w:noWrap/>
            <w:vAlign w:val="bottom"/>
            <w:hideMark/>
          </w:tcPr>
          <w:p w14:paraId="2B60FB98"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nil"/>
              <w:left w:val="nil"/>
              <w:bottom w:val="nil"/>
              <w:right w:val="nil"/>
            </w:tcBorders>
            <w:noWrap/>
            <w:vAlign w:val="bottom"/>
            <w:hideMark/>
          </w:tcPr>
          <w:p w14:paraId="42A0D035"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lū</w:t>
            </w:r>
            <w:r w:rsidRPr="00390767">
              <w:rPr>
                <w:rFonts w:ascii="Times New Roman" w:eastAsia="Times New Roman" w:hAnsi="Times New Roman" w:cs="Times New Roman"/>
                <w:color w:val="000000" w:themeColor="text1"/>
                <w:lang w:eastAsia="lv-LV"/>
              </w:rPr>
              <w:t>dzu reģistrēt</w:t>
            </w:r>
          </w:p>
        </w:tc>
        <w:tc>
          <w:tcPr>
            <w:tcW w:w="2850" w:type="pct"/>
            <w:tcBorders>
              <w:top w:val="nil"/>
              <w:left w:val="nil"/>
              <w:bottom w:val="single" w:sz="6" w:space="0" w:color="414142"/>
              <w:right w:val="nil"/>
            </w:tcBorders>
            <w:noWrap/>
            <w:vAlign w:val="bottom"/>
            <w:hideMark/>
          </w:tcPr>
          <w:p w14:paraId="2E6060DD"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643BA35F" w14:textId="77777777" w:rsidTr="00A11CFA">
        <w:tc>
          <w:tcPr>
            <w:tcW w:w="200" w:type="pct"/>
            <w:tcBorders>
              <w:top w:val="nil"/>
              <w:left w:val="nil"/>
              <w:bottom w:val="nil"/>
              <w:right w:val="nil"/>
            </w:tcBorders>
            <w:hideMark/>
          </w:tcPr>
          <w:p w14:paraId="7CD2A44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single" w:sz="6" w:space="0" w:color="414142"/>
              <w:left w:val="nil"/>
              <w:bottom w:val="nil"/>
              <w:right w:val="nil"/>
            </w:tcBorders>
            <w:hideMark/>
          </w:tcPr>
          <w:p w14:paraId="37F5E2AF"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nil"/>
              <w:left w:val="nil"/>
              <w:bottom w:val="nil"/>
              <w:right w:val="nil"/>
            </w:tcBorders>
            <w:hideMark/>
          </w:tcPr>
          <w:p w14:paraId="6F061CC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2850" w:type="pct"/>
            <w:tcBorders>
              <w:top w:val="single" w:sz="6" w:space="0" w:color="414142"/>
              <w:left w:val="nil"/>
              <w:bottom w:val="nil"/>
              <w:right w:val="nil"/>
            </w:tcBorders>
            <w:hideMark/>
          </w:tcPr>
          <w:p w14:paraId="588AE9E4"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w:t>
            </w:r>
            <w:r w:rsidRPr="00390767">
              <w:rPr>
                <w:rFonts w:ascii="Times New Roman" w:eastAsia="Times New Roman" w:hAnsi="Times New Roman" w:cs="Times New Roman"/>
                <w:i/>
                <w:iCs/>
                <w:color w:val="000000" w:themeColor="text1"/>
                <w:lang w:eastAsia="lv-LV"/>
              </w:rPr>
              <w:t>asenizatora nosaukums</w:t>
            </w:r>
            <w:r w:rsidRPr="00390767">
              <w:rPr>
                <w:rFonts w:ascii="Times New Roman" w:eastAsia="Times New Roman" w:hAnsi="Times New Roman" w:cs="Times New Roman"/>
                <w:color w:val="000000" w:themeColor="text1"/>
                <w:lang w:eastAsia="lv-LV"/>
              </w:rPr>
              <w:t>)</w:t>
            </w:r>
          </w:p>
        </w:tc>
      </w:tr>
    </w:tbl>
    <w:p w14:paraId="5EF761A8" w14:textId="77777777" w:rsidR="009951CF" w:rsidRPr="00390767" w:rsidRDefault="00585200" w:rsidP="009951CF">
      <w:pPr>
        <w:shd w:val="clear" w:color="auto" w:fill="FFFFFF"/>
        <w:spacing w:before="100" w:beforeAutospacing="1" w:after="100" w:afterAutospacing="1" w:line="293" w:lineRule="atLeast"/>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kā decentralizēto kanalizācijas pakalpojumu sniedzēju Ādažu novada administratīvajā teritorijā, kas nodrošina pakalpojuma sniegšanu ar šādiem specializētajiem</w:t>
      </w:r>
      <w:r>
        <w:rPr>
          <w:rFonts w:ascii="Times New Roman" w:eastAsia="Times New Roman" w:hAnsi="Times New Roman" w:cs="Times New Roman"/>
          <w:color w:val="000000" w:themeColor="text1"/>
          <w:lang w:eastAsia="lv-LV"/>
        </w:rPr>
        <w:t xml:space="preserve"> </w:t>
      </w:r>
      <w:r w:rsidRPr="00390767">
        <w:rPr>
          <w:rFonts w:ascii="Times New Roman" w:eastAsia="Times New Roman" w:hAnsi="Times New Roman" w:cs="Times New Roman"/>
          <w:color w:val="000000" w:themeColor="text1"/>
          <w:lang w:eastAsia="lv-LV"/>
        </w:rPr>
        <w:t>transportlīdzekļiem: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0"/>
        <w:gridCol w:w="1753"/>
        <w:gridCol w:w="1753"/>
        <w:gridCol w:w="1753"/>
        <w:gridCol w:w="1243"/>
        <w:gridCol w:w="1233"/>
        <w:gridCol w:w="900"/>
      </w:tblGrid>
      <w:tr w:rsidR="00557C78" w14:paraId="53C0E6FF"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536A445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 p.k.</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CBD2E9"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marka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66F54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reģistrācijas Nr.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4DDA82B"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tips</w:t>
            </w:r>
            <w:r w:rsidRPr="00390767">
              <w:rPr>
                <w:rFonts w:ascii="Times New Roman" w:eastAsia="Times New Roman" w:hAnsi="Times New Roman" w:cs="Times New Roman"/>
                <w:color w:val="000000" w:themeColor="text1"/>
                <w:lang w:eastAsia="lv-LV"/>
              </w:rPr>
              <w:br/>
              <w:t>(A – autotransp.,</w:t>
            </w:r>
            <w:r w:rsidRPr="00390767">
              <w:rPr>
                <w:rFonts w:ascii="Times New Roman" w:eastAsia="Times New Roman" w:hAnsi="Times New Roman" w:cs="Times New Roman"/>
                <w:color w:val="000000" w:themeColor="text1"/>
                <w:lang w:eastAsia="lv-LV"/>
              </w:rPr>
              <w:br/>
              <w:t>T – traktorteh.)</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897CF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Tvertnes tilpums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38C1FF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Tvertnes reģ. Nr. (ja attiecināms)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1B339E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Nomas līguma termiņš*</w:t>
            </w:r>
          </w:p>
        </w:tc>
      </w:tr>
      <w:tr w:rsidR="00557C78" w14:paraId="25C85413"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2A6AB88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36E9FD"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4BB76E9"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6CDA6FC"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A8BB8F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D437DAB"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1391431"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5060AECA"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114E2031"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D35AF9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F9F4CF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D587047"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4D837BF"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5DF8037"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A469221"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1D007216"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281E5B11"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98734B"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68BCF1A"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C94DD8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037004"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CED197A"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EF736DB"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352579A7"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 xml:space="preserve">Ja </w:t>
      </w:r>
      <w:r w:rsidRPr="00390767">
        <w:rPr>
          <w:rFonts w:ascii="Times New Roman" w:eastAsia="Times New Roman" w:hAnsi="Times New Roman" w:cs="Times New Roman"/>
          <w:i/>
          <w:iCs/>
          <w:color w:val="000000" w:themeColor="text1"/>
          <w:lang w:eastAsia="lv-LV"/>
        </w:rPr>
        <w:t>asenizatora rīcībā ir vairāk par 5 transportlīdzekļiem, turpināt iesnieguma otrā pusē.</w:t>
      </w:r>
    </w:p>
    <w:p w14:paraId="79B8D654" w14:textId="77777777" w:rsidR="009951CF" w:rsidRPr="005A0A35"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5A0A35">
        <w:rPr>
          <w:rFonts w:ascii="Times New Roman" w:eastAsia="Times New Roman" w:hAnsi="Times New Roman" w:cs="Times New Roman"/>
          <w:color w:val="000000" w:themeColor="text1"/>
          <w:lang w:eastAsia="lv-LV"/>
        </w:rPr>
        <w:lastRenderedPageBreak/>
        <w:t>Iesniegumam pievienoti šādi dokumenti</w:t>
      </w:r>
      <w:r w:rsidRPr="005A0A35">
        <w:rPr>
          <w:rFonts w:ascii="Times New Roman" w:eastAsia="Times New Roman" w:hAnsi="Times New Roman" w:cs="Times New Roman"/>
          <w:color w:val="000000" w:themeColor="text1"/>
          <w:vertAlign w:val="superscript"/>
          <w:lang w:eastAsia="lv-LV"/>
        </w:rPr>
        <w:t>*</w:t>
      </w:r>
      <w:r w:rsidRPr="005A0A35">
        <w:rPr>
          <w:rFonts w:ascii="Times New Roman" w:eastAsia="Times New Roman" w:hAnsi="Times New Roman" w:cs="Times New Roman"/>
          <w:color w:val="000000" w:themeColor="text1"/>
          <w:lang w:eastAsia="lv-LV"/>
        </w:rPr>
        <w:t>:</w:t>
      </w:r>
    </w:p>
    <w:p w14:paraId="43034C7A"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1. kopija līgumam ar ________________________ pašvaldības administratīvajā teritorijā esošo notekūdeņu attīrīšanas iekārtu </w:t>
      </w:r>
      <w:r w:rsidRPr="00390767">
        <w:rPr>
          <w:rFonts w:ascii="Times New Roman" w:eastAsia="Times New Roman" w:hAnsi="Times New Roman" w:cs="Times New Roman"/>
          <w:color w:val="000000" w:themeColor="text1"/>
          <w:lang w:eastAsia="lv-LV"/>
        </w:rPr>
        <w:t>(NAI) vai specializēto noliešanas punktu īpašnieku;</w:t>
      </w:r>
    </w:p>
    <w:p w14:paraId="7099B6D0"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 *transportlīdzekļu nomas līguma kopija, ja iesnieguma iesniedzējs nav tā īpašnieks, vai nav minēts kā turētājs transportlīdzekļa reģistrācijas apliecībā.</w:t>
      </w:r>
    </w:p>
    <w:p w14:paraId="5407493D" w14:textId="77777777" w:rsidR="009951CF" w:rsidRPr="00390767" w:rsidRDefault="00585200" w:rsidP="009951C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r w:rsidRPr="00390767">
        <w:rPr>
          <w:rFonts w:ascii="Times New Roman" w:eastAsia="Times New Roman" w:hAnsi="Times New Roman" w:cs="Times New Roman"/>
          <w:i/>
          <w:iCs/>
          <w:color w:val="000000" w:themeColor="text1"/>
          <w:lang w:eastAsia="lv-LV"/>
        </w:rPr>
        <w:t>Kopijas pareizību apliecina uzņēmuma vadītājs</w:t>
      </w:r>
      <w:r w:rsidRPr="00390767">
        <w:rPr>
          <w:rFonts w:ascii="Times New Roman" w:eastAsia="Times New Roman" w:hAnsi="Times New Roman" w:cs="Times New Roman"/>
          <w:i/>
          <w:iCs/>
          <w:color w:val="000000" w:themeColor="text1"/>
          <w:lang w:eastAsia="lv-LV"/>
        </w:rPr>
        <w:t xml:space="preserve"> vai tā pilnvarota amatpersona pirmās lapas augšējā labajā stūrī ar apliecinājuma uzrakstu "KOPIJA PAREIZA", apliecinātājas personas pilnu amata nosaukumu, parakstu un tā atšifrējumu, vietas nosaukumu, datumu un zīmoga nospiedumu.</w:t>
      </w:r>
    </w:p>
    <w:p w14:paraId="369196C8"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Apliecinu, ka šajā iesnie</w:t>
      </w:r>
      <w:r w:rsidRPr="00390767">
        <w:rPr>
          <w:rFonts w:ascii="Times New Roman" w:eastAsia="Times New Roman" w:hAnsi="Times New Roman" w:cs="Times New Roman"/>
          <w:color w:val="000000" w:themeColor="text1"/>
          <w:lang w:eastAsia="lv-LV"/>
        </w:rPr>
        <w:t>gumā sniegtā informācija ir precīza un patiesa.</w:t>
      </w:r>
    </w:p>
    <w:tbl>
      <w:tblPr>
        <w:tblW w:w="5000" w:type="pct"/>
        <w:tblCellMar>
          <w:top w:w="30" w:type="dxa"/>
          <w:left w:w="30" w:type="dxa"/>
          <w:bottom w:w="30" w:type="dxa"/>
          <w:right w:w="30" w:type="dxa"/>
        </w:tblCellMar>
        <w:tblLook w:val="04A0" w:firstRow="1" w:lastRow="0" w:firstColumn="1" w:lastColumn="0" w:noHBand="0" w:noVBand="1"/>
      </w:tblPr>
      <w:tblGrid>
        <w:gridCol w:w="2346"/>
        <w:gridCol w:w="6725"/>
      </w:tblGrid>
      <w:tr w:rsidR="00557C78" w14:paraId="750F8021" w14:textId="77777777" w:rsidTr="00A11CFA">
        <w:trPr>
          <w:trHeight w:val="225"/>
        </w:trPr>
        <w:tc>
          <w:tcPr>
            <w:tcW w:w="900" w:type="pct"/>
            <w:tcBorders>
              <w:top w:val="nil"/>
              <w:left w:val="nil"/>
              <w:bottom w:val="nil"/>
              <w:right w:val="nil"/>
            </w:tcBorders>
            <w:noWrap/>
            <w:vAlign w:val="bottom"/>
            <w:hideMark/>
          </w:tcPr>
          <w:p w14:paraId="0A52468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Iesnieguma iesniedzējs:</w:t>
            </w:r>
          </w:p>
        </w:tc>
        <w:tc>
          <w:tcPr>
            <w:tcW w:w="4050" w:type="pct"/>
            <w:tcBorders>
              <w:top w:val="nil"/>
              <w:left w:val="nil"/>
              <w:bottom w:val="single" w:sz="6" w:space="0" w:color="414142"/>
              <w:right w:val="nil"/>
            </w:tcBorders>
            <w:vAlign w:val="bottom"/>
            <w:hideMark/>
          </w:tcPr>
          <w:p w14:paraId="11689B03"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36E1DBF8" w14:textId="77777777" w:rsidTr="00A11CFA">
        <w:trPr>
          <w:trHeight w:val="300"/>
        </w:trPr>
        <w:tc>
          <w:tcPr>
            <w:tcW w:w="900" w:type="pct"/>
            <w:tcBorders>
              <w:top w:val="nil"/>
              <w:left w:val="nil"/>
              <w:bottom w:val="nil"/>
              <w:right w:val="nil"/>
            </w:tcBorders>
            <w:hideMark/>
          </w:tcPr>
          <w:p w14:paraId="6EB35B1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050" w:type="pct"/>
            <w:tcBorders>
              <w:top w:val="single" w:sz="6" w:space="0" w:color="414142"/>
              <w:left w:val="nil"/>
              <w:bottom w:val="single" w:sz="6" w:space="0" w:color="414142"/>
              <w:right w:val="nil"/>
            </w:tcBorders>
            <w:hideMark/>
          </w:tcPr>
          <w:p w14:paraId="71BB3B61"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0CD1BAA6" w14:textId="77777777" w:rsidTr="00A11CFA">
        <w:trPr>
          <w:trHeight w:val="300"/>
        </w:trPr>
        <w:tc>
          <w:tcPr>
            <w:tcW w:w="900" w:type="pct"/>
            <w:tcBorders>
              <w:top w:val="nil"/>
              <w:left w:val="nil"/>
              <w:bottom w:val="nil"/>
              <w:right w:val="nil"/>
            </w:tcBorders>
            <w:hideMark/>
          </w:tcPr>
          <w:p w14:paraId="11C089F2"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050" w:type="pct"/>
            <w:tcBorders>
              <w:top w:val="single" w:sz="6" w:space="0" w:color="414142"/>
              <w:left w:val="nil"/>
              <w:bottom w:val="single" w:sz="6" w:space="0" w:color="414142"/>
              <w:right w:val="nil"/>
            </w:tcBorders>
            <w:hideMark/>
          </w:tcPr>
          <w:p w14:paraId="2278BC04"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3BA5788A" w14:textId="77777777" w:rsidTr="00A11CFA">
        <w:trPr>
          <w:trHeight w:val="225"/>
        </w:trPr>
        <w:tc>
          <w:tcPr>
            <w:tcW w:w="0" w:type="auto"/>
            <w:gridSpan w:val="2"/>
            <w:tcBorders>
              <w:top w:val="nil"/>
              <w:left w:val="nil"/>
              <w:bottom w:val="nil"/>
              <w:right w:val="nil"/>
            </w:tcBorders>
            <w:hideMark/>
          </w:tcPr>
          <w:p w14:paraId="64F239EF" w14:textId="77777777" w:rsidR="009951CF" w:rsidRPr="00390767" w:rsidRDefault="00585200" w:rsidP="00A11CFA">
            <w:pPr>
              <w:spacing w:before="195"/>
              <w:jc w:val="center"/>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(vārds, uzvārds un amats, paraksts, zīmogs)</w:t>
            </w:r>
          </w:p>
        </w:tc>
      </w:tr>
    </w:tbl>
    <w:p w14:paraId="560E237E"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7747F0C"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B3AED3D"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EAC1CFF"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BE12254"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6EEB321"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E5ABED3"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A57633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5862885"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6CD539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E0D1A41"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7B50B41"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77D75B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3198A54"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5DC8FBB"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982E342"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D552B2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765384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12CF628"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4EC017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5D01477D"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520652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6D5907E"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A14E6E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EEAD714"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249E5B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7FE9A4F"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D72BA12"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5590834"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65CDF79" w14:textId="77777777" w:rsidR="009951CF" w:rsidRPr="00390767" w:rsidRDefault="00585200"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r w:rsidRPr="00390767">
        <w:rPr>
          <w:rFonts w:ascii="Times New Roman" w:hAnsi="Times New Roman" w:cs="Times New Roman"/>
          <w:b/>
          <w:bCs/>
          <w:color w:val="000000" w:themeColor="text1"/>
        </w:rPr>
        <w:lastRenderedPageBreak/>
        <w:t>PASKAIDROJUMA RAKSTS</w:t>
      </w:r>
    </w:p>
    <w:p w14:paraId="63F61DAB" w14:textId="651F3E6E" w:rsidR="009951CF" w:rsidRPr="00390767" w:rsidRDefault="00585200" w:rsidP="009951CF">
      <w:pPr>
        <w:shd w:val="clear" w:color="auto" w:fill="FFFFFF"/>
        <w:jc w:val="center"/>
        <w:rPr>
          <w:rFonts w:ascii="Times New Roman" w:hAnsi="Times New Roman" w:cs="Times New Roman"/>
          <w:b/>
          <w:color w:val="000000" w:themeColor="text1"/>
        </w:rPr>
      </w:pPr>
      <w:r w:rsidRPr="00390767">
        <w:rPr>
          <w:rFonts w:ascii="Times New Roman" w:hAnsi="Times New Roman" w:cs="Times New Roman"/>
          <w:b/>
          <w:color w:val="000000" w:themeColor="text1"/>
        </w:rPr>
        <w:t xml:space="preserve">Ādažu novada pašvaldības domes 2025. gada 30. janvāra </w:t>
      </w:r>
      <w:r w:rsidRPr="00390767">
        <w:rPr>
          <w:rFonts w:ascii="Times New Roman" w:hAnsi="Times New Roman" w:cs="Times New Roman"/>
          <w:b/>
          <w:color w:val="000000" w:themeColor="text1"/>
        </w:rPr>
        <w:t>saistošajiem noteikumiem Nr.</w:t>
      </w:r>
      <w:r w:rsidRPr="00390767">
        <w:rPr>
          <w:rFonts w:ascii="Times New Roman" w:hAnsi="Times New Roman" w:cs="Times New Roman"/>
          <w:b/>
          <w:i/>
          <w:iCs/>
          <w:color w:val="000000" w:themeColor="text1"/>
        </w:rPr>
        <w:t xml:space="preserve"> </w:t>
      </w:r>
      <w:bookmarkStart w:id="86" w:name="_Hlk160542697"/>
      <w:r w:rsidR="005F232B" w:rsidRPr="005F232B">
        <w:rPr>
          <w:rFonts w:ascii="Times New Roman" w:hAnsi="Times New Roman" w:cs="Times New Roman"/>
          <w:b/>
          <w:noProof/>
        </w:rPr>
        <w:t>3</w:t>
      </w:r>
      <w:r w:rsidR="004E386B">
        <w:rPr>
          <w:rFonts w:ascii="Times New Roman" w:hAnsi="Times New Roman" w:cs="Times New Roman"/>
          <w:b/>
          <w:noProof/>
        </w:rPr>
        <w:t>/2025</w:t>
      </w:r>
      <w:r w:rsidRPr="005F232B">
        <w:rPr>
          <w:rFonts w:ascii="Times New Roman" w:hAnsi="Times New Roman" w:cs="Times New Roman"/>
          <w:b/>
          <w:color w:val="000000" w:themeColor="text1"/>
        </w:rPr>
        <w:t xml:space="preserve"> </w:t>
      </w:r>
      <w:r w:rsidRPr="00390767">
        <w:rPr>
          <w:rFonts w:ascii="Times New Roman" w:hAnsi="Times New Roman" w:cs="Times New Roman"/>
          <w:b/>
          <w:color w:val="000000" w:themeColor="text1"/>
        </w:rPr>
        <w:t>“Decentralizēto kanalizācijas pakalpojumu sniegšanas un uzskaites kārtība</w:t>
      </w:r>
      <w:bookmarkEnd w:id="86"/>
      <w:r w:rsidRPr="00390767">
        <w:rPr>
          <w:rFonts w:ascii="Times New Roman" w:hAnsi="Times New Roman" w:cs="Times New Roman"/>
          <w:b/>
          <w:color w:val="000000" w:themeColor="text1"/>
        </w:rPr>
        <w:t>”"</w:t>
      </w:r>
    </w:p>
    <w:p w14:paraId="73DD0B80" w14:textId="77777777" w:rsidR="009951CF" w:rsidRPr="00390767" w:rsidRDefault="009951CF" w:rsidP="009951CF">
      <w:pPr>
        <w:jc w:val="center"/>
        <w:rPr>
          <w:rFonts w:ascii="Times New Roman" w:hAnsi="Times New Roman" w:cs="Times New Roman"/>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7C78" w14:paraId="1870A590" w14:textId="77777777" w:rsidTr="00A11CFA">
        <w:trPr>
          <w:trHeight w:val="180"/>
        </w:trPr>
        <w:tc>
          <w:tcPr>
            <w:tcW w:w="9209" w:type="dxa"/>
            <w:tcBorders>
              <w:top w:val="single" w:sz="4" w:space="0" w:color="auto"/>
              <w:left w:val="single" w:sz="4" w:space="0" w:color="auto"/>
              <w:bottom w:val="single" w:sz="4" w:space="0" w:color="auto"/>
              <w:right w:val="single" w:sz="4" w:space="0" w:color="auto"/>
            </w:tcBorders>
            <w:hideMark/>
          </w:tcPr>
          <w:p w14:paraId="020F1A4D" w14:textId="77777777" w:rsidR="009951CF" w:rsidRPr="00390767" w:rsidRDefault="00585200" w:rsidP="00A11CFA">
            <w:pPr>
              <w:spacing w:before="120" w:after="120"/>
              <w:jc w:val="center"/>
              <w:rPr>
                <w:rFonts w:ascii="Times New Roman" w:hAnsi="Times New Roman" w:cs="Times New Roman"/>
                <w:b/>
                <w:bCs/>
                <w:color w:val="000000" w:themeColor="text1"/>
              </w:rPr>
            </w:pPr>
            <w:r w:rsidRPr="00390767">
              <w:rPr>
                <w:rFonts w:ascii="Times New Roman" w:hAnsi="Times New Roman" w:cs="Times New Roman"/>
                <w:b/>
                <w:bCs/>
                <w:color w:val="000000" w:themeColor="text1"/>
              </w:rPr>
              <w:t>Paskaidrojuma raksta sadaļas un norādāmā informācija</w:t>
            </w:r>
          </w:p>
        </w:tc>
      </w:tr>
      <w:tr w:rsidR="00557C78" w14:paraId="429159B5" w14:textId="77777777" w:rsidTr="00A11CFA">
        <w:trPr>
          <w:trHeight w:val="771"/>
        </w:trPr>
        <w:tc>
          <w:tcPr>
            <w:tcW w:w="9209" w:type="dxa"/>
            <w:tcBorders>
              <w:top w:val="single" w:sz="4" w:space="0" w:color="auto"/>
              <w:left w:val="single" w:sz="4" w:space="0" w:color="auto"/>
              <w:bottom w:val="single" w:sz="4" w:space="0" w:color="auto"/>
              <w:right w:val="single" w:sz="4" w:space="0" w:color="auto"/>
            </w:tcBorders>
            <w:hideMark/>
          </w:tcPr>
          <w:p w14:paraId="348C3186" w14:textId="77777777" w:rsidR="009951CF" w:rsidRPr="00390767" w:rsidRDefault="00585200" w:rsidP="00A11CFA">
            <w:pPr>
              <w:pStyle w:val="ListParagraph"/>
              <w:numPr>
                <w:ilvl w:val="0"/>
                <w:numId w:val="12"/>
              </w:numPr>
              <w:tabs>
                <w:tab w:val="left" w:pos="455"/>
              </w:tabs>
              <w:autoSpaceDE w:val="0"/>
              <w:autoSpaceDN w:val="0"/>
              <w:adjustRightInd w:val="0"/>
              <w:spacing w:before="120" w:after="120" w:line="240" w:lineRule="auto"/>
              <w:ind w:left="454" w:hanging="454"/>
              <w:contextualSpacing w:val="0"/>
              <w:jc w:val="both"/>
              <w:outlineLvl w:val="0"/>
              <w:rPr>
                <w:rFonts w:ascii="Times New Roman" w:hAnsi="Times New Roman"/>
                <w:b/>
                <w:color w:val="000000" w:themeColor="text1"/>
                <w:spacing w:val="-6"/>
                <w:sz w:val="24"/>
                <w:szCs w:val="24"/>
              </w:rPr>
            </w:pPr>
            <w:r w:rsidRPr="00390767">
              <w:rPr>
                <w:rFonts w:ascii="Times New Roman" w:hAnsi="Times New Roman"/>
                <w:b/>
                <w:color w:val="000000" w:themeColor="text1"/>
                <w:spacing w:val="-6"/>
                <w:sz w:val="24"/>
                <w:szCs w:val="24"/>
              </w:rPr>
              <w:t>Mērķis un nepieciešamības pamatojums</w:t>
            </w:r>
          </w:p>
          <w:p w14:paraId="0154B29B" w14:textId="77777777" w:rsidR="009951CF" w:rsidRPr="00390767" w:rsidRDefault="00585200" w:rsidP="00A11CFA">
            <w:pPr>
              <w:pStyle w:val="ListParagraph"/>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Šie saistošie noteikumi (turpmāk – </w:t>
            </w:r>
            <w:r w:rsidRPr="00390767">
              <w:rPr>
                <w:rFonts w:ascii="Times New Roman" w:hAnsi="Times New Roman"/>
                <w:bCs/>
                <w:color w:val="000000" w:themeColor="text1"/>
                <w:spacing w:val="-6"/>
                <w:sz w:val="24"/>
                <w:szCs w:val="24"/>
              </w:rPr>
              <w:t>Noteikumi) nosaka decentralizēto kanalizācijas sistēmu, kas nav pievienotas sabiedrisko ūdenssaimniecības pakalpojumu sniedzēja centralizētajai kanalizācijas sistēmai, kontroles un uzraudzības kārtību; minimālo biežumu notekūdeņu un nosēdumu izvešanai no d</w:t>
            </w:r>
            <w:r w:rsidRPr="00390767">
              <w:rPr>
                <w:rFonts w:ascii="Times New Roman" w:hAnsi="Times New Roman"/>
                <w:bCs/>
                <w:color w:val="000000" w:themeColor="text1"/>
                <w:spacing w:val="-6"/>
                <w:sz w:val="24"/>
                <w:szCs w:val="24"/>
              </w:rPr>
              <w:t>ecentralizētajām kanalizācijas sistēmām; prasību minimumu asenizatoriem; asenizatoru reģistrācijas kārtību; decentralizēto kanalizācijas sistēmu reģistrācijas kārtību; decentralizēto kanalizācijas pakalpojumu sniegšanas un uzskaites kārtību, tai skaitā paš</w:t>
            </w:r>
            <w:r w:rsidRPr="00390767">
              <w:rPr>
                <w:rFonts w:ascii="Times New Roman" w:hAnsi="Times New Roman"/>
                <w:bCs/>
                <w:color w:val="000000" w:themeColor="text1"/>
                <w:spacing w:val="-6"/>
                <w:sz w:val="24"/>
                <w:szCs w:val="24"/>
              </w:rPr>
              <w:t>valdības kompetenci minētajā jomā; decentralizēto kanalizācijas sistēmu īpašnieku un valdītāju pienākumus; atbildību par Noteikumu pārkāpumiem.</w:t>
            </w:r>
          </w:p>
          <w:p w14:paraId="29549E61" w14:textId="75B4B89D" w:rsidR="009951CF" w:rsidRPr="00390767" w:rsidRDefault="00585200" w:rsidP="00A11CFA">
            <w:pPr>
              <w:pStyle w:val="ListParagraph"/>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Šobrīd Ādažu novada administratīvajā teritorijā ir spēkā pašvaldības domes 10.06.2022. saistošie noteikumi Nr. 4</w:t>
            </w:r>
            <w:r w:rsidRPr="00390767">
              <w:rPr>
                <w:rFonts w:ascii="Times New Roman" w:hAnsi="Times New Roman"/>
                <w:bCs/>
                <w:color w:val="000000" w:themeColor="text1"/>
                <w:spacing w:val="-6"/>
                <w:sz w:val="24"/>
                <w:szCs w:val="24"/>
              </w:rPr>
              <w:t>9/2022 “Decentralizēto kanalizācijas pakalpojumu sniegšanas un uzskaites kārtība” (turpmāk – SN Nr.49/2022), kurus izvērtējot secināms, ka tos nepieciešams padarīt iedzīvotājiem saprotamākus, noteikt atbildību par pienākumu nepildīšanu, precizēt Sistēmu ko</w:t>
            </w:r>
            <w:r w:rsidRPr="00390767">
              <w:rPr>
                <w:rFonts w:ascii="Times New Roman" w:hAnsi="Times New Roman"/>
                <w:bCs/>
                <w:color w:val="000000" w:themeColor="text1"/>
                <w:spacing w:val="-6"/>
                <w:sz w:val="24"/>
                <w:szCs w:val="24"/>
              </w:rPr>
              <w:t>ntroli un uzraudzību, lai nodrošinātu normatīvajos aktos noteikto prasību par Sistēmu apsaimniekošanu un reģistrēšanu.</w:t>
            </w:r>
            <w:r w:rsidR="009E6973">
              <w:rPr>
                <w:rFonts w:ascii="Times New Roman" w:hAnsi="Times New Roman"/>
                <w:bCs/>
                <w:color w:val="000000" w:themeColor="text1"/>
                <w:spacing w:val="-6"/>
                <w:sz w:val="24"/>
                <w:szCs w:val="24"/>
              </w:rPr>
              <w:t xml:space="preserve"> Tā kā grozījumu apjoms pārsniedz 50% nepieciešams pieņemt jaunus saistošos noteikumus.</w:t>
            </w:r>
          </w:p>
          <w:p w14:paraId="2E4CC050" w14:textId="77777777" w:rsidR="009951CF" w:rsidRPr="00390767" w:rsidRDefault="00585200"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Prasības nosaka uz Ūdenssaimniecības pakalpojumu l</w:t>
            </w:r>
            <w:r w:rsidRPr="00390767">
              <w:rPr>
                <w:rFonts w:ascii="Times New Roman" w:hAnsi="Times New Roman"/>
                <w:bCs/>
                <w:color w:val="000000" w:themeColor="text1"/>
                <w:spacing w:val="-6"/>
                <w:sz w:val="24"/>
                <w:szCs w:val="24"/>
              </w:rPr>
              <w:t>ikuma pamata izdotie Ministru kabineta noteikumi Nr. 384 “Noteikumi par decentralizēto kanalizācijas sistēmu apsaimniekošanu un reģistrēšanu” (turpmāk - MK noteikumi), kas stājās spēkā 2017. gada 1. jūlijā.</w:t>
            </w:r>
          </w:p>
          <w:p w14:paraId="517A9092" w14:textId="77777777" w:rsidR="009951CF" w:rsidRPr="00390767" w:rsidRDefault="00585200"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Šobrīd (dati aktualizēti 04.12.2024.) Ādažu novad</w:t>
            </w:r>
            <w:r w:rsidRPr="00390767">
              <w:rPr>
                <w:rFonts w:ascii="Times New Roman" w:hAnsi="Times New Roman"/>
                <w:bCs/>
                <w:color w:val="000000" w:themeColor="text1"/>
                <w:spacing w:val="-6"/>
                <w:sz w:val="24"/>
                <w:szCs w:val="24"/>
              </w:rPr>
              <w:t>a Carnikavas pagastā atrodas aptuveni 5000 Sistēmas, no tām uz Noteikumu sagatavošanas brīdi  reģistrētas 3003 Sistēmas (60 % no prognozējamā). Ādažu pagastā atrodas aptuveni 1100 Sistēmas. Uz Noteikumu sagatavošanas brīdi no tām reģistrētas 915 Sistēmas (</w:t>
            </w:r>
            <w:r w:rsidRPr="00390767">
              <w:rPr>
                <w:rFonts w:ascii="Times New Roman" w:hAnsi="Times New Roman"/>
                <w:bCs/>
                <w:color w:val="000000" w:themeColor="text1"/>
                <w:spacing w:val="-6"/>
                <w:sz w:val="24"/>
                <w:szCs w:val="24"/>
              </w:rPr>
              <w:t>83,2 % no prognozējamā). Spēkā esošo saistošo noteikumu regulējums nav pietiekoši efektīvs un nesasniedz mērķi – nodrošināt visu Sistēmu reģistrēšanu un apsaimniekošanu, kā arī objektīvu un pamatotu informāciju par Sistēmām novada administratīvā teritorijā</w:t>
            </w:r>
            <w:r w:rsidRPr="00390767">
              <w:rPr>
                <w:rFonts w:ascii="Times New Roman" w:hAnsi="Times New Roman"/>
                <w:bCs/>
                <w:color w:val="000000" w:themeColor="text1"/>
                <w:spacing w:val="-6"/>
                <w:sz w:val="24"/>
                <w:szCs w:val="24"/>
              </w:rPr>
              <w:t>.</w:t>
            </w:r>
          </w:p>
          <w:p w14:paraId="66090884" w14:textId="77777777" w:rsidR="009951CF" w:rsidRPr="00390767" w:rsidRDefault="00585200"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Norādītās problēmas nav iespējams atrisināt alternatīvā veidā, neparedzot tiesiskā regulējuma izstrādi.</w:t>
            </w:r>
          </w:p>
          <w:p w14:paraId="03989F73" w14:textId="77777777" w:rsidR="009951CF" w:rsidRPr="00390767" w:rsidRDefault="00585200" w:rsidP="00A11CFA">
            <w:pPr>
              <w:pStyle w:val="ListParagraph"/>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Izstrādājot Noteikumus, ir vērtēta citu pašvaldību pieredze, nosakot regulējumu decentralizēto kanalizācijas sistēmu kontrolei un uzraudzībai. </w:t>
            </w:r>
          </w:p>
          <w:p w14:paraId="1129BD0C" w14:textId="56BB017D" w:rsidR="009951CF" w:rsidRPr="00390767" w:rsidRDefault="00585200"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w:t>
            </w:r>
            <w:r w:rsidRPr="00390767">
              <w:rPr>
                <w:rFonts w:ascii="Times New Roman" w:hAnsi="Times New Roman"/>
                <w:bCs/>
                <w:color w:val="000000" w:themeColor="text1"/>
                <w:spacing w:val="-6"/>
                <w:sz w:val="24"/>
                <w:szCs w:val="24"/>
              </w:rPr>
              <w:t>eikumu 3.1. apakšpunkta izpratnē tie attiecas uz esošām decentralizētajām kanalizācijas sistēmām, kurās notekūdeņu savākšanai vai attīrīšanai izmanto rūpnieciski izgatavotas notekūdeņu attīrīšanas iekārtas, kuras attīrītos notekūdeņus novada vidē un kuru k</w:t>
            </w:r>
            <w:r w:rsidRPr="00390767">
              <w:rPr>
                <w:rFonts w:ascii="Times New Roman" w:hAnsi="Times New Roman"/>
                <w:bCs/>
                <w:color w:val="000000" w:themeColor="text1"/>
                <w:spacing w:val="-6"/>
                <w:sz w:val="24"/>
                <w:szCs w:val="24"/>
              </w:rPr>
              <w:t>opējā jauda ir mazāka par 5 m</w:t>
            </w:r>
            <w:r w:rsidRPr="00390767">
              <w:rPr>
                <w:rFonts w:ascii="Times New Roman" w:hAnsi="Times New Roman"/>
                <w:bCs/>
                <w:color w:val="000000" w:themeColor="text1"/>
                <w:spacing w:val="-6"/>
                <w:sz w:val="24"/>
                <w:szCs w:val="24"/>
                <w:vertAlign w:val="superscript"/>
              </w:rPr>
              <w:t>3</w:t>
            </w:r>
            <w:r w:rsidRPr="00390767">
              <w:rPr>
                <w:rFonts w:ascii="Times New Roman" w:hAnsi="Times New Roman"/>
                <w:bCs/>
                <w:color w:val="000000" w:themeColor="text1"/>
                <w:spacing w:val="-6"/>
                <w:sz w:val="24"/>
                <w:szCs w:val="24"/>
              </w:rPr>
              <w:t>/diennaktī. MK noteikumu 4. punkts, cita starpā paredz, ka</w:t>
            </w:r>
            <w:r w:rsidRPr="00390767">
              <w:rPr>
                <w:rFonts w:ascii="Times New Roman" w:hAnsi="Times New Roman"/>
                <w:color w:val="000000" w:themeColor="text1"/>
                <w:sz w:val="24"/>
                <w:szCs w:val="24"/>
              </w:rPr>
              <w:t xml:space="preserve"> </w:t>
            </w:r>
            <w:r w:rsidRPr="00390767">
              <w:rPr>
                <w:rFonts w:ascii="Times New Roman" w:hAnsi="Times New Roman"/>
                <w:bCs/>
                <w:color w:val="000000" w:themeColor="text1"/>
                <w:spacing w:val="-6"/>
                <w:sz w:val="24"/>
                <w:szCs w:val="24"/>
              </w:rPr>
              <w:t>Sistēmas īpašnieks vai valdītājs</w:t>
            </w:r>
            <w:r w:rsidRPr="00390767">
              <w:rPr>
                <w:rFonts w:ascii="Times New Roman" w:hAnsi="Times New Roman"/>
                <w:color w:val="000000" w:themeColor="text1"/>
                <w:sz w:val="24"/>
                <w:szCs w:val="24"/>
              </w:rPr>
              <w:t xml:space="preserve"> </w:t>
            </w:r>
            <w:r w:rsidRPr="00390767">
              <w:rPr>
                <w:rFonts w:ascii="Times New Roman" w:hAnsi="Times New Roman"/>
                <w:bCs/>
                <w:color w:val="000000" w:themeColor="text1"/>
                <w:spacing w:val="-6"/>
                <w:sz w:val="24"/>
                <w:szCs w:val="24"/>
              </w:rPr>
              <w:t>nodrošina, ka šo noteikumu 3.1. apakšpunktā minētajai notekūdeņu attīrīšanas iekārtai ir normatīvajos aktos noteiktie atbilstību aplie</w:t>
            </w:r>
            <w:r w:rsidRPr="00390767">
              <w:rPr>
                <w:rFonts w:ascii="Times New Roman" w:hAnsi="Times New Roman"/>
                <w:bCs/>
                <w:color w:val="000000" w:themeColor="text1"/>
                <w:spacing w:val="-6"/>
                <w:sz w:val="24"/>
                <w:szCs w:val="24"/>
              </w:rPr>
              <w:t>cinošie dokumenti, kā arī reizi gadā (ja ražotāja, būvnieka vai atbilstoša komersanta izsniegtajā tehniskajā dokumentācijā nav noteikts citādi) tiek veikta tehniskā apkope un apkopi veic atbilstošs komersants, kas specializējies šādu darbu izpildē, bet, ja</w:t>
            </w:r>
            <w:r w:rsidRPr="00390767">
              <w:rPr>
                <w:rFonts w:ascii="Times New Roman" w:hAnsi="Times New Roman"/>
                <w:bCs/>
                <w:color w:val="000000" w:themeColor="text1"/>
                <w:spacing w:val="-6"/>
                <w:sz w:val="24"/>
                <w:szCs w:val="24"/>
              </w:rPr>
              <w:t xml:space="preserve"> iekārtas ekspluatācijas laikā konstatēts avārijas stāvoklis, pēc avārijas seku novēršanas tiek veikta iekārtas ārpuskārtas apkope. </w:t>
            </w:r>
          </w:p>
          <w:p w14:paraId="094626AA" w14:textId="77777777" w:rsidR="009951CF" w:rsidRPr="00390767" w:rsidRDefault="00585200"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noteikumu 4.1. punkts nosaka, ka Sistēmas īpašnieks vai valdītājs atbild par decentralizētās kanalizācijas sistēmas eksp</w:t>
            </w:r>
            <w:r w:rsidRPr="00390767">
              <w:rPr>
                <w:rFonts w:ascii="Times New Roman" w:hAnsi="Times New Roman"/>
                <w:bCs/>
                <w:color w:val="000000" w:themeColor="text1"/>
                <w:spacing w:val="-6"/>
                <w:sz w:val="24"/>
                <w:szCs w:val="24"/>
              </w:rPr>
              <w:t xml:space="preserve">luatāciju atbilstoši vides aizsardzības un šo noteikumu prasībām, kā </w:t>
            </w:r>
            <w:r w:rsidRPr="00390767">
              <w:rPr>
                <w:rFonts w:ascii="Times New Roman" w:hAnsi="Times New Roman"/>
                <w:bCs/>
                <w:color w:val="000000" w:themeColor="text1"/>
                <w:spacing w:val="-6"/>
                <w:sz w:val="24"/>
                <w:szCs w:val="24"/>
              </w:rPr>
              <w:lastRenderedPageBreak/>
              <w:t>arī 4.5. punkta izpratnē nodrošina, ka šo MK noteikumu 3.3. punktā minētā notekūdeņu krājtvertne (kurās uzkrājas neattīrīti notekūdeņi, septisko tvertņu dūņas, fekālijas vai kanalizācijas</w:t>
            </w:r>
            <w:r w:rsidRPr="00390767">
              <w:rPr>
                <w:rFonts w:ascii="Times New Roman" w:hAnsi="Times New Roman"/>
                <w:bCs/>
                <w:color w:val="000000" w:themeColor="text1"/>
                <w:spacing w:val="-6"/>
                <w:sz w:val="24"/>
                <w:szCs w:val="24"/>
              </w:rPr>
              <w:t xml:space="preserve"> sistēmu tīrīšanas atkritumi) ir hermētiska un tiek iztukšota tik regulāri, lai nepieļautu notekūdeņu noplūšanu, iztecēšanu vai iesūkšanos grunts slāņos, kā arī nepatīkamo smaku izplatīšanos vidē. </w:t>
            </w:r>
          </w:p>
          <w:p w14:paraId="63460F2A" w14:textId="77777777" w:rsidR="009951CF" w:rsidRPr="00390767" w:rsidRDefault="00585200"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Noteikumos tiek precizēts izvedamais notekūdeņu apjoms no </w:t>
            </w:r>
            <w:r w:rsidRPr="00390767">
              <w:rPr>
                <w:rFonts w:ascii="Times New Roman" w:hAnsi="Times New Roman"/>
                <w:bCs/>
                <w:color w:val="000000" w:themeColor="text1"/>
                <w:spacing w:val="-6"/>
                <w:sz w:val="24"/>
                <w:szCs w:val="24"/>
              </w:rPr>
              <w:t>krājtvertnes un septiķa, papildus nosakot atbilstošas septiķa lietošanas un uzstādīšanas prasības, kā arī atbilstību būves minimālajām tehniskajām prasībām, jo ir konstatēti tādi gadījumi, ka krājtvertni ar pārplūdes cauruli (bez infiltrācijas sistēmas) re</w:t>
            </w:r>
            <w:r w:rsidRPr="00390767">
              <w:rPr>
                <w:rFonts w:ascii="Times New Roman" w:hAnsi="Times New Roman"/>
                <w:bCs/>
                <w:color w:val="000000" w:themeColor="text1"/>
                <w:spacing w:val="-6"/>
                <w:sz w:val="24"/>
                <w:szCs w:val="24"/>
              </w:rPr>
              <w:t>ģistrē kā septiķi. Lai novērstu vides (grunts, notekgrāvji, ūdenskrātuves, upes un ezeri) piesārņojumu, nepieciešams kontrolēt agrāk izbūvēto septiķu darbību.</w:t>
            </w:r>
          </w:p>
          <w:p w14:paraId="11C09C12" w14:textId="77777777" w:rsidR="009951CF" w:rsidRPr="00390767" w:rsidRDefault="00585200"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noteikumi neparedz administratīvo atbildību par minēto prasību pārkāpšanu, tāpēc, ievērojot Ūd</w:t>
            </w:r>
            <w:r w:rsidRPr="00390767">
              <w:rPr>
                <w:rFonts w:ascii="Times New Roman" w:hAnsi="Times New Roman"/>
                <w:bCs/>
                <w:color w:val="000000" w:themeColor="text1"/>
                <w:spacing w:val="-6"/>
                <w:sz w:val="24"/>
                <w:szCs w:val="24"/>
              </w:rPr>
              <w:t>enssaimniecības likuma 6. panta ceturtās daļas 5. punktā un piektajā daļā pašvaldībai noteikto deleģējumu decentralizēto kanalizācijas pakalpojumu sniegšanā un uzskaitē, kā arī ir precizēts Noteikumu 13. punkts (papildināts ar 13.6. - 13.12. apakšpunktu, k</w:t>
            </w:r>
            <w:r w:rsidRPr="00390767">
              <w:rPr>
                <w:rFonts w:ascii="Times New Roman" w:hAnsi="Times New Roman"/>
                <w:bCs/>
                <w:color w:val="000000" w:themeColor="text1"/>
                <w:spacing w:val="-6"/>
                <w:sz w:val="24"/>
                <w:szCs w:val="24"/>
              </w:rPr>
              <w:t>ā arī par to pārkāpumiem tiek paredzēta atbildība.</w:t>
            </w:r>
          </w:p>
          <w:p w14:paraId="253021E7" w14:textId="77777777" w:rsidR="009951CF" w:rsidRPr="00390767" w:rsidRDefault="00585200"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rPr>
            </w:pPr>
            <w:r w:rsidRPr="00390767">
              <w:rPr>
                <w:rFonts w:ascii="Times New Roman" w:hAnsi="Times New Roman"/>
                <w:bCs/>
                <w:color w:val="000000" w:themeColor="text1"/>
                <w:spacing w:val="-6"/>
                <w:sz w:val="24"/>
                <w:szCs w:val="24"/>
              </w:rPr>
              <w:t xml:space="preserve">Noteikumos veikts administratīvās atbildības izvērtējums un atšķirībā no iepriekšējā regulējuma Noteikumos precizēts to prasību uzskaitījums, par kuru pārkāpšanu tiek piemērota administratīvā atbildība. </w:t>
            </w:r>
          </w:p>
        </w:tc>
      </w:tr>
      <w:tr w:rsidR="00557C78" w14:paraId="471375D2" w14:textId="77777777" w:rsidTr="00A11CFA">
        <w:trPr>
          <w:trHeight w:val="670"/>
        </w:trPr>
        <w:tc>
          <w:tcPr>
            <w:tcW w:w="9209" w:type="dxa"/>
            <w:tcBorders>
              <w:top w:val="single" w:sz="4" w:space="0" w:color="auto"/>
              <w:left w:val="single" w:sz="4" w:space="0" w:color="auto"/>
              <w:bottom w:val="single" w:sz="4" w:space="0" w:color="auto"/>
              <w:right w:val="single" w:sz="4" w:space="0" w:color="auto"/>
            </w:tcBorders>
            <w:hideMark/>
          </w:tcPr>
          <w:p w14:paraId="5D2B56D5" w14:textId="77777777" w:rsidR="009951CF" w:rsidRPr="00390767" w:rsidRDefault="00585200" w:rsidP="00A11CFA">
            <w:pPr>
              <w:pStyle w:val="ListParagraph"/>
              <w:numPr>
                <w:ilvl w:val="0"/>
                <w:numId w:val="12"/>
              </w:numPr>
              <w:tabs>
                <w:tab w:val="left" w:pos="455"/>
              </w:tabs>
              <w:autoSpaceDE w:val="0"/>
              <w:autoSpaceDN w:val="0"/>
              <w:adjustRightInd w:val="0"/>
              <w:spacing w:before="120" w:after="120" w:line="240" w:lineRule="auto"/>
              <w:ind w:left="454" w:hanging="454"/>
              <w:contextualSpacing w:val="0"/>
              <w:jc w:val="both"/>
              <w:outlineLvl w:val="0"/>
              <w:rPr>
                <w:rFonts w:ascii="Times New Roman" w:hAnsi="Times New Roman"/>
                <w:b/>
                <w:color w:val="000000" w:themeColor="text1"/>
                <w:sz w:val="24"/>
                <w:szCs w:val="24"/>
              </w:rPr>
            </w:pPr>
            <w:r w:rsidRPr="00390767">
              <w:rPr>
                <w:rFonts w:ascii="Times New Roman" w:hAnsi="Times New Roman"/>
                <w:b/>
                <w:color w:val="000000" w:themeColor="text1"/>
                <w:sz w:val="24"/>
                <w:szCs w:val="24"/>
              </w:rPr>
              <w:lastRenderedPageBreak/>
              <w:t xml:space="preserve">Fiskālā ietekme uz pašvaldības budžetu </w:t>
            </w:r>
          </w:p>
          <w:p w14:paraId="62AF20AA" w14:textId="77777777" w:rsidR="009951CF" w:rsidRPr="00390767" w:rsidRDefault="009951CF" w:rsidP="00A11CFA">
            <w:pPr>
              <w:pStyle w:val="ListParagraph"/>
              <w:numPr>
                <w:ilvl w:val="0"/>
                <w:numId w:val="19"/>
              </w:numPr>
              <w:tabs>
                <w:tab w:val="left" w:pos="426"/>
              </w:tabs>
              <w:autoSpaceDE w:val="0"/>
              <w:autoSpaceDN w:val="0"/>
              <w:adjustRightInd w:val="0"/>
              <w:spacing w:before="120" w:after="120" w:line="240" w:lineRule="auto"/>
              <w:contextualSpacing w:val="0"/>
              <w:jc w:val="both"/>
              <w:outlineLvl w:val="0"/>
              <w:rPr>
                <w:rFonts w:ascii="Times New Roman" w:hAnsi="Times New Roman"/>
                <w:vanish/>
                <w:color w:val="000000" w:themeColor="text1"/>
                <w:sz w:val="24"/>
                <w:szCs w:val="24"/>
                <w:shd w:val="clear" w:color="auto" w:fill="FFFFFF"/>
              </w:rPr>
            </w:pPr>
          </w:p>
          <w:p w14:paraId="7384FA30" w14:textId="77777777" w:rsidR="009951CF" w:rsidRPr="00390767" w:rsidRDefault="00585200"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shd w:val="clear" w:color="auto" w:fill="FFFFFF"/>
              </w:rPr>
              <w:t>Noteikumu īstenošanas fiskālās ietekmes prognoze uz pašvaldības budžetu – Noteikumu izpilde notiks pašvaldības kārtējā gada budžeta ietvaros:</w:t>
            </w:r>
          </w:p>
          <w:p w14:paraId="4F7EFADF" w14:textId="77777777" w:rsidR="009951CF" w:rsidRPr="00390767" w:rsidRDefault="00585200" w:rsidP="00A11CFA">
            <w:pPr>
              <w:pStyle w:val="ListParagraph"/>
              <w:numPr>
                <w:ilvl w:val="2"/>
                <w:numId w:val="12"/>
              </w:numPr>
              <w:tabs>
                <w:tab w:val="left" w:pos="426"/>
              </w:tabs>
              <w:autoSpaceDE w:val="0"/>
              <w:autoSpaceDN w:val="0"/>
              <w:adjustRightInd w:val="0"/>
              <w:spacing w:before="120" w:after="120" w:line="240" w:lineRule="auto"/>
              <w:ind w:left="1077"/>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ieņēmumu daļa nav precīzi aprēķināma, jo atkarīga no iekasētajiem naudas sodiem;</w:t>
            </w:r>
          </w:p>
          <w:p w14:paraId="556B2B88" w14:textId="77777777" w:rsidR="009951CF" w:rsidRPr="00390767" w:rsidRDefault="00585200" w:rsidP="00A11CFA">
            <w:pPr>
              <w:pStyle w:val="ListParagraph"/>
              <w:numPr>
                <w:ilvl w:val="2"/>
                <w:numId w:val="12"/>
              </w:numPr>
              <w:tabs>
                <w:tab w:val="left" w:pos="426"/>
              </w:tabs>
              <w:autoSpaceDE w:val="0"/>
              <w:autoSpaceDN w:val="0"/>
              <w:adjustRightInd w:val="0"/>
              <w:spacing w:before="120" w:after="120" w:line="240" w:lineRule="auto"/>
              <w:ind w:left="1077"/>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nav attiecināms uz izdevumu daļu;</w:t>
            </w:r>
          </w:p>
          <w:p w14:paraId="0B71D72D" w14:textId="77777777" w:rsidR="009951CF" w:rsidRPr="00390767" w:rsidRDefault="00585200" w:rsidP="00A11CFA">
            <w:pPr>
              <w:pStyle w:val="ListParagraph"/>
              <w:numPr>
                <w:ilvl w:val="2"/>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nav paredzēta ietekme uz citām pozīcijām budžeta ieņēmumu vai izdevumu daļā.</w:t>
            </w:r>
          </w:p>
          <w:p w14:paraId="295899DD" w14:textId="77777777" w:rsidR="009951CF" w:rsidRPr="00390767" w:rsidRDefault="00585200" w:rsidP="00A11CFA">
            <w:pPr>
              <w:pStyle w:val="ListParagraph"/>
              <w:numPr>
                <w:ilvl w:val="1"/>
                <w:numId w:val="12"/>
              </w:numPr>
              <w:tabs>
                <w:tab w:val="left" w:pos="426"/>
              </w:tabs>
              <w:autoSpaceDE w:val="0"/>
              <w:autoSpaceDN w:val="0"/>
              <w:adjustRightInd w:val="0"/>
              <w:spacing w:before="120" w:after="120" w:line="240" w:lineRule="auto"/>
              <w:ind w:left="448"/>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shd w:val="clear" w:color="auto" w:fill="FFFFFF"/>
              </w:rPr>
              <w:t>Nav nepieciešami papildu resursi sakarā ar jaunu institūciju vai darba vietu veidošanu, lai nodrošinātu saistošo noteikumu izpildi.</w:t>
            </w:r>
          </w:p>
        </w:tc>
      </w:tr>
      <w:tr w:rsidR="00557C78" w14:paraId="77AE5A6C"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hideMark/>
          </w:tcPr>
          <w:p w14:paraId="509BDE84" w14:textId="77777777" w:rsidR="009951CF" w:rsidRPr="00390767" w:rsidRDefault="00585200" w:rsidP="00A11CFA">
            <w:pPr>
              <w:pStyle w:val="ListParagraph"/>
              <w:numPr>
                <w:ilvl w:val="0"/>
                <w:numId w:val="12"/>
              </w:numPr>
              <w:autoSpaceDE w:val="0"/>
              <w:autoSpaceDN w:val="0"/>
              <w:adjustRightInd w:val="0"/>
              <w:spacing w:before="120" w:after="120" w:line="240" w:lineRule="auto"/>
              <w:ind w:left="455" w:hanging="455"/>
              <w:contextualSpacing w:val="0"/>
              <w:jc w:val="both"/>
              <w:rPr>
                <w:rFonts w:ascii="Times New Roman" w:hAnsi="Times New Roman"/>
                <w:bCs/>
                <w:i/>
                <w:iCs/>
                <w:color w:val="000000" w:themeColor="text1"/>
                <w:sz w:val="24"/>
                <w:szCs w:val="24"/>
              </w:rPr>
            </w:pPr>
            <w:r w:rsidRPr="00390767">
              <w:rPr>
                <w:rFonts w:ascii="Times New Roman" w:hAnsi="Times New Roman"/>
                <w:b/>
                <w:color w:val="000000" w:themeColor="text1"/>
                <w:sz w:val="24"/>
                <w:szCs w:val="24"/>
              </w:rPr>
              <w:t xml:space="preserve">Sociālā ietekme, ietekme uz vidi, </w:t>
            </w:r>
            <w:r w:rsidRPr="00390767">
              <w:rPr>
                <w:rFonts w:ascii="Times New Roman" w:hAnsi="Times New Roman"/>
                <w:b/>
                <w:color w:val="000000" w:themeColor="text1"/>
                <w:sz w:val="24"/>
                <w:szCs w:val="24"/>
              </w:rPr>
              <w:t>iedzīvotāju veselību, uzņēmējdarbības vidi pašvaldības teritorijā, kā arī uz konkurenci</w:t>
            </w:r>
          </w:p>
          <w:p w14:paraId="06B45702" w14:textId="77777777" w:rsidR="009951CF" w:rsidRPr="00390767" w:rsidRDefault="00585200" w:rsidP="00A11CFA">
            <w:pPr>
              <w:numPr>
                <w:ilvl w:val="0"/>
                <w:numId w:val="13"/>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Sociālā ietekme un ietekme uz uzņēmējdarbības vidi pašvaldības teritorijā – saistošo noteikumu mērķa grupas, uz kurām attiecināms saistošo noteikumu tiesiskais regulēju</w:t>
            </w:r>
            <w:r w:rsidRPr="00390767">
              <w:rPr>
                <w:rFonts w:ascii="Times New Roman" w:hAnsi="Times New Roman" w:cs="Times New Roman"/>
                <w:color w:val="000000" w:themeColor="text1"/>
                <w:lang w:eastAsia="lv-LV"/>
              </w:rPr>
              <w:t>ms, ir fiziskas un juridiskas personas, kuras reģistrē Sistēmas un atbild par Sistēmas ekspluatāciju atbilstoši vides aizsardzības un normatīvo aktu prasībām.</w:t>
            </w:r>
          </w:p>
          <w:p w14:paraId="4F7A8E2A" w14:textId="77777777" w:rsidR="009951CF" w:rsidRPr="00390767" w:rsidRDefault="00585200" w:rsidP="00A11CFA">
            <w:pPr>
              <w:pStyle w:val="ListParagraph"/>
              <w:numPr>
                <w:ilvl w:val="0"/>
                <w:numId w:val="13"/>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Ietekme uz vidi – Noteikumi nodrošinās sakārtotu vidi un sanitāro tīrību, tādējādi aizsargājot sa</w:t>
            </w:r>
            <w:r w:rsidRPr="00390767">
              <w:rPr>
                <w:rFonts w:ascii="Times New Roman" w:hAnsi="Times New Roman"/>
                <w:color w:val="000000" w:themeColor="text1"/>
                <w:sz w:val="24"/>
                <w:szCs w:val="24"/>
              </w:rPr>
              <w:t>biedrības drošību un veicinot sabiedrības labklājību. Lai arī notekūdeņi nav galvenais problēmu iemesls, tomēr ir vietas, kur to ietekme uz ūdens kvalitāti ir lokāli nozīmīga. Tā sekmē upju aizaugšanu, intensīvu ūdens ziedēšanu vasarā, zilaļģu savairošanos</w:t>
            </w:r>
            <w:r w:rsidRPr="00390767">
              <w:rPr>
                <w:rFonts w:ascii="Times New Roman" w:hAnsi="Times New Roman"/>
                <w:color w:val="000000" w:themeColor="text1"/>
                <w:sz w:val="24"/>
                <w:szCs w:val="24"/>
              </w:rPr>
              <w:t>.</w:t>
            </w:r>
          </w:p>
          <w:p w14:paraId="2BACC211" w14:textId="77777777" w:rsidR="009951CF" w:rsidRPr="00390767" w:rsidRDefault="00585200" w:rsidP="00A11CFA">
            <w:pPr>
              <w:pStyle w:val="ListParagraph"/>
              <w:numPr>
                <w:ilvl w:val="0"/>
                <w:numId w:val="13"/>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Ievērojot Noteikumu prasības, tiek nodrošināta Sistēmu reģistrēšana, kontrole un uzraudzība, līdz ar to nav tiešas ietekmes uz iedzīvotāju veselību.</w:t>
            </w:r>
          </w:p>
          <w:p w14:paraId="1D9DD3BB" w14:textId="77777777" w:rsidR="009951CF" w:rsidRPr="00390767" w:rsidRDefault="00585200" w:rsidP="00A11CFA">
            <w:pPr>
              <w:pStyle w:val="ListParagraph"/>
              <w:numPr>
                <w:ilvl w:val="1"/>
                <w:numId w:val="14"/>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Noteikumu grozījumiem nav tieša ietekme uz uzņēmējdarbības vidi.</w:t>
            </w:r>
          </w:p>
          <w:p w14:paraId="4AD06056" w14:textId="77777777" w:rsidR="009951CF" w:rsidRPr="00390767" w:rsidRDefault="00585200" w:rsidP="00A11CFA">
            <w:pPr>
              <w:pStyle w:val="ListParagraph"/>
              <w:numPr>
                <w:ilvl w:val="1"/>
                <w:numId w:val="14"/>
              </w:numPr>
              <w:autoSpaceDE w:val="0"/>
              <w:autoSpaceDN w:val="0"/>
              <w:adjustRightInd w:val="0"/>
              <w:spacing w:before="120" w:after="120" w:line="240" w:lineRule="auto"/>
              <w:ind w:left="453" w:hanging="453"/>
              <w:contextualSpacing w:val="0"/>
              <w:jc w:val="both"/>
              <w:rPr>
                <w:rFonts w:ascii="Times New Roman" w:hAnsi="Times New Roman"/>
                <w:bCs/>
                <w:color w:val="000000" w:themeColor="text1"/>
                <w:sz w:val="24"/>
                <w:szCs w:val="24"/>
              </w:rPr>
            </w:pPr>
            <w:r w:rsidRPr="00390767">
              <w:rPr>
                <w:rFonts w:ascii="Times New Roman" w:hAnsi="Times New Roman"/>
                <w:color w:val="000000" w:themeColor="text1"/>
                <w:sz w:val="24"/>
                <w:szCs w:val="24"/>
              </w:rPr>
              <w:t xml:space="preserve">Noteikumi neradīs ietekmi uz </w:t>
            </w:r>
            <w:r w:rsidRPr="00390767">
              <w:rPr>
                <w:rFonts w:ascii="Times New Roman" w:hAnsi="Times New Roman"/>
                <w:color w:val="000000" w:themeColor="text1"/>
                <w:sz w:val="24"/>
                <w:szCs w:val="24"/>
              </w:rPr>
              <w:t>konkurenci.</w:t>
            </w:r>
          </w:p>
          <w:p w14:paraId="370C8DF2" w14:textId="77777777" w:rsidR="009951CF" w:rsidRPr="00390767" w:rsidRDefault="009951CF" w:rsidP="00A11CFA">
            <w:pPr>
              <w:autoSpaceDE w:val="0"/>
              <w:autoSpaceDN w:val="0"/>
              <w:adjustRightInd w:val="0"/>
              <w:spacing w:before="120" w:after="120"/>
              <w:jc w:val="both"/>
              <w:rPr>
                <w:rFonts w:ascii="Times New Roman" w:hAnsi="Times New Roman" w:cs="Times New Roman"/>
                <w:color w:val="000000" w:themeColor="text1"/>
              </w:rPr>
            </w:pPr>
          </w:p>
        </w:tc>
      </w:tr>
      <w:tr w:rsidR="00557C78" w14:paraId="6E8CEDB0" w14:textId="77777777" w:rsidTr="00A11CFA">
        <w:trPr>
          <w:trHeight w:val="552"/>
        </w:trPr>
        <w:tc>
          <w:tcPr>
            <w:tcW w:w="9209" w:type="dxa"/>
            <w:tcBorders>
              <w:top w:val="single" w:sz="4" w:space="0" w:color="auto"/>
              <w:left w:val="single" w:sz="4" w:space="0" w:color="auto"/>
              <w:bottom w:val="single" w:sz="4" w:space="0" w:color="auto"/>
              <w:right w:val="single" w:sz="4" w:space="0" w:color="auto"/>
            </w:tcBorders>
          </w:tcPr>
          <w:p w14:paraId="76CFD572" w14:textId="77777777" w:rsidR="009951CF" w:rsidRPr="00390767" w:rsidRDefault="00585200" w:rsidP="00A11CFA">
            <w:pPr>
              <w:pStyle w:val="ListParagraph"/>
              <w:numPr>
                <w:ilvl w:val="0"/>
                <w:numId w:val="14"/>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color w:val="000000" w:themeColor="text1"/>
                <w:sz w:val="24"/>
                <w:szCs w:val="24"/>
              </w:rPr>
            </w:pPr>
            <w:r w:rsidRPr="00390767">
              <w:rPr>
                <w:rFonts w:ascii="Times New Roman" w:hAnsi="Times New Roman"/>
                <w:b/>
                <w:bCs/>
                <w:color w:val="000000" w:themeColor="text1"/>
                <w:sz w:val="24"/>
                <w:szCs w:val="24"/>
              </w:rPr>
              <w:t>Ietekme uz administratīvajām procedūrām un to izmaksām</w:t>
            </w:r>
          </w:p>
          <w:p w14:paraId="1E3C6C21"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lastRenderedPageBreak/>
              <w:t xml:space="preserve">Institūcija, kurā privātpersona var vērsties Noteikumu piemērošanā, ir Ādažu novada pašvaldības aģentūra "Carnikavas komunālserviss" (turpmāk – Aģentūra). Noteikumu projekts neskar </w:t>
            </w:r>
            <w:r w:rsidRPr="00390767">
              <w:rPr>
                <w:rFonts w:ascii="Times New Roman" w:eastAsia="Calibri" w:hAnsi="Times New Roman" w:cs="Times New Roman"/>
                <w:color w:val="000000" w:themeColor="text1"/>
                <w:lang w:eastAsia="lv-LV"/>
              </w:rPr>
              <w:t>administratīvās procedūras un nemaina privātpersonām veicamās darbības līdzšinējo kārtību. </w:t>
            </w:r>
          </w:p>
          <w:p w14:paraId="0F0CEF41"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Aģentūra veic Noteikumu ievērošanas kontroli, Ādažu novada pašvaldības policija uzsāk administratīvā pārkāpuma procesu par pārkāpumu līdz administratīvā pārkāpuma l</w:t>
            </w:r>
            <w:r w:rsidRPr="00390767">
              <w:rPr>
                <w:rFonts w:ascii="Times New Roman" w:eastAsia="Calibri" w:hAnsi="Times New Roman" w:cs="Times New Roman"/>
                <w:color w:val="000000" w:themeColor="text1"/>
                <w:lang w:eastAsia="lv-LV"/>
              </w:rPr>
              <w:t>ietas izskatīšanai.</w:t>
            </w:r>
          </w:p>
          <w:p w14:paraId="7E434C1A"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Administratīvā pārkāpuma lietas izskata pašvaldības Administratīvā komisija.</w:t>
            </w:r>
          </w:p>
          <w:p w14:paraId="76CB8A30"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Administratīvās komisijas lēmumus var pārsūdzēt tiesā Administratīvā procesa likumā</w:t>
            </w:r>
            <w:r w:rsidRPr="00390767">
              <w:rPr>
                <w:rFonts w:ascii="Times New Roman" w:eastAsia="Calibri" w:hAnsi="Times New Roman" w:cs="Times New Roman"/>
                <w:color w:val="000000" w:themeColor="text1"/>
              </w:rPr>
              <w:t xml:space="preserve"> noteiktajā kārtībā.</w:t>
            </w:r>
          </w:p>
          <w:p w14:paraId="7981404E" w14:textId="77777777" w:rsidR="009951CF" w:rsidRPr="00390767" w:rsidRDefault="00585200" w:rsidP="00A11CFA">
            <w:pPr>
              <w:numPr>
                <w:ilvl w:val="0"/>
                <w:numId w:val="15"/>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 xml:space="preserve">Paredzētās </w:t>
            </w:r>
            <w:r w:rsidRPr="00390767">
              <w:rPr>
                <w:rFonts w:ascii="Times New Roman" w:eastAsia="Calibri" w:hAnsi="Times New Roman" w:cs="Times New Roman"/>
                <w:color w:val="000000" w:themeColor="text1"/>
              </w:rPr>
              <w:t>administratīvo procedūru izmaksas – nav pare</w:t>
            </w:r>
            <w:r w:rsidRPr="00390767">
              <w:rPr>
                <w:rFonts w:ascii="Times New Roman" w:eastAsia="Calibri" w:hAnsi="Times New Roman" w:cs="Times New Roman"/>
                <w:color w:val="000000" w:themeColor="text1"/>
              </w:rPr>
              <w:t>dzētas.</w:t>
            </w:r>
          </w:p>
        </w:tc>
      </w:tr>
      <w:tr w:rsidR="00557C78" w14:paraId="521EF76F" w14:textId="77777777" w:rsidTr="00A11CFA">
        <w:trPr>
          <w:trHeight w:val="591"/>
        </w:trPr>
        <w:tc>
          <w:tcPr>
            <w:tcW w:w="9209" w:type="dxa"/>
            <w:tcBorders>
              <w:top w:val="single" w:sz="4" w:space="0" w:color="auto"/>
              <w:left w:val="single" w:sz="4" w:space="0" w:color="auto"/>
              <w:bottom w:val="single" w:sz="4" w:space="0" w:color="auto"/>
              <w:right w:val="single" w:sz="4" w:space="0" w:color="auto"/>
            </w:tcBorders>
            <w:hideMark/>
          </w:tcPr>
          <w:p w14:paraId="2F8774CC" w14:textId="77777777" w:rsidR="009951CF" w:rsidRPr="00390767" w:rsidRDefault="00585200" w:rsidP="00A11CFA">
            <w:pPr>
              <w:pStyle w:val="ListParagraph"/>
              <w:numPr>
                <w:ilvl w:val="0"/>
                <w:numId w:val="14"/>
              </w:numPr>
              <w:autoSpaceDE w:val="0"/>
              <w:autoSpaceDN w:val="0"/>
              <w:adjustRightInd w:val="0"/>
              <w:spacing w:before="120" w:after="120" w:line="240" w:lineRule="auto"/>
              <w:ind w:left="455" w:hanging="425"/>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lastRenderedPageBreak/>
              <w:t>Ietekme uz pašvaldības funkcijām un cilvēkresursiem</w:t>
            </w:r>
          </w:p>
          <w:p w14:paraId="7A987353" w14:textId="77777777" w:rsidR="009951CF" w:rsidRPr="00390767" w:rsidRDefault="00585200" w:rsidP="00A11CFA">
            <w:pPr>
              <w:numPr>
                <w:ilvl w:val="0"/>
                <w:numId w:val="16"/>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 xml:space="preserve">Noteikumi izstrādāti, lai pašvaldība savā administratīvajā teritorijā nodrošinātu Sistēmu reģistrēšanu, kontroli un uzraudzību. </w:t>
            </w:r>
          </w:p>
          <w:p w14:paraId="458D205A" w14:textId="77777777" w:rsidR="009951CF" w:rsidRPr="00390767" w:rsidRDefault="00585200" w:rsidP="00A11CFA">
            <w:pPr>
              <w:numPr>
                <w:ilvl w:val="0"/>
                <w:numId w:val="16"/>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Noteikumu izpildei nav nepieciešams veidot pašvaldības jaunas institūcijas, darba vietas vai paplašināt esošo institūciju kompe</w:t>
            </w:r>
            <w:r w:rsidRPr="00390767">
              <w:rPr>
                <w:rFonts w:ascii="Times New Roman" w:hAnsi="Times New Roman" w:cs="Times New Roman"/>
                <w:color w:val="000000" w:themeColor="text1"/>
                <w:lang w:eastAsia="lv-LV"/>
              </w:rPr>
              <w:t>tenci.</w:t>
            </w:r>
          </w:p>
        </w:tc>
      </w:tr>
      <w:tr w:rsidR="00557C78" w14:paraId="5DF6CBF9"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hideMark/>
          </w:tcPr>
          <w:p w14:paraId="090735E5" w14:textId="77777777" w:rsidR="009951CF" w:rsidRPr="00390767" w:rsidRDefault="00585200" w:rsidP="00A11CFA">
            <w:pPr>
              <w:pStyle w:val="ListParagraph"/>
              <w:numPr>
                <w:ilvl w:val="0"/>
                <w:numId w:val="14"/>
              </w:numPr>
              <w:spacing w:before="120" w:after="120" w:line="240" w:lineRule="auto"/>
              <w:ind w:left="453" w:hanging="453"/>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Informācija par izpildes nodrošināšanu</w:t>
            </w:r>
          </w:p>
          <w:p w14:paraId="74AB3A20" w14:textId="77777777" w:rsidR="009951CF" w:rsidRPr="00390767" w:rsidRDefault="00585200" w:rsidP="00A11CFA">
            <w:pPr>
              <w:numPr>
                <w:ilvl w:val="1"/>
                <w:numId w:val="17"/>
              </w:numPr>
              <w:spacing w:before="120" w:after="120"/>
              <w:ind w:left="453" w:right="102" w:hanging="453"/>
              <w:jc w:val="both"/>
              <w:textAlignment w:val="baseline"/>
              <w:rPr>
                <w:rFonts w:ascii="Times New Roman" w:eastAsia="Calibri" w:hAnsi="Times New Roman" w:cs="Times New Roman"/>
                <w:color w:val="000000" w:themeColor="text1"/>
                <w:lang w:eastAsia="lv-LV"/>
              </w:rPr>
            </w:pPr>
            <w:r w:rsidRPr="00390767">
              <w:rPr>
                <w:rFonts w:ascii="Times New Roman" w:hAnsi="Times New Roman" w:cs="Times New Roman"/>
                <w:color w:val="000000" w:themeColor="text1"/>
                <w:shd w:val="clear" w:color="auto" w:fill="FFFFFF"/>
              </w:rPr>
              <w:t>Pašvaldības cilvēkresursi, kas tiks iesaistīti Noteikumu piemērošanā, ir Aģentūra (veicot Noteikumu kontroli un Sistēmu reģistrēšanu), pašvaldības policija (uzsākot administratīvo pārkāpumu procesus), Administratīvā komisija (izskatot administratīvo pārkāp</w:t>
            </w:r>
            <w:r w:rsidRPr="00390767">
              <w:rPr>
                <w:rFonts w:ascii="Times New Roman" w:hAnsi="Times New Roman" w:cs="Times New Roman"/>
                <w:color w:val="000000" w:themeColor="text1"/>
                <w:shd w:val="clear" w:color="auto" w:fill="FFFFFF"/>
              </w:rPr>
              <w:t xml:space="preserve">umu lietas). </w:t>
            </w:r>
          </w:p>
          <w:p w14:paraId="67E1D6B5" w14:textId="77777777" w:rsidR="009951CF" w:rsidRPr="00390767" w:rsidRDefault="00585200" w:rsidP="00A11CFA">
            <w:pPr>
              <w:pStyle w:val="ListParagraph"/>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Noteikumu izpildē nav paredzēta jaunu institūciju izveide vai esošo likvidācija, reorganizācija. Izpildei nepieciešamie resursi tiek paredzēti pašvaldības budžeta ietvaros. </w:t>
            </w:r>
          </w:p>
        </w:tc>
      </w:tr>
      <w:tr w:rsidR="00557C78" w14:paraId="24832E29"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tcPr>
          <w:p w14:paraId="5FFBF0B6" w14:textId="77777777" w:rsidR="009951CF" w:rsidRPr="00390767" w:rsidRDefault="00585200" w:rsidP="00A11CFA">
            <w:pPr>
              <w:pStyle w:val="ListParagraph"/>
              <w:numPr>
                <w:ilvl w:val="0"/>
                <w:numId w:val="17"/>
              </w:numPr>
              <w:spacing w:before="120" w:after="120" w:line="240" w:lineRule="auto"/>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 xml:space="preserve">Prasību un izmaksu samērīgums pret ieguvumiem, ko sniedz mērķa </w:t>
            </w:r>
            <w:r w:rsidRPr="00390767">
              <w:rPr>
                <w:rFonts w:ascii="Times New Roman" w:hAnsi="Times New Roman"/>
                <w:b/>
                <w:color w:val="000000" w:themeColor="text1"/>
                <w:sz w:val="24"/>
                <w:szCs w:val="24"/>
              </w:rPr>
              <w:t>sasniegšana</w:t>
            </w:r>
          </w:p>
          <w:p w14:paraId="5F4E6D7A" w14:textId="77777777" w:rsidR="009951CF" w:rsidRPr="00390767" w:rsidRDefault="00585200" w:rsidP="00A11CFA">
            <w:pPr>
              <w:pStyle w:val="ListParagraph"/>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Noteikumi ir atbilstoši iecerētā mērķa sasniegšanas nodrošināšanai un paredz tikai to, kas ir vajadzīgs mērķa sasniegšanai, pašvaldības autonomās funkcijas izpildei, nosakot samērīgas prasības mērķa sasniegšanai.</w:t>
            </w:r>
          </w:p>
          <w:p w14:paraId="5ECAC8B8" w14:textId="77777777" w:rsidR="009951CF" w:rsidRPr="00390767" w:rsidRDefault="00585200" w:rsidP="00A11CFA">
            <w:pPr>
              <w:pStyle w:val="ListParagraph"/>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Pašvaldības izraudzītie līdzekļ</w:t>
            </w:r>
            <w:r w:rsidRPr="00390767">
              <w:rPr>
                <w:rFonts w:ascii="Times New Roman" w:hAnsi="Times New Roman"/>
                <w:color w:val="000000" w:themeColor="text1"/>
                <w:sz w:val="24"/>
                <w:szCs w:val="24"/>
              </w:rPr>
              <w:t xml:space="preserve">i ir leģitīmi, un rīcība ir atbilstoša augstākstāvošiem normatīviem aktiem. </w:t>
            </w:r>
          </w:p>
        </w:tc>
      </w:tr>
      <w:tr w:rsidR="00557C78" w14:paraId="5B648A9D"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tcPr>
          <w:p w14:paraId="578EA346" w14:textId="77777777" w:rsidR="009951CF" w:rsidRPr="00390767" w:rsidRDefault="00585200" w:rsidP="00A11CFA">
            <w:pPr>
              <w:pStyle w:val="ListParagraph"/>
              <w:numPr>
                <w:ilvl w:val="0"/>
                <w:numId w:val="17"/>
              </w:numPr>
              <w:spacing w:before="120" w:after="120" w:line="240" w:lineRule="auto"/>
              <w:ind w:left="455" w:hanging="425"/>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Izstrādes gaitā veiktās konsultācijas ar privātpersonām un institūcijām</w:t>
            </w:r>
          </w:p>
          <w:p w14:paraId="161AA01B" w14:textId="0EE089D6"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 xml:space="preserve">Šo noteikumu izstrādes procesā nenotika atsevišķas konsultācijas ar sabiedrības pārstāvjiem </w:t>
            </w:r>
            <w:r w:rsidRPr="00390767">
              <w:rPr>
                <w:rFonts w:ascii="Times New Roman" w:hAnsi="Times New Roman" w:cs="Times New Roman"/>
                <w:color w:val="000000" w:themeColor="text1"/>
                <w:lang w:eastAsia="lv-LV"/>
              </w:rPr>
              <w:t>(tostarp biedrībām, nodibinājumiem, apvienībām u.tml.).</w:t>
            </w:r>
          </w:p>
          <w:p w14:paraId="167CDFF6" w14:textId="77777777"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 xml:space="preserve">Konsultācijām tika izmantots šāds sabiedrības līdzdalības veids: pēc šo noteikumu izskatīšanas domes Attīstības komitejā, tie tika publicēti pašvaldības oficiālajā tīmekļvietnē </w:t>
            </w:r>
            <w:hyperlink r:id="rId17" w:history="1">
              <w:r w:rsidRPr="00390767">
                <w:rPr>
                  <w:rStyle w:val="Hyperlink"/>
                  <w:rFonts w:ascii="Times New Roman" w:hAnsi="Times New Roman" w:cs="Times New Roman"/>
                  <w:color w:val="000000" w:themeColor="text1"/>
                </w:rPr>
                <w:t>www.adazunovads.lv</w:t>
              </w:r>
            </w:hyperlink>
            <w:r w:rsidRPr="00390767">
              <w:rPr>
                <w:rFonts w:ascii="Times New Roman" w:hAnsi="Times New Roman" w:cs="Times New Roman"/>
                <w:color w:val="000000" w:themeColor="text1"/>
                <w:lang w:eastAsia="lv-LV"/>
              </w:rPr>
              <w:t xml:space="preserve">, kā arī informācija par projektu tika publicēta sociālajā tīklā - pašvaldības </w:t>
            </w:r>
            <w:r w:rsidRPr="00390767">
              <w:rPr>
                <w:rFonts w:ascii="Times New Roman" w:hAnsi="Times New Roman" w:cs="Times New Roman"/>
                <w:i/>
                <w:iCs/>
                <w:color w:val="000000" w:themeColor="text1"/>
                <w:lang w:eastAsia="lv-LV"/>
              </w:rPr>
              <w:t>Facebook</w:t>
            </w:r>
            <w:r w:rsidRPr="00390767">
              <w:rPr>
                <w:rFonts w:ascii="Times New Roman" w:hAnsi="Times New Roman" w:cs="Times New Roman"/>
                <w:color w:val="000000" w:themeColor="text1"/>
                <w:lang w:eastAsia="lv-LV"/>
              </w:rPr>
              <w:t xml:space="preserve"> kontā, lai sasniegtu mērķgrupu, kā arī noskaidrotu pēc iespējas plašākas sabiedrības viedokli.</w:t>
            </w:r>
          </w:p>
          <w:p w14:paraId="4FA8A407" w14:textId="15F61EFE"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Publikācijā noteiktajā termiņā – no</w:t>
            </w:r>
            <w:r w:rsidR="009E6973">
              <w:rPr>
                <w:rFonts w:ascii="Times New Roman" w:hAnsi="Times New Roman" w:cs="Times New Roman"/>
                <w:color w:val="000000" w:themeColor="text1"/>
                <w:lang w:eastAsia="lv-LV"/>
              </w:rPr>
              <w:t xml:space="preserve"> 15</w:t>
            </w:r>
            <w:r w:rsidRPr="00390767">
              <w:rPr>
                <w:rFonts w:ascii="Times New Roman" w:hAnsi="Times New Roman" w:cs="Times New Roman"/>
                <w:color w:val="000000" w:themeColor="text1"/>
                <w:lang w:eastAsia="lv-LV"/>
              </w:rPr>
              <w:t>.</w:t>
            </w:r>
            <w:r w:rsidR="009E6973">
              <w:rPr>
                <w:rFonts w:ascii="Times New Roman" w:hAnsi="Times New Roman" w:cs="Times New Roman"/>
                <w:color w:val="000000" w:themeColor="text1"/>
                <w:lang w:eastAsia="lv-LV"/>
              </w:rPr>
              <w:t>01.</w:t>
            </w:r>
            <w:r w:rsidRPr="00390767">
              <w:rPr>
                <w:rFonts w:ascii="Times New Roman" w:hAnsi="Times New Roman" w:cs="Times New Roman"/>
                <w:color w:val="000000" w:themeColor="text1"/>
                <w:lang w:eastAsia="lv-LV"/>
              </w:rPr>
              <w:t xml:space="preserve">2025. līdz </w:t>
            </w:r>
            <w:r w:rsidR="009E6973">
              <w:rPr>
                <w:rFonts w:ascii="Times New Roman" w:hAnsi="Times New Roman" w:cs="Times New Roman"/>
                <w:color w:val="000000" w:themeColor="text1"/>
                <w:lang w:eastAsia="lv-LV"/>
              </w:rPr>
              <w:t>29.01</w:t>
            </w:r>
            <w:r w:rsidRPr="00390767">
              <w:rPr>
                <w:rFonts w:ascii="Times New Roman" w:hAnsi="Times New Roman" w:cs="Times New Roman"/>
                <w:color w:val="000000" w:themeColor="text1"/>
                <w:lang w:eastAsia="lv-LV"/>
              </w:rPr>
              <w:t>.2025. priekšlikumi</w:t>
            </w:r>
            <w:r w:rsidR="009E6973">
              <w:rPr>
                <w:rFonts w:ascii="Times New Roman" w:hAnsi="Times New Roman" w:cs="Times New Roman"/>
                <w:color w:val="000000" w:themeColor="text1"/>
                <w:lang w:eastAsia="lv-LV"/>
              </w:rPr>
              <w:t xml:space="preserve"> </w:t>
            </w:r>
            <w:r w:rsidRPr="00390767">
              <w:rPr>
                <w:rFonts w:ascii="Times New Roman" w:hAnsi="Times New Roman" w:cs="Times New Roman"/>
                <w:color w:val="000000" w:themeColor="text1"/>
                <w:lang w:eastAsia="lv-LV"/>
              </w:rPr>
              <w:t xml:space="preserve"> netika saņemti.</w:t>
            </w:r>
          </w:p>
          <w:p w14:paraId="13A97B36" w14:textId="77777777" w:rsidR="009951CF" w:rsidRPr="00390767" w:rsidRDefault="00585200" w:rsidP="00A11CFA">
            <w:pPr>
              <w:numPr>
                <w:ilvl w:val="0"/>
                <w:numId w:val="18"/>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No institūcijām netika saņemti viedokļi un atzinumi par šo noteik</w:t>
            </w:r>
            <w:r w:rsidRPr="00390767">
              <w:rPr>
                <w:rFonts w:ascii="Times New Roman" w:hAnsi="Times New Roman" w:cs="Times New Roman"/>
                <w:color w:val="000000" w:themeColor="text1"/>
                <w:lang w:eastAsia="lv-LV"/>
              </w:rPr>
              <w:t>umu projektu.</w:t>
            </w:r>
          </w:p>
          <w:p w14:paraId="67E871D9" w14:textId="77777777"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Cita veida saziņa un konsultācijas nav notikušas.</w:t>
            </w:r>
          </w:p>
        </w:tc>
      </w:tr>
    </w:tbl>
    <w:p w14:paraId="691A8DBF" w14:textId="77777777" w:rsidR="00F35B5C" w:rsidRDefault="00F35B5C" w:rsidP="00F35B5C">
      <w:pPr>
        <w:jc w:val="both"/>
        <w:rPr>
          <w:rFonts w:ascii="Times New Roman" w:hAnsi="Times New Roman" w:cs="Times New Roman"/>
        </w:rPr>
      </w:pPr>
    </w:p>
    <w:p w14:paraId="3ABCC57C" w14:textId="77777777" w:rsidR="00F35B5C" w:rsidRDefault="00F35B5C" w:rsidP="00F35B5C">
      <w:pPr>
        <w:jc w:val="both"/>
        <w:rPr>
          <w:rFonts w:ascii="Times New Roman" w:hAnsi="Times New Roman" w:cs="Times New Roman"/>
        </w:rPr>
      </w:pPr>
    </w:p>
    <w:p w14:paraId="76F0EB81" w14:textId="77777777" w:rsidR="00F35B5C" w:rsidRPr="00564CA6" w:rsidRDefault="00F35B5C" w:rsidP="00F35B5C">
      <w:pPr>
        <w:jc w:val="both"/>
        <w:rPr>
          <w:rFonts w:ascii="Times New Roman" w:hAnsi="Times New Roman" w:cs="Times New Roman"/>
        </w:rPr>
      </w:pPr>
    </w:p>
    <w:p w14:paraId="13879C51" w14:textId="77777777" w:rsidR="00F35B5C" w:rsidRPr="00DD67D5" w:rsidRDefault="00585200" w:rsidP="00F35B5C">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54848AFE" w14:textId="77777777" w:rsidR="00F35B5C" w:rsidRPr="00DD67D5" w:rsidRDefault="00F35B5C" w:rsidP="00F35B5C">
      <w:pPr>
        <w:jc w:val="both"/>
        <w:rPr>
          <w:rFonts w:ascii="Times New Roman" w:hAnsi="Times New Roman" w:cs="Times New Roman"/>
          <w:noProof/>
        </w:rPr>
      </w:pPr>
    </w:p>
    <w:p w14:paraId="7BD51B9F" w14:textId="77777777" w:rsidR="00F35B5C" w:rsidRPr="00DD67D5" w:rsidRDefault="00585200" w:rsidP="00F35B5C">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p w14:paraId="213C88A4" w14:textId="26031FCA" w:rsidR="003F7DB3" w:rsidRPr="009951CF" w:rsidRDefault="003F7DB3" w:rsidP="00F35B5C"/>
    <w:sectPr w:rsidR="003F7DB3" w:rsidRPr="009951CF"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BAB4" w14:textId="77777777" w:rsidR="00000000" w:rsidRDefault="00585200">
      <w:r>
        <w:separator/>
      </w:r>
    </w:p>
  </w:endnote>
  <w:endnote w:type="continuationSeparator" w:id="0">
    <w:p w14:paraId="06D90723" w14:textId="77777777" w:rsidR="00000000" w:rsidRDefault="0058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06291"/>
      <w:docPartObj>
        <w:docPartGallery w:val="Page Numbers (Bottom of Page)"/>
        <w:docPartUnique/>
      </w:docPartObj>
    </w:sdtPr>
    <w:sdtEndPr>
      <w:rPr>
        <w:rFonts w:ascii="Times New Roman" w:hAnsi="Times New Roman" w:cs="Times New Roman"/>
        <w:noProof/>
      </w:rPr>
    </w:sdtEndPr>
    <w:sdtContent>
      <w:p w14:paraId="67713277" w14:textId="77777777" w:rsidR="005C7FA1" w:rsidRPr="005C7FA1" w:rsidRDefault="0058520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18</w:t>
        </w:r>
        <w:r w:rsidRPr="005C7FA1">
          <w:rPr>
            <w:rFonts w:ascii="Times New Roman" w:hAnsi="Times New Roman" w:cs="Times New Roman"/>
            <w:noProof/>
          </w:rPr>
          <w:fldChar w:fldCharType="end"/>
        </w:r>
      </w:p>
    </w:sdtContent>
  </w:sdt>
  <w:p w14:paraId="7CA9E7E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774" w14:textId="77777777" w:rsidR="005C7FA1" w:rsidRPr="005C7FA1" w:rsidRDefault="005C7FA1">
    <w:pPr>
      <w:pStyle w:val="Footer"/>
      <w:jc w:val="right"/>
      <w:rPr>
        <w:rFonts w:ascii="Times New Roman" w:hAnsi="Times New Roman" w:cs="Times New Roman"/>
      </w:rPr>
    </w:pPr>
  </w:p>
  <w:p w14:paraId="1D56E22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568E" w14:textId="77777777" w:rsidR="00BE4D13" w:rsidRDefault="00585200">
      <w:r>
        <w:separator/>
      </w:r>
    </w:p>
  </w:footnote>
  <w:footnote w:type="continuationSeparator" w:id="0">
    <w:p w14:paraId="6ABD9DAF" w14:textId="77777777" w:rsidR="00BE4D13" w:rsidRDefault="00585200">
      <w:r>
        <w:continuationSeparator/>
      </w:r>
    </w:p>
  </w:footnote>
  <w:footnote w:id="1">
    <w:p w14:paraId="4AFE4FEB" w14:textId="77777777" w:rsidR="009951CF" w:rsidRPr="004E6AF9" w:rsidRDefault="00585200" w:rsidP="009951CF">
      <w:pPr>
        <w:pStyle w:val="FootnoteText"/>
        <w:spacing w:after="0" w:line="240" w:lineRule="auto"/>
        <w:rPr>
          <w:rFonts w:ascii="Times New Roman" w:hAnsi="Times New Roman"/>
        </w:rPr>
      </w:pPr>
      <w:r>
        <w:rPr>
          <w:rStyle w:val="FootnoteReference"/>
        </w:rPr>
        <w:footnoteRef/>
      </w:r>
      <w:r>
        <w:t xml:space="preserve"> </w:t>
      </w:r>
      <w:r w:rsidRPr="004E6AF9">
        <w:rPr>
          <w:rFonts w:ascii="Times New Roman" w:hAnsi="Times New Roman"/>
        </w:rPr>
        <w:t xml:space="preserve">EIROPAS PARLAMENTA UN PADOMES REGULA (ES) 2016/679 (2016. gada 27. aprīlis) par fizisku personu aizsardzību attiecībā uz personas datu apstrādi un šādu datu brīvu apriti un ar ko atceļ Direktīvu 95/46/EK </w:t>
      </w:r>
      <w:r w:rsidRPr="004E6AF9">
        <w:rPr>
          <w:rFonts w:ascii="Times New Roman" w:hAnsi="Times New Roman"/>
        </w:rPr>
        <w:t>(Vispārīgā datu aizsardzības regula) – turpmāk - EP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86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2C5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9"/>
    <w:multiLevelType w:val="hybridMultilevel"/>
    <w:tmpl w:val="9FDC28D6"/>
    <w:lvl w:ilvl="0" w:tplc="E410B9DA">
      <w:numFmt w:val="bullet"/>
      <w:lvlText w:val="□"/>
      <w:lvlJc w:val="left"/>
      <w:pPr>
        <w:ind w:left="425" w:hanging="371"/>
      </w:pPr>
      <w:rPr>
        <w:rFonts w:ascii="Times New Roman" w:eastAsia="Times New Roman" w:hAnsi="Times New Roman" w:cs="Times New Roman" w:hint="default"/>
        <w:w w:val="100"/>
        <w:sz w:val="40"/>
        <w:szCs w:val="40"/>
        <w:lang w:val="lv-LV" w:eastAsia="en-US" w:bidi="ar-SA"/>
      </w:rPr>
    </w:lvl>
    <w:lvl w:ilvl="1" w:tplc="8F6CA0B4">
      <w:numFmt w:val="bullet"/>
      <w:lvlText w:val="•"/>
      <w:lvlJc w:val="left"/>
      <w:pPr>
        <w:ind w:left="1344" w:hanging="371"/>
      </w:pPr>
      <w:rPr>
        <w:rFonts w:hint="default"/>
        <w:lang w:val="lv-LV" w:eastAsia="en-US" w:bidi="ar-SA"/>
      </w:rPr>
    </w:lvl>
    <w:lvl w:ilvl="2" w:tplc="A7FABFB0">
      <w:numFmt w:val="bullet"/>
      <w:lvlText w:val="•"/>
      <w:lvlJc w:val="left"/>
      <w:pPr>
        <w:ind w:left="2268" w:hanging="371"/>
      </w:pPr>
      <w:rPr>
        <w:rFonts w:hint="default"/>
        <w:lang w:val="lv-LV" w:eastAsia="en-US" w:bidi="ar-SA"/>
      </w:rPr>
    </w:lvl>
    <w:lvl w:ilvl="3" w:tplc="64DE1336">
      <w:numFmt w:val="bullet"/>
      <w:lvlText w:val="•"/>
      <w:lvlJc w:val="left"/>
      <w:pPr>
        <w:ind w:left="3192" w:hanging="371"/>
      </w:pPr>
      <w:rPr>
        <w:rFonts w:hint="default"/>
        <w:lang w:val="lv-LV" w:eastAsia="en-US" w:bidi="ar-SA"/>
      </w:rPr>
    </w:lvl>
    <w:lvl w:ilvl="4" w:tplc="52482476">
      <w:numFmt w:val="bullet"/>
      <w:lvlText w:val="•"/>
      <w:lvlJc w:val="left"/>
      <w:pPr>
        <w:ind w:left="4116" w:hanging="371"/>
      </w:pPr>
      <w:rPr>
        <w:rFonts w:hint="default"/>
        <w:lang w:val="lv-LV" w:eastAsia="en-US" w:bidi="ar-SA"/>
      </w:rPr>
    </w:lvl>
    <w:lvl w:ilvl="5" w:tplc="2C2AC9A0">
      <w:numFmt w:val="bullet"/>
      <w:lvlText w:val="•"/>
      <w:lvlJc w:val="left"/>
      <w:pPr>
        <w:ind w:left="5040" w:hanging="371"/>
      </w:pPr>
      <w:rPr>
        <w:rFonts w:hint="default"/>
        <w:lang w:val="lv-LV" w:eastAsia="en-US" w:bidi="ar-SA"/>
      </w:rPr>
    </w:lvl>
    <w:lvl w:ilvl="6" w:tplc="A47257EE">
      <w:numFmt w:val="bullet"/>
      <w:lvlText w:val="•"/>
      <w:lvlJc w:val="left"/>
      <w:pPr>
        <w:ind w:left="5964" w:hanging="371"/>
      </w:pPr>
      <w:rPr>
        <w:rFonts w:hint="default"/>
        <w:lang w:val="lv-LV" w:eastAsia="en-US" w:bidi="ar-SA"/>
      </w:rPr>
    </w:lvl>
    <w:lvl w:ilvl="7" w:tplc="9912F52C">
      <w:numFmt w:val="bullet"/>
      <w:lvlText w:val="•"/>
      <w:lvlJc w:val="left"/>
      <w:pPr>
        <w:ind w:left="6888" w:hanging="371"/>
      </w:pPr>
      <w:rPr>
        <w:rFonts w:hint="default"/>
        <w:lang w:val="lv-LV" w:eastAsia="en-US" w:bidi="ar-SA"/>
      </w:rPr>
    </w:lvl>
    <w:lvl w:ilvl="8" w:tplc="35DA57D2">
      <w:numFmt w:val="bullet"/>
      <w:lvlText w:val="•"/>
      <w:lvlJc w:val="left"/>
      <w:pPr>
        <w:ind w:left="7812" w:hanging="371"/>
      </w:pPr>
      <w:rPr>
        <w:rFonts w:hint="default"/>
        <w:lang w:val="lv-LV" w:eastAsia="en-US" w:bidi="ar-SA"/>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246C44"/>
    <w:multiLevelType w:val="hybridMultilevel"/>
    <w:tmpl w:val="8424F7F4"/>
    <w:lvl w:ilvl="0" w:tplc="C1D21A36">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CA304AD8">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B9568AC0">
      <w:numFmt w:val="bullet"/>
      <w:lvlText w:val="•"/>
      <w:lvlJc w:val="left"/>
      <w:pPr>
        <w:ind w:left="760" w:hanging="340"/>
      </w:pPr>
      <w:rPr>
        <w:rFonts w:hint="default"/>
        <w:lang w:val="lv-LV" w:eastAsia="en-US" w:bidi="ar-SA"/>
      </w:rPr>
    </w:lvl>
    <w:lvl w:ilvl="3" w:tplc="4F90A1C2">
      <w:numFmt w:val="bullet"/>
      <w:lvlText w:val="•"/>
      <w:lvlJc w:val="left"/>
      <w:pPr>
        <w:ind w:left="820" w:hanging="340"/>
      </w:pPr>
      <w:rPr>
        <w:rFonts w:hint="default"/>
        <w:lang w:val="lv-LV" w:eastAsia="en-US" w:bidi="ar-SA"/>
      </w:rPr>
    </w:lvl>
    <w:lvl w:ilvl="4" w:tplc="01F67440">
      <w:numFmt w:val="bullet"/>
      <w:lvlText w:val="•"/>
      <w:lvlJc w:val="left"/>
      <w:pPr>
        <w:ind w:left="2082" w:hanging="340"/>
      </w:pPr>
      <w:rPr>
        <w:rFonts w:hint="default"/>
        <w:lang w:val="lv-LV" w:eastAsia="en-US" w:bidi="ar-SA"/>
      </w:rPr>
    </w:lvl>
    <w:lvl w:ilvl="5" w:tplc="1C5069E0">
      <w:numFmt w:val="bullet"/>
      <w:lvlText w:val="•"/>
      <w:lvlJc w:val="left"/>
      <w:pPr>
        <w:ind w:left="3345" w:hanging="340"/>
      </w:pPr>
      <w:rPr>
        <w:rFonts w:hint="default"/>
        <w:lang w:val="lv-LV" w:eastAsia="en-US" w:bidi="ar-SA"/>
      </w:rPr>
    </w:lvl>
    <w:lvl w:ilvl="6" w:tplc="461C1058">
      <w:numFmt w:val="bullet"/>
      <w:lvlText w:val="•"/>
      <w:lvlJc w:val="left"/>
      <w:pPr>
        <w:ind w:left="4608" w:hanging="340"/>
      </w:pPr>
      <w:rPr>
        <w:rFonts w:hint="default"/>
        <w:lang w:val="lv-LV" w:eastAsia="en-US" w:bidi="ar-SA"/>
      </w:rPr>
    </w:lvl>
    <w:lvl w:ilvl="7" w:tplc="3CC47F26">
      <w:numFmt w:val="bullet"/>
      <w:lvlText w:val="•"/>
      <w:lvlJc w:val="left"/>
      <w:pPr>
        <w:ind w:left="5871" w:hanging="340"/>
      </w:pPr>
      <w:rPr>
        <w:rFonts w:hint="default"/>
        <w:lang w:val="lv-LV" w:eastAsia="en-US" w:bidi="ar-SA"/>
      </w:rPr>
    </w:lvl>
    <w:lvl w:ilvl="8" w:tplc="3BE2DFF2">
      <w:numFmt w:val="bullet"/>
      <w:lvlText w:val="•"/>
      <w:lvlJc w:val="left"/>
      <w:pPr>
        <w:ind w:left="7134" w:hanging="340"/>
      </w:pPr>
      <w:rPr>
        <w:rFonts w:hint="default"/>
        <w:lang w:val="lv-LV" w:eastAsia="en-US" w:bidi="ar-SA"/>
      </w:rPr>
    </w:lvl>
  </w:abstractNum>
  <w:abstractNum w:abstractNumId="3" w15:restartNumberingAfterBreak="0">
    <w:nsid w:val="107752F3"/>
    <w:multiLevelType w:val="hybridMultilevel"/>
    <w:tmpl w:val="63841CA0"/>
    <w:lvl w:ilvl="0" w:tplc="398C2F12">
      <w:start w:val="1"/>
      <w:numFmt w:val="decimal"/>
      <w:lvlText w:val="%1."/>
      <w:lvlJc w:val="left"/>
      <w:pPr>
        <w:ind w:left="720" w:hanging="360"/>
      </w:pPr>
      <w:rPr>
        <w:rFonts w:hint="default"/>
      </w:rPr>
    </w:lvl>
    <w:lvl w:ilvl="1" w:tplc="21BCA3CE" w:tentative="1">
      <w:start w:val="1"/>
      <w:numFmt w:val="lowerLetter"/>
      <w:lvlText w:val="%2."/>
      <w:lvlJc w:val="left"/>
      <w:pPr>
        <w:ind w:left="1440" w:hanging="360"/>
      </w:pPr>
    </w:lvl>
    <w:lvl w:ilvl="2" w:tplc="852699A0" w:tentative="1">
      <w:start w:val="1"/>
      <w:numFmt w:val="lowerRoman"/>
      <w:lvlText w:val="%3."/>
      <w:lvlJc w:val="right"/>
      <w:pPr>
        <w:ind w:left="2160" w:hanging="180"/>
      </w:pPr>
    </w:lvl>
    <w:lvl w:ilvl="3" w:tplc="2CAAF5CC" w:tentative="1">
      <w:start w:val="1"/>
      <w:numFmt w:val="decimal"/>
      <w:lvlText w:val="%4."/>
      <w:lvlJc w:val="left"/>
      <w:pPr>
        <w:ind w:left="2880" w:hanging="360"/>
      </w:pPr>
    </w:lvl>
    <w:lvl w:ilvl="4" w:tplc="5AB41C94" w:tentative="1">
      <w:start w:val="1"/>
      <w:numFmt w:val="lowerLetter"/>
      <w:lvlText w:val="%5."/>
      <w:lvlJc w:val="left"/>
      <w:pPr>
        <w:ind w:left="3600" w:hanging="360"/>
      </w:pPr>
    </w:lvl>
    <w:lvl w:ilvl="5" w:tplc="D8943DA4" w:tentative="1">
      <w:start w:val="1"/>
      <w:numFmt w:val="lowerRoman"/>
      <w:lvlText w:val="%6."/>
      <w:lvlJc w:val="right"/>
      <w:pPr>
        <w:ind w:left="4320" w:hanging="180"/>
      </w:pPr>
    </w:lvl>
    <w:lvl w:ilvl="6" w:tplc="4EBCDBC0" w:tentative="1">
      <w:start w:val="1"/>
      <w:numFmt w:val="decimal"/>
      <w:lvlText w:val="%7."/>
      <w:lvlJc w:val="left"/>
      <w:pPr>
        <w:ind w:left="5040" w:hanging="360"/>
      </w:pPr>
    </w:lvl>
    <w:lvl w:ilvl="7" w:tplc="0A9091B4" w:tentative="1">
      <w:start w:val="1"/>
      <w:numFmt w:val="lowerLetter"/>
      <w:lvlText w:val="%8."/>
      <w:lvlJc w:val="left"/>
      <w:pPr>
        <w:ind w:left="5760" w:hanging="360"/>
      </w:pPr>
    </w:lvl>
    <w:lvl w:ilvl="8" w:tplc="23C0CC7C"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53D23616">
      <w:start w:val="1"/>
      <w:numFmt w:val="decimal"/>
      <w:lvlText w:val="3.%1."/>
      <w:lvlJc w:val="left"/>
      <w:pPr>
        <w:ind w:left="2424" w:hanging="360"/>
      </w:pPr>
      <w:rPr>
        <w:rFonts w:hint="default"/>
        <w:b w:val="0"/>
      </w:rPr>
    </w:lvl>
    <w:lvl w:ilvl="1" w:tplc="67024404">
      <w:start w:val="1"/>
      <w:numFmt w:val="lowerLetter"/>
      <w:lvlText w:val="%2."/>
      <w:lvlJc w:val="left"/>
      <w:pPr>
        <w:ind w:left="1440" w:hanging="360"/>
      </w:pPr>
    </w:lvl>
    <w:lvl w:ilvl="2" w:tplc="DECEFE6C" w:tentative="1">
      <w:start w:val="1"/>
      <w:numFmt w:val="lowerRoman"/>
      <w:lvlText w:val="%3."/>
      <w:lvlJc w:val="right"/>
      <w:pPr>
        <w:ind w:left="2160" w:hanging="180"/>
      </w:pPr>
    </w:lvl>
    <w:lvl w:ilvl="3" w:tplc="25A6D15C" w:tentative="1">
      <w:start w:val="1"/>
      <w:numFmt w:val="decimal"/>
      <w:lvlText w:val="%4."/>
      <w:lvlJc w:val="left"/>
      <w:pPr>
        <w:ind w:left="2880" w:hanging="360"/>
      </w:pPr>
    </w:lvl>
    <w:lvl w:ilvl="4" w:tplc="60E23EE4" w:tentative="1">
      <w:start w:val="1"/>
      <w:numFmt w:val="lowerLetter"/>
      <w:lvlText w:val="%5."/>
      <w:lvlJc w:val="left"/>
      <w:pPr>
        <w:ind w:left="3600" w:hanging="360"/>
      </w:pPr>
    </w:lvl>
    <w:lvl w:ilvl="5" w:tplc="26DE7B54" w:tentative="1">
      <w:start w:val="1"/>
      <w:numFmt w:val="lowerRoman"/>
      <w:lvlText w:val="%6."/>
      <w:lvlJc w:val="right"/>
      <w:pPr>
        <w:ind w:left="4320" w:hanging="180"/>
      </w:pPr>
    </w:lvl>
    <w:lvl w:ilvl="6" w:tplc="A6244DDE" w:tentative="1">
      <w:start w:val="1"/>
      <w:numFmt w:val="decimal"/>
      <w:lvlText w:val="%7."/>
      <w:lvlJc w:val="left"/>
      <w:pPr>
        <w:ind w:left="5040" w:hanging="360"/>
      </w:pPr>
    </w:lvl>
    <w:lvl w:ilvl="7" w:tplc="CA746FFA" w:tentative="1">
      <w:start w:val="1"/>
      <w:numFmt w:val="lowerLetter"/>
      <w:lvlText w:val="%8."/>
      <w:lvlJc w:val="left"/>
      <w:pPr>
        <w:ind w:left="5760" w:hanging="360"/>
      </w:pPr>
    </w:lvl>
    <w:lvl w:ilvl="8" w:tplc="4C20BC58"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66FE8EA6">
      <w:start w:val="1"/>
      <w:numFmt w:val="decimal"/>
      <w:lvlText w:val="5.%1."/>
      <w:lvlJc w:val="left"/>
      <w:pPr>
        <w:ind w:left="1440" w:hanging="360"/>
      </w:pPr>
      <w:rPr>
        <w:rFonts w:hint="default"/>
      </w:rPr>
    </w:lvl>
    <w:lvl w:ilvl="1" w:tplc="F0E88084" w:tentative="1">
      <w:start w:val="1"/>
      <w:numFmt w:val="lowerLetter"/>
      <w:lvlText w:val="%2."/>
      <w:lvlJc w:val="left"/>
      <w:pPr>
        <w:ind w:left="2160" w:hanging="360"/>
      </w:pPr>
    </w:lvl>
    <w:lvl w:ilvl="2" w:tplc="CC8CD322" w:tentative="1">
      <w:start w:val="1"/>
      <w:numFmt w:val="lowerRoman"/>
      <w:lvlText w:val="%3."/>
      <w:lvlJc w:val="right"/>
      <w:pPr>
        <w:ind w:left="2880" w:hanging="180"/>
      </w:pPr>
    </w:lvl>
    <w:lvl w:ilvl="3" w:tplc="43AC8BF2" w:tentative="1">
      <w:start w:val="1"/>
      <w:numFmt w:val="decimal"/>
      <w:lvlText w:val="%4."/>
      <w:lvlJc w:val="left"/>
      <w:pPr>
        <w:ind w:left="3600" w:hanging="360"/>
      </w:pPr>
    </w:lvl>
    <w:lvl w:ilvl="4" w:tplc="405A1D36" w:tentative="1">
      <w:start w:val="1"/>
      <w:numFmt w:val="lowerLetter"/>
      <w:lvlText w:val="%5."/>
      <w:lvlJc w:val="left"/>
      <w:pPr>
        <w:ind w:left="4320" w:hanging="360"/>
      </w:pPr>
    </w:lvl>
    <w:lvl w:ilvl="5" w:tplc="04662F1E" w:tentative="1">
      <w:start w:val="1"/>
      <w:numFmt w:val="lowerRoman"/>
      <w:lvlText w:val="%6."/>
      <w:lvlJc w:val="right"/>
      <w:pPr>
        <w:ind w:left="5040" w:hanging="180"/>
      </w:pPr>
    </w:lvl>
    <w:lvl w:ilvl="6" w:tplc="1DDE53B2" w:tentative="1">
      <w:start w:val="1"/>
      <w:numFmt w:val="decimal"/>
      <w:lvlText w:val="%7."/>
      <w:lvlJc w:val="left"/>
      <w:pPr>
        <w:ind w:left="5760" w:hanging="360"/>
      </w:pPr>
    </w:lvl>
    <w:lvl w:ilvl="7" w:tplc="55B2ED8C" w:tentative="1">
      <w:start w:val="1"/>
      <w:numFmt w:val="lowerLetter"/>
      <w:lvlText w:val="%8."/>
      <w:lvlJc w:val="left"/>
      <w:pPr>
        <w:ind w:left="6480" w:hanging="360"/>
      </w:pPr>
    </w:lvl>
    <w:lvl w:ilvl="8" w:tplc="9E4C79E4" w:tentative="1">
      <w:start w:val="1"/>
      <w:numFmt w:val="lowerRoman"/>
      <w:lvlText w:val="%9."/>
      <w:lvlJc w:val="right"/>
      <w:pPr>
        <w:ind w:left="7200" w:hanging="180"/>
      </w:pPr>
    </w:lvl>
  </w:abstractNum>
  <w:abstractNum w:abstractNumId="6"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417D5"/>
    <w:multiLevelType w:val="multilevel"/>
    <w:tmpl w:val="B23C5F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043941"/>
    <w:multiLevelType w:val="multilevel"/>
    <w:tmpl w:val="508A38C2"/>
    <w:lvl w:ilvl="0">
      <w:start w:val="3"/>
      <w:numFmt w:val="decimal"/>
      <w:lvlText w:val="%1"/>
      <w:lvlJc w:val="left"/>
      <w:pPr>
        <w:ind w:left="681" w:hanging="541"/>
      </w:pPr>
      <w:rPr>
        <w:rFonts w:hint="default"/>
        <w:lang w:val="lv-LV" w:eastAsia="en-US" w:bidi="ar-SA"/>
      </w:rPr>
    </w:lvl>
    <w:lvl w:ilvl="1">
      <w:start w:val="1"/>
      <w:numFmt w:val="decimal"/>
      <w:lvlText w:val="%1.%2."/>
      <w:lvlJc w:val="left"/>
      <w:pPr>
        <w:ind w:left="681" w:hanging="54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476" w:hanging="541"/>
      </w:pPr>
      <w:rPr>
        <w:rFonts w:hint="default"/>
        <w:lang w:val="lv-LV" w:eastAsia="en-US" w:bidi="ar-SA"/>
      </w:rPr>
    </w:lvl>
    <w:lvl w:ilvl="3">
      <w:numFmt w:val="bullet"/>
      <w:lvlText w:val="•"/>
      <w:lvlJc w:val="left"/>
      <w:pPr>
        <w:ind w:left="3374" w:hanging="541"/>
      </w:pPr>
      <w:rPr>
        <w:rFonts w:hint="default"/>
        <w:lang w:val="lv-LV" w:eastAsia="en-US" w:bidi="ar-SA"/>
      </w:rPr>
    </w:lvl>
    <w:lvl w:ilvl="4">
      <w:numFmt w:val="bullet"/>
      <w:lvlText w:val="•"/>
      <w:lvlJc w:val="left"/>
      <w:pPr>
        <w:ind w:left="4272" w:hanging="541"/>
      </w:pPr>
      <w:rPr>
        <w:rFonts w:hint="default"/>
        <w:lang w:val="lv-LV" w:eastAsia="en-US" w:bidi="ar-SA"/>
      </w:rPr>
    </w:lvl>
    <w:lvl w:ilvl="5">
      <w:numFmt w:val="bullet"/>
      <w:lvlText w:val="•"/>
      <w:lvlJc w:val="left"/>
      <w:pPr>
        <w:ind w:left="5170" w:hanging="541"/>
      </w:pPr>
      <w:rPr>
        <w:rFonts w:hint="default"/>
        <w:lang w:val="lv-LV" w:eastAsia="en-US" w:bidi="ar-SA"/>
      </w:rPr>
    </w:lvl>
    <w:lvl w:ilvl="6">
      <w:numFmt w:val="bullet"/>
      <w:lvlText w:val="•"/>
      <w:lvlJc w:val="left"/>
      <w:pPr>
        <w:ind w:left="6068" w:hanging="541"/>
      </w:pPr>
      <w:rPr>
        <w:rFonts w:hint="default"/>
        <w:lang w:val="lv-LV" w:eastAsia="en-US" w:bidi="ar-SA"/>
      </w:rPr>
    </w:lvl>
    <w:lvl w:ilvl="7">
      <w:numFmt w:val="bullet"/>
      <w:lvlText w:val="•"/>
      <w:lvlJc w:val="left"/>
      <w:pPr>
        <w:ind w:left="6966" w:hanging="541"/>
      </w:pPr>
      <w:rPr>
        <w:rFonts w:hint="default"/>
        <w:lang w:val="lv-LV" w:eastAsia="en-US" w:bidi="ar-SA"/>
      </w:rPr>
    </w:lvl>
    <w:lvl w:ilvl="8">
      <w:numFmt w:val="bullet"/>
      <w:lvlText w:val="•"/>
      <w:lvlJc w:val="left"/>
      <w:pPr>
        <w:ind w:left="7864" w:hanging="541"/>
      </w:pPr>
      <w:rPr>
        <w:rFonts w:hint="default"/>
        <w:lang w:val="lv-LV" w:eastAsia="en-US" w:bidi="ar-SA"/>
      </w:rPr>
    </w:lvl>
  </w:abstractNum>
  <w:abstractNum w:abstractNumId="10" w15:restartNumberingAfterBreak="0">
    <w:nsid w:val="30572F1C"/>
    <w:multiLevelType w:val="hybridMultilevel"/>
    <w:tmpl w:val="882A290C"/>
    <w:lvl w:ilvl="0" w:tplc="4D4E30DC">
      <w:start w:val="1"/>
      <w:numFmt w:val="decimal"/>
      <w:lvlText w:val="4.%1."/>
      <w:lvlJc w:val="left"/>
      <w:pPr>
        <w:ind w:left="1440" w:hanging="360"/>
      </w:pPr>
      <w:rPr>
        <w:rFonts w:hint="default"/>
      </w:rPr>
    </w:lvl>
    <w:lvl w:ilvl="1" w:tplc="E9761754" w:tentative="1">
      <w:start w:val="1"/>
      <w:numFmt w:val="lowerLetter"/>
      <w:lvlText w:val="%2."/>
      <w:lvlJc w:val="left"/>
      <w:pPr>
        <w:ind w:left="2160" w:hanging="360"/>
      </w:pPr>
    </w:lvl>
    <w:lvl w:ilvl="2" w:tplc="2F121198" w:tentative="1">
      <w:start w:val="1"/>
      <w:numFmt w:val="lowerRoman"/>
      <w:lvlText w:val="%3."/>
      <w:lvlJc w:val="right"/>
      <w:pPr>
        <w:ind w:left="2880" w:hanging="180"/>
      </w:pPr>
    </w:lvl>
    <w:lvl w:ilvl="3" w:tplc="78862A42" w:tentative="1">
      <w:start w:val="1"/>
      <w:numFmt w:val="decimal"/>
      <w:lvlText w:val="%4."/>
      <w:lvlJc w:val="left"/>
      <w:pPr>
        <w:ind w:left="3600" w:hanging="360"/>
      </w:pPr>
    </w:lvl>
    <w:lvl w:ilvl="4" w:tplc="ABFEDCF6" w:tentative="1">
      <w:start w:val="1"/>
      <w:numFmt w:val="lowerLetter"/>
      <w:lvlText w:val="%5."/>
      <w:lvlJc w:val="left"/>
      <w:pPr>
        <w:ind w:left="4320" w:hanging="360"/>
      </w:pPr>
    </w:lvl>
    <w:lvl w:ilvl="5" w:tplc="8326EF50" w:tentative="1">
      <w:start w:val="1"/>
      <w:numFmt w:val="lowerRoman"/>
      <w:lvlText w:val="%6."/>
      <w:lvlJc w:val="right"/>
      <w:pPr>
        <w:ind w:left="5040" w:hanging="180"/>
      </w:pPr>
    </w:lvl>
    <w:lvl w:ilvl="6" w:tplc="60F2B612" w:tentative="1">
      <w:start w:val="1"/>
      <w:numFmt w:val="decimal"/>
      <w:lvlText w:val="%7."/>
      <w:lvlJc w:val="left"/>
      <w:pPr>
        <w:ind w:left="5760" w:hanging="360"/>
      </w:pPr>
    </w:lvl>
    <w:lvl w:ilvl="7" w:tplc="6E506C82" w:tentative="1">
      <w:start w:val="1"/>
      <w:numFmt w:val="lowerLetter"/>
      <w:lvlText w:val="%8."/>
      <w:lvlJc w:val="left"/>
      <w:pPr>
        <w:ind w:left="6480" w:hanging="360"/>
      </w:pPr>
    </w:lvl>
    <w:lvl w:ilvl="8" w:tplc="2804A16E" w:tentative="1">
      <w:start w:val="1"/>
      <w:numFmt w:val="lowerRoman"/>
      <w:lvlText w:val="%9."/>
      <w:lvlJc w:val="right"/>
      <w:pPr>
        <w:ind w:left="7200" w:hanging="180"/>
      </w:pPr>
    </w:lvl>
  </w:abstractNum>
  <w:abstractNum w:abstractNumId="11" w15:restartNumberingAfterBreak="0">
    <w:nsid w:val="39430699"/>
    <w:multiLevelType w:val="hybridMultilevel"/>
    <w:tmpl w:val="4DA8A74C"/>
    <w:lvl w:ilvl="0" w:tplc="C18A6248">
      <w:start w:val="1"/>
      <w:numFmt w:val="decimal"/>
      <w:lvlText w:val="%1."/>
      <w:lvlJc w:val="left"/>
      <w:pPr>
        <w:ind w:left="720" w:hanging="360"/>
      </w:pPr>
      <w:rPr>
        <w:rFonts w:ascii="Times New Roman" w:hAnsi="Times New Roman" w:cs="Times New Roman" w:hint="default"/>
        <w:color w:val="000000"/>
        <w:sz w:val="24"/>
      </w:rPr>
    </w:lvl>
    <w:lvl w:ilvl="1" w:tplc="F880FD66" w:tentative="1">
      <w:start w:val="1"/>
      <w:numFmt w:val="lowerLetter"/>
      <w:lvlText w:val="%2."/>
      <w:lvlJc w:val="left"/>
      <w:pPr>
        <w:ind w:left="1440" w:hanging="360"/>
      </w:pPr>
    </w:lvl>
    <w:lvl w:ilvl="2" w:tplc="C1100DA2" w:tentative="1">
      <w:start w:val="1"/>
      <w:numFmt w:val="lowerRoman"/>
      <w:lvlText w:val="%3."/>
      <w:lvlJc w:val="right"/>
      <w:pPr>
        <w:ind w:left="2160" w:hanging="180"/>
      </w:pPr>
    </w:lvl>
    <w:lvl w:ilvl="3" w:tplc="66542D94" w:tentative="1">
      <w:start w:val="1"/>
      <w:numFmt w:val="decimal"/>
      <w:lvlText w:val="%4."/>
      <w:lvlJc w:val="left"/>
      <w:pPr>
        <w:ind w:left="2880" w:hanging="360"/>
      </w:pPr>
    </w:lvl>
    <w:lvl w:ilvl="4" w:tplc="D0B4FE92" w:tentative="1">
      <w:start w:val="1"/>
      <w:numFmt w:val="lowerLetter"/>
      <w:lvlText w:val="%5."/>
      <w:lvlJc w:val="left"/>
      <w:pPr>
        <w:ind w:left="3600" w:hanging="360"/>
      </w:pPr>
    </w:lvl>
    <w:lvl w:ilvl="5" w:tplc="D17E5622" w:tentative="1">
      <w:start w:val="1"/>
      <w:numFmt w:val="lowerRoman"/>
      <w:lvlText w:val="%6."/>
      <w:lvlJc w:val="right"/>
      <w:pPr>
        <w:ind w:left="4320" w:hanging="180"/>
      </w:pPr>
    </w:lvl>
    <w:lvl w:ilvl="6" w:tplc="D2629FE4" w:tentative="1">
      <w:start w:val="1"/>
      <w:numFmt w:val="decimal"/>
      <w:lvlText w:val="%7."/>
      <w:lvlJc w:val="left"/>
      <w:pPr>
        <w:ind w:left="5040" w:hanging="360"/>
      </w:pPr>
    </w:lvl>
    <w:lvl w:ilvl="7" w:tplc="639A9854" w:tentative="1">
      <w:start w:val="1"/>
      <w:numFmt w:val="lowerLetter"/>
      <w:lvlText w:val="%8."/>
      <w:lvlJc w:val="left"/>
      <w:pPr>
        <w:ind w:left="5760" w:hanging="360"/>
      </w:pPr>
    </w:lvl>
    <w:lvl w:ilvl="8" w:tplc="3772785C" w:tentative="1">
      <w:start w:val="1"/>
      <w:numFmt w:val="lowerRoman"/>
      <w:lvlText w:val="%9."/>
      <w:lvlJc w:val="right"/>
      <w:pPr>
        <w:ind w:left="6480" w:hanging="180"/>
      </w:pPr>
    </w:lvl>
  </w:abstractNum>
  <w:abstractNum w:abstractNumId="12"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BC042E2"/>
    <w:multiLevelType w:val="hybridMultilevel"/>
    <w:tmpl w:val="913EA25E"/>
    <w:lvl w:ilvl="0" w:tplc="706E9810">
      <w:start w:val="1"/>
      <w:numFmt w:val="decimal"/>
      <w:lvlText w:val="%1."/>
      <w:lvlJc w:val="left"/>
      <w:pPr>
        <w:ind w:left="1080" w:hanging="360"/>
      </w:pPr>
      <w:rPr>
        <w:rFonts w:hint="default"/>
      </w:rPr>
    </w:lvl>
    <w:lvl w:ilvl="1" w:tplc="1C72B316" w:tentative="1">
      <w:start w:val="1"/>
      <w:numFmt w:val="lowerLetter"/>
      <w:lvlText w:val="%2."/>
      <w:lvlJc w:val="left"/>
      <w:pPr>
        <w:ind w:left="1800" w:hanging="360"/>
      </w:pPr>
    </w:lvl>
    <w:lvl w:ilvl="2" w:tplc="DFF2F56E" w:tentative="1">
      <w:start w:val="1"/>
      <w:numFmt w:val="lowerRoman"/>
      <w:lvlText w:val="%3."/>
      <w:lvlJc w:val="right"/>
      <w:pPr>
        <w:ind w:left="2520" w:hanging="180"/>
      </w:pPr>
    </w:lvl>
    <w:lvl w:ilvl="3" w:tplc="3A649EC6" w:tentative="1">
      <w:start w:val="1"/>
      <w:numFmt w:val="decimal"/>
      <w:lvlText w:val="%4."/>
      <w:lvlJc w:val="left"/>
      <w:pPr>
        <w:ind w:left="3240" w:hanging="360"/>
      </w:pPr>
    </w:lvl>
    <w:lvl w:ilvl="4" w:tplc="B2A84AD8" w:tentative="1">
      <w:start w:val="1"/>
      <w:numFmt w:val="lowerLetter"/>
      <w:lvlText w:val="%5."/>
      <w:lvlJc w:val="left"/>
      <w:pPr>
        <w:ind w:left="3960" w:hanging="360"/>
      </w:pPr>
    </w:lvl>
    <w:lvl w:ilvl="5" w:tplc="9A483906" w:tentative="1">
      <w:start w:val="1"/>
      <w:numFmt w:val="lowerRoman"/>
      <w:lvlText w:val="%6."/>
      <w:lvlJc w:val="right"/>
      <w:pPr>
        <w:ind w:left="4680" w:hanging="180"/>
      </w:pPr>
    </w:lvl>
    <w:lvl w:ilvl="6" w:tplc="14206F6C" w:tentative="1">
      <w:start w:val="1"/>
      <w:numFmt w:val="decimal"/>
      <w:lvlText w:val="%7."/>
      <w:lvlJc w:val="left"/>
      <w:pPr>
        <w:ind w:left="5400" w:hanging="360"/>
      </w:pPr>
    </w:lvl>
    <w:lvl w:ilvl="7" w:tplc="132A765E" w:tentative="1">
      <w:start w:val="1"/>
      <w:numFmt w:val="lowerLetter"/>
      <w:lvlText w:val="%8."/>
      <w:lvlJc w:val="left"/>
      <w:pPr>
        <w:ind w:left="6120" w:hanging="360"/>
      </w:pPr>
    </w:lvl>
    <w:lvl w:ilvl="8" w:tplc="63E0ED08" w:tentative="1">
      <w:start w:val="1"/>
      <w:numFmt w:val="lowerRoman"/>
      <w:lvlText w:val="%9."/>
      <w:lvlJc w:val="right"/>
      <w:pPr>
        <w:ind w:left="6840" w:hanging="180"/>
      </w:pPr>
    </w:lvl>
  </w:abstractNum>
  <w:abstractNum w:abstractNumId="14" w15:restartNumberingAfterBreak="0">
    <w:nsid w:val="50FE6AB3"/>
    <w:multiLevelType w:val="multilevel"/>
    <w:tmpl w:val="71569460"/>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C543C"/>
    <w:multiLevelType w:val="hybridMultilevel"/>
    <w:tmpl w:val="75F48DB2"/>
    <w:lvl w:ilvl="0" w:tplc="8D7EB5FC">
      <w:numFmt w:val="bullet"/>
      <w:lvlText w:val="□"/>
      <w:lvlJc w:val="left"/>
      <w:pPr>
        <w:ind w:left="766" w:hanging="341"/>
      </w:pPr>
      <w:rPr>
        <w:rFonts w:ascii="Times New Roman" w:eastAsia="Times New Roman" w:hAnsi="Times New Roman" w:cs="Times New Roman" w:hint="default"/>
        <w:w w:val="100"/>
        <w:sz w:val="40"/>
        <w:szCs w:val="40"/>
        <w:lang w:val="lv-LV" w:eastAsia="en-US" w:bidi="ar-SA"/>
      </w:rPr>
    </w:lvl>
    <w:lvl w:ilvl="1" w:tplc="3A94BB2E">
      <w:numFmt w:val="bullet"/>
      <w:lvlText w:val="•"/>
      <w:lvlJc w:val="left"/>
      <w:pPr>
        <w:ind w:left="1650" w:hanging="341"/>
      </w:pPr>
      <w:rPr>
        <w:rFonts w:hint="default"/>
        <w:lang w:val="lv-LV" w:eastAsia="en-US" w:bidi="ar-SA"/>
      </w:rPr>
    </w:lvl>
    <w:lvl w:ilvl="2" w:tplc="7D4AEE56">
      <w:numFmt w:val="bullet"/>
      <w:lvlText w:val="•"/>
      <w:lvlJc w:val="left"/>
      <w:pPr>
        <w:ind w:left="2540" w:hanging="341"/>
      </w:pPr>
      <w:rPr>
        <w:rFonts w:hint="default"/>
        <w:lang w:val="lv-LV" w:eastAsia="en-US" w:bidi="ar-SA"/>
      </w:rPr>
    </w:lvl>
    <w:lvl w:ilvl="3" w:tplc="18280DB2">
      <w:numFmt w:val="bullet"/>
      <w:lvlText w:val="•"/>
      <w:lvlJc w:val="left"/>
      <w:pPr>
        <w:ind w:left="3430" w:hanging="341"/>
      </w:pPr>
      <w:rPr>
        <w:rFonts w:hint="default"/>
        <w:lang w:val="lv-LV" w:eastAsia="en-US" w:bidi="ar-SA"/>
      </w:rPr>
    </w:lvl>
    <w:lvl w:ilvl="4" w:tplc="B7BC55F4">
      <w:numFmt w:val="bullet"/>
      <w:lvlText w:val="•"/>
      <w:lvlJc w:val="left"/>
      <w:pPr>
        <w:ind w:left="4320" w:hanging="341"/>
      </w:pPr>
      <w:rPr>
        <w:rFonts w:hint="default"/>
        <w:lang w:val="lv-LV" w:eastAsia="en-US" w:bidi="ar-SA"/>
      </w:rPr>
    </w:lvl>
    <w:lvl w:ilvl="5" w:tplc="CB3A2AF4">
      <w:numFmt w:val="bullet"/>
      <w:lvlText w:val="•"/>
      <w:lvlJc w:val="left"/>
      <w:pPr>
        <w:ind w:left="5210" w:hanging="341"/>
      </w:pPr>
      <w:rPr>
        <w:rFonts w:hint="default"/>
        <w:lang w:val="lv-LV" w:eastAsia="en-US" w:bidi="ar-SA"/>
      </w:rPr>
    </w:lvl>
    <w:lvl w:ilvl="6" w:tplc="3168F386">
      <w:numFmt w:val="bullet"/>
      <w:lvlText w:val="•"/>
      <w:lvlJc w:val="left"/>
      <w:pPr>
        <w:ind w:left="6100" w:hanging="341"/>
      </w:pPr>
      <w:rPr>
        <w:rFonts w:hint="default"/>
        <w:lang w:val="lv-LV" w:eastAsia="en-US" w:bidi="ar-SA"/>
      </w:rPr>
    </w:lvl>
    <w:lvl w:ilvl="7" w:tplc="2304B46E">
      <w:numFmt w:val="bullet"/>
      <w:lvlText w:val="•"/>
      <w:lvlJc w:val="left"/>
      <w:pPr>
        <w:ind w:left="6990" w:hanging="341"/>
      </w:pPr>
      <w:rPr>
        <w:rFonts w:hint="default"/>
        <w:lang w:val="lv-LV" w:eastAsia="en-US" w:bidi="ar-SA"/>
      </w:rPr>
    </w:lvl>
    <w:lvl w:ilvl="8" w:tplc="7258F5D6">
      <w:numFmt w:val="bullet"/>
      <w:lvlText w:val="•"/>
      <w:lvlJc w:val="left"/>
      <w:pPr>
        <w:ind w:left="7880" w:hanging="341"/>
      </w:pPr>
      <w:rPr>
        <w:rFonts w:hint="default"/>
        <w:lang w:val="lv-LV" w:eastAsia="en-US" w:bidi="ar-SA"/>
      </w:rPr>
    </w:lvl>
  </w:abstractNum>
  <w:abstractNum w:abstractNumId="1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7" w15:restartNumberingAfterBreak="0">
    <w:nsid w:val="69A06A6A"/>
    <w:multiLevelType w:val="hybridMultilevel"/>
    <w:tmpl w:val="868C2BAE"/>
    <w:lvl w:ilvl="0" w:tplc="CDFA8F8A">
      <w:start w:val="1"/>
      <w:numFmt w:val="decimal"/>
      <w:lvlText w:val="8.%1."/>
      <w:lvlJc w:val="left"/>
      <w:pPr>
        <w:ind w:left="1515" w:hanging="360"/>
      </w:pPr>
      <w:rPr>
        <w:rFonts w:hint="default"/>
      </w:rPr>
    </w:lvl>
    <w:lvl w:ilvl="1" w:tplc="33B88D70">
      <w:start w:val="1"/>
      <w:numFmt w:val="lowerLetter"/>
      <w:lvlText w:val="%2."/>
      <w:lvlJc w:val="left"/>
      <w:pPr>
        <w:ind w:left="1440" w:hanging="360"/>
      </w:pPr>
    </w:lvl>
    <w:lvl w:ilvl="2" w:tplc="AC8ACDBA" w:tentative="1">
      <w:start w:val="1"/>
      <w:numFmt w:val="lowerRoman"/>
      <w:lvlText w:val="%3."/>
      <w:lvlJc w:val="right"/>
      <w:pPr>
        <w:ind w:left="2160" w:hanging="180"/>
      </w:pPr>
    </w:lvl>
    <w:lvl w:ilvl="3" w:tplc="EE9EB032" w:tentative="1">
      <w:start w:val="1"/>
      <w:numFmt w:val="decimal"/>
      <w:lvlText w:val="%4."/>
      <w:lvlJc w:val="left"/>
      <w:pPr>
        <w:ind w:left="2880" w:hanging="360"/>
      </w:pPr>
    </w:lvl>
    <w:lvl w:ilvl="4" w:tplc="E4A2A120" w:tentative="1">
      <w:start w:val="1"/>
      <w:numFmt w:val="lowerLetter"/>
      <w:lvlText w:val="%5."/>
      <w:lvlJc w:val="left"/>
      <w:pPr>
        <w:ind w:left="3600" w:hanging="360"/>
      </w:pPr>
    </w:lvl>
    <w:lvl w:ilvl="5" w:tplc="D1E0FD9C" w:tentative="1">
      <w:start w:val="1"/>
      <w:numFmt w:val="lowerRoman"/>
      <w:lvlText w:val="%6."/>
      <w:lvlJc w:val="right"/>
      <w:pPr>
        <w:ind w:left="4320" w:hanging="180"/>
      </w:pPr>
    </w:lvl>
    <w:lvl w:ilvl="6" w:tplc="0226DC6C" w:tentative="1">
      <w:start w:val="1"/>
      <w:numFmt w:val="decimal"/>
      <w:lvlText w:val="%7."/>
      <w:lvlJc w:val="left"/>
      <w:pPr>
        <w:ind w:left="5040" w:hanging="360"/>
      </w:pPr>
    </w:lvl>
    <w:lvl w:ilvl="7" w:tplc="A88EBB12" w:tentative="1">
      <w:start w:val="1"/>
      <w:numFmt w:val="lowerLetter"/>
      <w:lvlText w:val="%8."/>
      <w:lvlJc w:val="left"/>
      <w:pPr>
        <w:ind w:left="5760" w:hanging="360"/>
      </w:pPr>
    </w:lvl>
    <w:lvl w:ilvl="8" w:tplc="16924C78" w:tentative="1">
      <w:start w:val="1"/>
      <w:numFmt w:val="lowerRoman"/>
      <w:lvlText w:val="%9."/>
      <w:lvlJc w:val="right"/>
      <w:pPr>
        <w:ind w:left="6480" w:hanging="180"/>
      </w:pPr>
    </w:lvl>
  </w:abstractNum>
  <w:abstractNum w:abstractNumId="18" w15:restartNumberingAfterBreak="0">
    <w:nsid w:val="6AEA50CB"/>
    <w:multiLevelType w:val="hybridMultilevel"/>
    <w:tmpl w:val="627830B0"/>
    <w:lvl w:ilvl="0" w:tplc="C652E280">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D7FEB694">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E06E7454">
      <w:numFmt w:val="bullet"/>
      <w:lvlText w:val="•"/>
      <w:lvlJc w:val="left"/>
      <w:pPr>
        <w:ind w:left="760" w:hanging="340"/>
      </w:pPr>
      <w:rPr>
        <w:rFonts w:hint="default"/>
        <w:lang w:val="lv-LV" w:eastAsia="en-US" w:bidi="ar-SA"/>
      </w:rPr>
    </w:lvl>
    <w:lvl w:ilvl="3" w:tplc="39E0CAD2">
      <w:numFmt w:val="bullet"/>
      <w:lvlText w:val="•"/>
      <w:lvlJc w:val="left"/>
      <w:pPr>
        <w:ind w:left="820" w:hanging="340"/>
      </w:pPr>
      <w:rPr>
        <w:rFonts w:hint="default"/>
        <w:lang w:val="lv-LV" w:eastAsia="en-US" w:bidi="ar-SA"/>
      </w:rPr>
    </w:lvl>
    <w:lvl w:ilvl="4" w:tplc="9236CD94">
      <w:numFmt w:val="bullet"/>
      <w:lvlText w:val="•"/>
      <w:lvlJc w:val="left"/>
      <w:pPr>
        <w:ind w:left="2082" w:hanging="340"/>
      </w:pPr>
      <w:rPr>
        <w:rFonts w:hint="default"/>
        <w:lang w:val="lv-LV" w:eastAsia="en-US" w:bidi="ar-SA"/>
      </w:rPr>
    </w:lvl>
    <w:lvl w:ilvl="5" w:tplc="443AD856">
      <w:numFmt w:val="bullet"/>
      <w:lvlText w:val="•"/>
      <w:lvlJc w:val="left"/>
      <w:pPr>
        <w:ind w:left="3345" w:hanging="340"/>
      </w:pPr>
      <w:rPr>
        <w:rFonts w:hint="default"/>
        <w:lang w:val="lv-LV" w:eastAsia="en-US" w:bidi="ar-SA"/>
      </w:rPr>
    </w:lvl>
    <w:lvl w:ilvl="6" w:tplc="F684B3DC">
      <w:numFmt w:val="bullet"/>
      <w:lvlText w:val="•"/>
      <w:lvlJc w:val="left"/>
      <w:pPr>
        <w:ind w:left="4608" w:hanging="340"/>
      </w:pPr>
      <w:rPr>
        <w:rFonts w:hint="default"/>
        <w:lang w:val="lv-LV" w:eastAsia="en-US" w:bidi="ar-SA"/>
      </w:rPr>
    </w:lvl>
    <w:lvl w:ilvl="7" w:tplc="6E7296AA">
      <w:numFmt w:val="bullet"/>
      <w:lvlText w:val="•"/>
      <w:lvlJc w:val="left"/>
      <w:pPr>
        <w:ind w:left="5871" w:hanging="340"/>
      </w:pPr>
      <w:rPr>
        <w:rFonts w:hint="default"/>
        <w:lang w:val="lv-LV" w:eastAsia="en-US" w:bidi="ar-SA"/>
      </w:rPr>
    </w:lvl>
    <w:lvl w:ilvl="8" w:tplc="97DC543A">
      <w:numFmt w:val="bullet"/>
      <w:lvlText w:val="•"/>
      <w:lvlJc w:val="left"/>
      <w:pPr>
        <w:ind w:left="7134" w:hanging="340"/>
      </w:pPr>
      <w:rPr>
        <w:rFonts w:hint="default"/>
        <w:lang w:val="lv-LV" w:eastAsia="en-US" w:bidi="ar-SA"/>
      </w:rPr>
    </w:lvl>
  </w:abstractNum>
  <w:abstractNum w:abstractNumId="19" w15:restartNumberingAfterBreak="0">
    <w:nsid w:val="6B0B5139"/>
    <w:multiLevelType w:val="hybridMultilevel"/>
    <w:tmpl w:val="ECBA4B7A"/>
    <w:lvl w:ilvl="0" w:tplc="75F84B54">
      <w:start w:val="1"/>
      <w:numFmt w:val="decimal"/>
      <w:lvlText w:val="%1."/>
      <w:lvlJc w:val="left"/>
      <w:pPr>
        <w:ind w:left="720" w:hanging="360"/>
      </w:pPr>
      <w:rPr>
        <w:rFonts w:cstheme="minorBidi" w:hint="default"/>
      </w:rPr>
    </w:lvl>
    <w:lvl w:ilvl="1" w:tplc="4F18B768" w:tentative="1">
      <w:start w:val="1"/>
      <w:numFmt w:val="lowerLetter"/>
      <w:lvlText w:val="%2."/>
      <w:lvlJc w:val="left"/>
      <w:pPr>
        <w:ind w:left="1440" w:hanging="360"/>
      </w:pPr>
    </w:lvl>
    <w:lvl w:ilvl="2" w:tplc="88EA2424" w:tentative="1">
      <w:start w:val="1"/>
      <w:numFmt w:val="lowerRoman"/>
      <w:lvlText w:val="%3."/>
      <w:lvlJc w:val="right"/>
      <w:pPr>
        <w:ind w:left="2160" w:hanging="180"/>
      </w:pPr>
    </w:lvl>
    <w:lvl w:ilvl="3" w:tplc="D4FA0584" w:tentative="1">
      <w:start w:val="1"/>
      <w:numFmt w:val="decimal"/>
      <w:lvlText w:val="%4."/>
      <w:lvlJc w:val="left"/>
      <w:pPr>
        <w:ind w:left="2880" w:hanging="360"/>
      </w:pPr>
    </w:lvl>
    <w:lvl w:ilvl="4" w:tplc="06403840" w:tentative="1">
      <w:start w:val="1"/>
      <w:numFmt w:val="lowerLetter"/>
      <w:lvlText w:val="%5."/>
      <w:lvlJc w:val="left"/>
      <w:pPr>
        <w:ind w:left="3600" w:hanging="360"/>
      </w:pPr>
    </w:lvl>
    <w:lvl w:ilvl="5" w:tplc="82403F4E" w:tentative="1">
      <w:start w:val="1"/>
      <w:numFmt w:val="lowerRoman"/>
      <w:lvlText w:val="%6."/>
      <w:lvlJc w:val="right"/>
      <w:pPr>
        <w:ind w:left="4320" w:hanging="180"/>
      </w:pPr>
    </w:lvl>
    <w:lvl w:ilvl="6" w:tplc="0BBA34C0" w:tentative="1">
      <w:start w:val="1"/>
      <w:numFmt w:val="decimal"/>
      <w:lvlText w:val="%7."/>
      <w:lvlJc w:val="left"/>
      <w:pPr>
        <w:ind w:left="5040" w:hanging="360"/>
      </w:pPr>
    </w:lvl>
    <w:lvl w:ilvl="7" w:tplc="1ED424F6" w:tentative="1">
      <w:start w:val="1"/>
      <w:numFmt w:val="lowerLetter"/>
      <w:lvlText w:val="%8."/>
      <w:lvlJc w:val="left"/>
      <w:pPr>
        <w:ind w:left="5760" w:hanging="360"/>
      </w:pPr>
    </w:lvl>
    <w:lvl w:ilvl="8" w:tplc="549C3BB0" w:tentative="1">
      <w:start w:val="1"/>
      <w:numFmt w:val="lowerRoman"/>
      <w:lvlText w:val="%9."/>
      <w:lvlJc w:val="right"/>
      <w:pPr>
        <w:ind w:left="6480" w:hanging="180"/>
      </w:pPr>
    </w:lvl>
  </w:abstractNum>
  <w:num w:numId="1" w16cid:durableId="1080567416">
    <w:abstractNumId w:val="16"/>
  </w:num>
  <w:num w:numId="2" w16cid:durableId="1964530278">
    <w:abstractNumId w:val="3"/>
  </w:num>
  <w:num w:numId="3" w16cid:durableId="1884442053">
    <w:abstractNumId w:val="1"/>
  </w:num>
  <w:num w:numId="4" w16cid:durableId="1274290402">
    <w:abstractNumId w:val="19"/>
  </w:num>
  <w:num w:numId="5" w16cid:durableId="932399456">
    <w:abstractNumId w:val="14"/>
  </w:num>
  <w:num w:numId="6" w16cid:durableId="1702122942">
    <w:abstractNumId w:val="0"/>
  </w:num>
  <w:num w:numId="7" w16cid:durableId="355691933">
    <w:abstractNumId w:val="15"/>
  </w:num>
  <w:num w:numId="8" w16cid:durableId="1918512161">
    <w:abstractNumId w:val="9"/>
  </w:num>
  <w:num w:numId="9" w16cid:durableId="843130745">
    <w:abstractNumId w:val="18"/>
  </w:num>
  <w:num w:numId="10" w16cid:durableId="67387994">
    <w:abstractNumId w:val="2"/>
  </w:num>
  <w:num w:numId="11" w16cid:durableId="225457086">
    <w:abstractNumId w:val="11"/>
  </w:num>
  <w:num w:numId="12" w16cid:durableId="687216956">
    <w:abstractNumId w:val="6"/>
  </w:num>
  <w:num w:numId="13" w16cid:durableId="1410470063">
    <w:abstractNumId w:val="4"/>
  </w:num>
  <w:num w:numId="14" w16cid:durableId="958728221">
    <w:abstractNumId w:val="12"/>
  </w:num>
  <w:num w:numId="15" w16cid:durableId="1746878979">
    <w:abstractNumId w:val="10"/>
  </w:num>
  <w:num w:numId="16" w16cid:durableId="1994210515">
    <w:abstractNumId w:val="5"/>
  </w:num>
  <w:num w:numId="17" w16cid:durableId="955253852">
    <w:abstractNumId w:val="7"/>
  </w:num>
  <w:num w:numId="18" w16cid:durableId="592511633">
    <w:abstractNumId w:val="17"/>
  </w:num>
  <w:num w:numId="19" w16cid:durableId="1196190857">
    <w:abstractNumId w:val="8"/>
  </w:num>
  <w:num w:numId="20" w16cid:durableId="460271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8C"/>
    <w:rsid w:val="00025E50"/>
    <w:rsid w:val="00027D77"/>
    <w:rsid w:val="00034FE7"/>
    <w:rsid w:val="000359B8"/>
    <w:rsid w:val="0004304A"/>
    <w:rsid w:val="00054FCE"/>
    <w:rsid w:val="000638F2"/>
    <w:rsid w:val="00070E3F"/>
    <w:rsid w:val="00070FB8"/>
    <w:rsid w:val="00072BD9"/>
    <w:rsid w:val="00076B09"/>
    <w:rsid w:val="00081ADF"/>
    <w:rsid w:val="00083235"/>
    <w:rsid w:val="00092128"/>
    <w:rsid w:val="00095888"/>
    <w:rsid w:val="00096AFF"/>
    <w:rsid w:val="000A14A6"/>
    <w:rsid w:val="000A6068"/>
    <w:rsid w:val="000D0118"/>
    <w:rsid w:val="000D7735"/>
    <w:rsid w:val="000E7027"/>
    <w:rsid w:val="000F40C7"/>
    <w:rsid w:val="000F7D7C"/>
    <w:rsid w:val="00120573"/>
    <w:rsid w:val="00123B19"/>
    <w:rsid w:val="0012445F"/>
    <w:rsid w:val="00131FC8"/>
    <w:rsid w:val="0014131C"/>
    <w:rsid w:val="00143B42"/>
    <w:rsid w:val="001506A4"/>
    <w:rsid w:val="0015166C"/>
    <w:rsid w:val="00166211"/>
    <w:rsid w:val="0016752B"/>
    <w:rsid w:val="00194CDE"/>
    <w:rsid w:val="00195A73"/>
    <w:rsid w:val="001970B1"/>
    <w:rsid w:val="001A5384"/>
    <w:rsid w:val="001A5627"/>
    <w:rsid w:val="001D0F5C"/>
    <w:rsid w:val="001D763C"/>
    <w:rsid w:val="001E210C"/>
    <w:rsid w:val="001E5C84"/>
    <w:rsid w:val="001E688B"/>
    <w:rsid w:val="001E6BE9"/>
    <w:rsid w:val="001F2C4C"/>
    <w:rsid w:val="001F35AA"/>
    <w:rsid w:val="001F4502"/>
    <w:rsid w:val="001F57CE"/>
    <w:rsid w:val="00201585"/>
    <w:rsid w:val="0021016D"/>
    <w:rsid w:val="00221FD0"/>
    <w:rsid w:val="00223086"/>
    <w:rsid w:val="0022524C"/>
    <w:rsid w:val="00235D50"/>
    <w:rsid w:val="0025391B"/>
    <w:rsid w:val="00260F68"/>
    <w:rsid w:val="0026776D"/>
    <w:rsid w:val="002758E5"/>
    <w:rsid w:val="00282B5F"/>
    <w:rsid w:val="00285630"/>
    <w:rsid w:val="00287FF2"/>
    <w:rsid w:val="00297558"/>
    <w:rsid w:val="002B061E"/>
    <w:rsid w:val="002C3D41"/>
    <w:rsid w:val="002C6A7D"/>
    <w:rsid w:val="002D1BF1"/>
    <w:rsid w:val="002D410F"/>
    <w:rsid w:val="002F183E"/>
    <w:rsid w:val="00300644"/>
    <w:rsid w:val="00310BC7"/>
    <w:rsid w:val="00330D92"/>
    <w:rsid w:val="0033288D"/>
    <w:rsid w:val="00342EFA"/>
    <w:rsid w:val="00343A91"/>
    <w:rsid w:val="00343E03"/>
    <w:rsid w:val="00351D48"/>
    <w:rsid w:val="00363AEA"/>
    <w:rsid w:val="00385CA8"/>
    <w:rsid w:val="00390767"/>
    <w:rsid w:val="003907D8"/>
    <w:rsid w:val="003B1CC9"/>
    <w:rsid w:val="003B5132"/>
    <w:rsid w:val="003C2062"/>
    <w:rsid w:val="003D1076"/>
    <w:rsid w:val="003D1770"/>
    <w:rsid w:val="003D2B7D"/>
    <w:rsid w:val="003D722D"/>
    <w:rsid w:val="003E01FD"/>
    <w:rsid w:val="003E3752"/>
    <w:rsid w:val="003E4D6B"/>
    <w:rsid w:val="003E4D6D"/>
    <w:rsid w:val="003E5018"/>
    <w:rsid w:val="003F16EC"/>
    <w:rsid w:val="003F20FE"/>
    <w:rsid w:val="003F43CF"/>
    <w:rsid w:val="003F7DB3"/>
    <w:rsid w:val="0041190D"/>
    <w:rsid w:val="004145AC"/>
    <w:rsid w:val="00417188"/>
    <w:rsid w:val="00423E6A"/>
    <w:rsid w:val="00430480"/>
    <w:rsid w:val="0043638D"/>
    <w:rsid w:val="004368C6"/>
    <w:rsid w:val="004420AE"/>
    <w:rsid w:val="00442644"/>
    <w:rsid w:val="00462C5C"/>
    <w:rsid w:val="004642FF"/>
    <w:rsid w:val="0047019C"/>
    <w:rsid w:val="00477051"/>
    <w:rsid w:val="00480E8D"/>
    <w:rsid w:val="004910E0"/>
    <w:rsid w:val="004912AD"/>
    <w:rsid w:val="00492BDF"/>
    <w:rsid w:val="004A00DD"/>
    <w:rsid w:val="004A47E9"/>
    <w:rsid w:val="004B6696"/>
    <w:rsid w:val="004C33B2"/>
    <w:rsid w:val="004D516C"/>
    <w:rsid w:val="004D7A62"/>
    <w:rsid w:val="004E03D2"/>
    <w:rsid w:val="004E386B"/>
    <w:rsid w:val="004E4862"/>
    <w:rsid w:val="004E6AF9"/>
    <w:rsid w:val="004E7EC3"/>
    <w:rsid w:val="0050010A"/>
    <w:rsid w:val="005022C1"/>
    <w:rsid w:val="00504FA7"/>
    <w:rsid w:val="00506208"/>
    <w:rsid w:val="00506A22"/>
    <w:rsid w:val="00506F1B"/>
    <w:rsid w:val="00511ED1"/>
    <w:rsid w:val="00525BD5"/>
    <w:rsid w:val="00527A6B"/>
    <w:rsid w:val="0053073B"/>
    <w:rsid w:val="00532456"/>
    <w:rsid w:val="00543508"/>
    <w:rsid w:val="00551C28"/>
    <w:rsid w:val="00555D95"/>
    <w:rsid w:val="00556DB6"/>
    <w:rsid w:val="00557C78"/>
    <w:rsid w:val="005619FF"/>
    <w:rsid w:val="00562A15"/>
    <w:rsid w:val="00564A42"/>
    <w:rsid w:val="00564CA6"/>
    <w:rsid w:val="00585200"/>
    <w:rsid w:val="00585798"/>
    <w:rsid w:val="005A07A0"/>
    <w:rsid w:val="005A0A35"/>
    <w:rsid w:val="005A334C"/>
    <w:rsid w:val="005A35CE"/>
    <w:rsid w:val="005A5ECA"/>
    <w:rsid w:val="005C1725"/>
    <w:rsid w:val="005C1BDF"/>
    <w:rsid w:val="005C7FA1"/>
    <w:rsid w:val="005D1DF1"/>
    <w:rsid w:val="005E4694"/>
    <w:rsid w:val="005F053C"/>
    <w:rsid w:val="005F0A65"/>
    <w:rsid w:val="005F232B"/>
    <w:rsid w:val="005F5F52"/>
    <w:rsid w:val="006058E6"/>
    <w:rsid w:val="00617AAC"/>
    <w:rsid w:val="006302EF"/>
    <w:rsid w:val="00633CF4"/>
    <w:rsid w:val="00644873"/>
    <w:rsid w:val="00652C41"/>
    <w:rsid w:val="00655397"/>
    <w:rsid w:val="006556B7"/>
    <w:rsid w:val="00656688"/>
    <w:rsid w:val="0066658F"/>
    <w:rsid w:val="00671A95"/>
    <w:rsid w:val="006817A4"/>
    <w:rsid w:val="0068224D"/>
    <w:rsid w:val="00691ED4"/>
    <w:rsid w:val="00693F05"/>
    <w:rsid w:val="006A1A30"/>
    <w:rsid w:val="006A4630"/>
    <w:rsid w:val="006A470C"/>
    <w:rsid w:val="006A62B8"/>
    <w:rsid w:val="006B05FB"/>
    <w:rsid w:val="006B1BEA"/>
    <w:rsid w:val="006B423F"/>
    <w:rsid w:val="006C244B"/>
    <w:rsid w:val="006C6727"/>
    <w:rsid w:val="006C6D1D"/>
    <w:rsid w:val="006D3451"/>
    <w:rsid w:val="006E0337"/>
    <w:rsid w:val="006F07BB"/>
    <w:rsid w:val="006F3A7B"/>
    <w:rsid w:val="00700D84"/>
    <w:rsid w:val="00705BC8"/>
    <w:rsid w:val="00722DDC"/>
    <w:rsid w:val="00725B6F"/>
    <w:rsid w:val="007279C3"/>
    <w:rsid w:val="007361B4"/>
    <w:rsid w:val="007377FB"/>
    <w:rsid w:val="0074092B"/>
    <w:rsid w:val="00741E3D"/>
    <w:rsid w:val="0076612F"/>
    <w:rsid w:val="007666A2"/>
    <w:rsid w:val="007740FE"/>
    <w:rsid w:val="00792C82"/>
    <w:rsid w:val="007B040D"/>
    <w:rsid w:val="007B0AED"/>
    <w:rsid w:val="007B1848"/>
    <w:rsid w:val="007B272A"/>
    <w:rsid w:val="007B3B41"/>
    <w:rsid w:val="007B4DDB"/>
    <w:rsid w:val="007B625A"/>
    <w:rsid w:val="007B7C14"/>
    <w:rsid w:val="007C61F8"/>
    <w:rsid w:val="007D4D2B"/>
    <w:rsid w:val="007D7AC7"/>
    <w:rsid w:val="007E0414"/>
    <w:rsid w:val="007F35C5"/>
    <w:rsid w:val="007F560A"/>
    <w:rsid w:val="00802002"/>
    <w:rsid w:val="00820E2E"/>
    <w:rsid w:val="008257F8"/>
    <w:rsid w:val="00837B78"/>
    <w:rsid w:val="008438E8"/>
    <w:rsid w:val="00863836"/>
    <w:rsid w:val="00881C10"/>
    <w:rsid w:val="008833FB"/>
    <w:rsid w:val="00897944"/>
    <w:rsid w:val="008A2CEE"/>
    <w:rsid w:val="008A7AC8"/>
    <w:rsid w:val="008B2EF5"/>
    <w:rsid w:val="008B36B5"/>
    <w:rsid w:val="008C08F6"/>
    <w:rsid w:val="008C2F23"/>
    <w:rsid w:val="008C3C0F"/>
    <w:rsid w:val="008C449A"/>
    <w:rsid w:val="008C7A96"/>
    <w:rsid w:val="008E1171"/>
    <w:rsid w:val="008E6843"/>
    <w:rsid w:val="008F6A05"/>
    <w:rsid w:val="008F7342"/>
    <w:rsid w:val="009057C5"/>
    <w:rsid w:val="00912D48"/>
    <w:rsid w:val="009139A1"/>
    <w:rsid w:val="00917AF5"/>
    <w:rsid w:val="00917CFB"/>
    <w:rsid w:val="0093214C"/>
    <w:rsid w:val="0093524F"/>
    <w:rsid w:val="00943B7B"/>
    <w:rsid w:val="00950156"/>
    <w:rsid w:val="00951AD9"/>
    <w:rsid w:val="00951EB1"/>
    <w:rsid w:val="0095401C"/>
    <w:rsid w:val="00954317"/>
    <w:rsid w:val="00966F4D"/>
    <w:rsid w:val="0098493D"/>
    <w:rsid w:val="00993375"/>
    <w:rsid w:val="009951CF"/>
    <w:rsid w:val="00995B68"/>
    <w:rsid w:val="00996740"/>
    <w:rsid w:val="00997841"/>
    <w:rsid w:val="009A30B9"/>
    <w:rsid w:val="009A32E5"/>
    <w:rsid w:val="009A6E89"/>
    <w:rsid w:val="009B1556"/>
    <w:rsid w:val="009B44C3"/>
    <w:rsid w:val="009B558C"/>
    <w:rsid w:val="009C1166"/>
    <w:rsid w:val="009C31A3"/>
    <w:rsid w:val="009C5AF1"/>
    <w:rsid w:val="009C7010"/>
    <w:rsid w:val="009D5583"/>
    <w:rsid w:val="009D5BC6"/>
    <w:rsid w:val="009E2F03"/>
    <w:rsid w:val="009E353D"/>
    <w:rsid w:val="009E5E8B"/>
    <w:rsid w:val="009E6973"/>
    <w:rsid w:val="009F441D"/>
    <w:rsid w:val="009F4D6F"/>
    <w:rsid w:val="009F6621"/>
    <w:rsid w:val="00A0083E"/>
    <w:rsid w:val="00A117AA"/>
    <w:rsid w:val="00A11B62"/>
    <w:rsid w:val="00A11CFA"/>
    <w:rsid w:val="00A14F60"/>
    <w:rsid w:val="00A20D61"/>
    <w:rsid w:val="00A2254E"/>
    <w:rsid w:val="00A335A0"/>
    <w:rsid w:val="00A36C26"/>
    <w:rsid w:val="00A40028"/>
    <w:rsid w:val="00A44F47"/>
    <w:rsid w:val="00A52B04"/>
    <w:rsid w:val="00A532B0"/>
    <w:rsid w:val="00A76B62"/>
    <w:rsid w:val="00A76F74"/>
    <w:rsid w:val="00A827AF"/>
    <w:rsid w:val="00AA5106"/>
    <w:rsid w:val="00AA6217"/>
    <w:rsid w:val="00AB01F1"/>
    <w:rsid w:val="00AB26EF"/>
    <w:rsid w:val="00AD0D04"/>
    <w:rsid w:val="00AE2C39"/>
    <w:rsid w:val="00AF0619"/>
    <w:rsid w:val="00AF3082"/>
    <w:rsid w:val="00B16E3A"/>
    <w:rsid w:val="00B278A2"/>
    <w:rsid w:val="00B34554"/>
    <w:rsid w:val="00B35642"/>
    <w:rsid w:val="00B36CD4"/>
    <w:rsid w:val="00B407EA"/>
    <w:rsid w:val="00B50345"/>
    <w:rsid w:val="00B6689B"/>
    <w:rsid w:val="00B71E79"/>
    <w:rsid w:val="00B743BB"/>
    <w:rsid w:val="00B76328"/>
    <w:rsid w:val="00B8287F"/>
    <w:rsid w:val="00B84C82"/>
    <w:rsid w:val="00B878F4"/>
    <w:rsid w:val="00B9074F"/>
    <w:rsid w:val="00B97760"/>
    <w:rsid w:val="00BA0585"/>
    <w:rsid w:val="00BB16A4"/>
    <w:rsid w:val="00BB64A8"/>
    <w:rsid w:val="00BC24EF"/>
    <w:rsid w:val="00BC7B36"/>
    <w:rsid w:val="00BD0DEF"/>
    <w:rsid w:val="00BD5E74"/>
    <w:rsid w:val="00BD6733"/>
    <w:rsid w:val="00BD6B30"/>
    <w:rsid w:val="00BE3C93"/>
    <w:rsid w:val="00BE4D13"/>
    <w:rsid w:val="00BF2BE7"/>
    <w:rsid w:val="00C065AC"/>
    <w:rsid w:val="00C306D5"/>
    <w:rsid w:val="00C30DFB"/>
    <w:rsid w:val="00C33007"/>
    <w:rsid w:val="00C34980"/>
    <w:rsid w:val="00C35448"/>
    <w:rsid w:val="00C6123E"/>
    <w:rsid w:val="00C61C67"/>
    <w:rsid w:val="00C72DC6"/>
    <w:rsid w:val="00C73A6D"/>
    <w:rsid w:val="00C75CA1"/>
    <w:rsid w:val="00C77CB5"/>
    <w:rsid w:val="00C84D4F"/>
    <w:rsid w:val="00C852C7"/>
    <w:rsid w:val="00C9477C"/>
    <w:rsid w:val="00C96F38"/>
    <w:rsid w:val="00C9704D"/>
    <w:rsid w:val="00C97777"/>
    <w:rsid w:val="00CC0745"/>
    <w:rsid w:val="00CE015B"/>
    <w:rsid w:val="00CF2CCB"/>
    <w:rsid w:val="00CF3B45"/>
    <w:rsid w:val="00CF7512"/>
    <w:rsid w:val="00D01C68"/>
    <w:rsid w:val="00D16B2E"/>
    <w:rsid w:val="00D20198"/>
    <w:rsid w:val="00D247D3"/>
    <w:rsid w:val="00D31BEE"/>
    <w:rsid w:val="00D53B01"/>
    <w:rsid w:val="00D675AB"/>
    <w:rsid w:val="00D71142"/>
    <w:rsid w:val="00D741BA"/>
    <w:rsid w:val="00D77063"/>
    <w:rsid w:val="00D84BB8"/>
    <w:rsid w:val="00D86969"/>
    <w:rsid w:val="00DB13EE"/>
    <w:rsid w:val="00DB45C2"/>
    <w:rsid w:val="00DB5FBC"/>
    <w:rsid w:val="00DD67D5"/>
    <w:rsid w:val="00DE310B"/>
    <w:rsid w:val="00DE3D0B"/>
    <w:rsid w:val="00DE764A"/>
    <w:rsid w:val="00DE7AB7"/>
    <w:rsid w:val="00DF03E3"/>
    <w:rsid w:val="00E118DA"/>
    <w:rsid w:val="00E11BC1"/>
    <w:rsid w:val="00E20798"/>
    <w:rsid w:val="00E25BFE"/>
    <w:rsid w:val="00E35E90"/>
    <w:rsid w:val="00E36CBB"/>
    <w:rsid w:val="00E46B64"/>
    <w:rsid w:val="00E47841"/>
    <w:rsid w:val="00E502E5"/>
    <w:rsid w:val="00E52DA2"/>
    <w:rsid w:val="00E541F2"/>
    <w:rsid w:val="00E5708E"/>
    <w:rsid w:val="00E75D8D"/>
    <w:rsid w:val="00E820C5"/>
    <w:rsid w:val="00E830A5"/>
    <w:rsid w:val="00E850F8"/>
    <w:rsid w:val="00E8612E"/>
    <w:rsid w:val="00EA0487"/>
    <w:rsid w:val="00EE014D"/>
    <w:rsid w:val="00EE139C"/>
    <w:rsid w:val="00EF68F7"/>
    <w:rsid w:val="00EF6CF5"/>
    <w:rsid w:val="00EF70F1"/>
    <w:rsid w:val="00F06431"/>
    <w:rsid w:val="00F151FC"/>
    <w:rsid w:val="00F173D3"/>
    <w:rsid w:val="00F21332"/>
    <w:rsid w:val="00F22663"/>
    <w:rsid w:val="00F27D47"/>
    <w:rsid w:val="00F35B5C"/>
    <w:rsid w:val="00F533A0"/>
    <w:rsid w:val="00F549D7"/>
    <w:rsid w:val="00F83E40"/>
    <w:rsid w:val="00F86386"/>
    <w:rsid w:val="00F97CC5"/>
    <w:rsid w:val="00FA29A3"/>
    <w:rsid w:val="00FA4580"/>
    <w:rsid w:val="00FA48B1"/>
    <w:rsid w:val="00FA5619"/>
    <w:rsid w:val="00FB0F14"/>
    <w:rsid w:val="00FB1512"/>
    <w:rsid w:val="00FB1E0E"/>
    <w:rsid w:val="00FB3F09"/>
    <w:rsid w:val="00FB5C2A"/>
    <w:rsid w:val="00FC3D5B"/>
    <w:rsid w:val="00FD0ECA"/>
    <w:rsid w:val="00FE5B22"/>
    <w:rsid w:val="00FE7166"/>
    <w:rsid w:val="00FF21B0"/>
    <w:rsid w:val="00FF41C5"/>
    <w:rsid w:val="00FF55D6"/>
    <w:rsid w:val="00FF7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28A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8B2EF5"/>
    <w:rPr>
      <w:color w:val="0000FF"/>
      <w:u w:val="single"/>
    </w:rPr>
  </w:style>
  <w:style w:type="character" w:styleId="UnresolvedMention">
    <w:name w:val="Unresolved Mention"/>
    <w:basedOn w:val="DefaultParagraphFont"/>
    <w:uiPriority w:val="99"/>
    <w:semiHidden/>
    <w:unhideWhenUsed/>
    <w:rsid w:val="008B2EF5"/>
    <w:rPr>
      <w:color w:val="605E5C"/>
      <w:shd w:val="clear" w:color="auto" w:fill="E1DFDD"/>
    </w:rPr>
  </w:style>
  <w:style w:type="paragraph" w:styleId="BodyText">
    <w:name w:val="Body Text"/>
    <w:basedOn w:val="Normal"/>
    <w:link w:val="BodyTextChar"/>
    <w:rsid w:val="00A44F4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A44F47"/>
    <w:rPr>
      <w:rFonts w:ascii="Arial" w:eastAsia="Times New Roman" w:hAnsi="Arial" w:cs="Times New Roman"/>
      <w:sz w:val="20"/>
      <w:szCs w:val="20"/>
      <w:lang w:val="x-none"/>
    </w:rPr>
  </w:style>
  <w:style w:type="paragraph" w:customStyle="1" w:styleId="TableParagraph">
    <w:name w:val="Table Paragraph"/>
    <w:basedOn w:val="Normal"/>
    <w:uiPriority w:val="1"/>
    <w:qFormat/>
    <w:rsid w:val="00A44F47"/>
    <w:pPr>
      <w:widowControl w:val="0"/>
      <w:autoSpaceDE w:val="0"/>
      <w:autoSpaceDN w:val="0"/>
    </w:pPr>
    <w:rPr>
      <w:rFonts w:ascii="Times New Roman" w:eastAsia="Times New Roman" w:hAnsi="Times New Roman" w:cs="Times New Roman"/>
      <w:sz w:val="22"/>
      <w:szCs w:val="22"/>
    </w:rPr>
  </w:style>
  <w:style w:type="character" w:styleId="CommentReference">
    <w:name w:val="annotation reference"/>
    <w:uiPriority w:val="99"/>
    <w:rsid w:val="00633CF4"/>
    <w:rPr>
      <w:sz w:val="16"/>
      <w:szCs w:val="16"/>
    </w:rPr>
  </w:style>
  <w:style w:type="paragraph" w:styleId="CommentText">
    <w:name w:val="annotation text"/>
    <w:basedOn w:val="Normal"/>
    <w:link w:val="CommentTextChar"/>
    <w:rsid w:val="00633C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3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01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401C"/>
    <w:rPr>
      <w:rFonts w:ascii="Times New Roman" w:eastAsia="Times New Roman" w:hAnsi="Times New Roman" w:cs="Times New Roman"/>
      <w:b/>
      <w:bCs/>
      <w:sz w:val="20"/>
      <w:szCs w:val="20"/>
    </w:rPr>
  </w:style>
  <w:style w:type="paragraph" w:styleId="Revision">
    <w:name w:val="Revision"/>
    <w:hidden/>
    <w:uiPriority w:val="99"/>
    <w:semiHidden/>
    <w:rsid w:val="00E20798"/>
  </w:style>
  <w:style w:type="paragraph" w:styleId="FootnoteText">
    <w:name w:val="footnote text"/>
    <w:basedOn w:val="Normal"/>
    <w:link w:val="FootnoteTextChar"/>
    <w:uiPriority w:val="99"/>
    <w:semiHidden/>
    <w:unhideWhenUsed/>
    <w:rsid w:val="004B669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B6696"/>
    <w:rPr>
      <w:rFonts w:ascii="Calibri" w:eastAsia="Calibri" w:hAnsi="Calibri" w:cs="Times New Roman"/>
      <w:sz w:val="20"/>
      <w:szCs w:val="20"/>
    </w:rPr>
  </w:style>
  <w:style w:type="character" w:styleId="FootnoteReference">
    <w:name w:val="footnote reference"/>
    <w:uiPriority w:val="99"/>
    <w:semiHidden/>
    <w:unhideWhenUsed/>
    <w:rsid w:val="004B6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yperlink" Target="mailto:dome@adazunovads.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adazunovads.lv/lv"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s://likumi.lv/ta/id/291947-noteikumi-par-decentralizeto-kanalizacijas-sistemu-apsaimniekosanu-un-registresan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9898" TargetMode="External"/><Relationship Id="rId5" Type="http://schemas.openxmlformats.org/officeDocument/2006/relationships/footnotes" Target="footnotes.xml"/><Relationship Id="rId15" Type="http://schemas.openxmlformats.org/officeDocument/2006/relationships/hyperlink" Target="mailto:pasts@dvi.gov.lv" TargetMode="External"/><Relationship Id="rId23" Type="http://schemas.openxmlformats.org/officeDocument/2006/relationships/theme" Target="theme/theme1.xml"/><Relationship Id="rId10" Type="http://schemas.openxmlformats.org/officeDocument/2006/relationships/hyperlink" Target="mailto:komunalserviss@carnikav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dazunovads.lv" TargetMode="External"/><Relationship Id="rId14" Type="http://schemas.openxmlformats.org/officeDocument/2006/relationships/hyperlink" Target="http://www.adazunovads.l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18</Pages>
  <Words>24489</Words>
  <Characters>13960</Characters>
  <Application>Microsoft Office Word</Application>
  <DocSecurity>0</DocSecurity>
  <Lines>116</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13</cp:revision>
  <cp:lastPrinted>2025-01-07T06:29:00Z</cp:lastPrinted>
  <dcterms:created xsi:type="dcterms:W3CDTF">2025-01-08T08:11:00Z</dcterms:created>
  <dcterms:modified xsi:type="dcterms:W3CDTF">2025-01-30T11:50:00Z</dcterms:modified>
</cp:coreProperties>
</file>