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A32D" w14:textId="77777777" w:rsidR="004D516C" w:rsidRDefault="00607821" w:rsidP="00564CA6">
      <w:r>
        <w:rPr>
          <w:noProof/>
        </w:rPr>
        <w:drawing>
          <wp:inline distT="0" distB="0" distL="0" distR="0" wp14:anchorId="226A0541" wp14:editId="5858452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B07D88E" w14:textId="77777777" w:rsidR="00564CA6" w:rsidRPr="00196CD4" w:rsidRDefault="00607821" w:rsidP="00195A73">
      <w:pPr>
        <w:tabs>
          <w:tab w:val="center" w:pos="4535"/>
          <w:tab w:val="left" w:pos="7116"/>
        </w:tabs>
        <w:rPr>
          <w:rFonts w:ascii="Times New Roman" w:hAnsi="Times New Roman" w:cs="Times New Roman"/>
          <w:noProof/>
          <w:sz w:val="28"/>
          <w:szCs w:val="28"/>
        </w:rPr>
      </w:pPr>
      <w:r w:rsidRPr="00196CD4">
        <w:rPr>
          <w:rFonts w:ascii="Times New Roman" w:hAnsi="Times New Roman" w:cs="Times New Roman"/>
          <w:noProof/>
          <w:sz w:val="28"/>
          <w:szCs w:val="28"/>
        </w:rPr>
        <w:tab/>
        <w:t>LĒMUMS</w:t>
      </w:r>
      <w:r w:rsidRPr="00196CD4">
        <w:rPr>
          <w:rFonts w:ascii="Times New Roman" w:hAnsi="Times New Roman" w:cs="Times New Roman"/>
          <w:noProof/>
          <w:sz w:val="28"/>
          <w:szCs w:val="28"/>
        </w:rPr>
        <w:tab/>
      </w:r>
    </w:p>
    <w:p w14:paraId="470B85F2" w14:textId="77777777" w:rsidR="00564CA6" w:rsidRPr="00196CD4" w:rsidRDefault="00607821" w:rsidP="00564CA6">
      <w:pPr>
        <w:jc w:val="center"/>
        <w:rPr>
          <w:rFonts w:ascii="Times New Roman" w:hAnsi="Times New Roman" w:cs="Times New Roman"/>
          <w:noProof/>
        </w:rPr>
      </w:pPr>
      <w:r w:rsidRPr="00196CD4">
        <w:rPr>
          <w:rFonts w:ascii="Times New Roman" w:hAnsi="Times New Roman" w:cs="Times New Roman"/>
          <w:noProof/>
        </w:rPr>
        <w:t>Ādažos, Ādažu novadā</w:t>
      </w:r>
    </w:p>
    <w:p w14:paraId="201E5DE6" w14:textId="77777777" w:rsidR="00564CA6" w:rsidRPr="00196CD4" w:rsidRDefault="00607821" w:rsidP="00564CA6">
      <w:pPr>
        <w:rPr>
          <w:rFonts w:ascii="Times New Roman" w:hAnsi="Times New Roman" w:cs="Times New Roman"/>
        </w:rPr>
      </w:pPr>
      <w:r w:rsidRPr="00196CD4">
        <w:rPr>
          <w:rFonts w:ascii="Times New Roman" w:hAnsi="Times New Roman" w:cs="Times New Roman"/>
          <w:noProof/>
        </w:rPr>
        <w:tab/>
      </w:r>
      <w:r w:rsidRPr="00196CD4">
        <w:rPr>
          <w:rFonts w:ascii="Times New Roman" w:hAnsi="Times New Roman" w:cs="Times New Roman"/>
          <w:noProof/>
        </w:rPr>
        <w:tab/>
      </w:r>
      <w:r w:rsidRPr="00196CD4">
        <w:rPr>
          <w:rFonts w:ascii="Times New Roman" w:hAnsi="Times New Roman" w:cs="Times New Roman"/>
          <w:noProof/>
        </w:rPr>
        <w:tab/>
      </w:r>
      <w:r w:rsidRPr="00196CD4">
        <w:rPr>
          <w:rFonts w:ascii="Times New Roman" w:hAnsi="Times New Roman" w:cs="Times New Roman"/>
          <w:noProof/>
        </w:rPr>
        <w:tab/>
      </w:r>
    </w:p>
    <w:p w14:paraId="4804F0E2" w14:textId="77777777" w:rsidR="00564CA6" w:rsidRPr="00564CA6" w:rsidRDefault="00607821" w:rsidP="00564CA6">
      <w:pPr>
        <w:rPr>
          <w:rFonts w:ascii="Times New Roman" w:hAnsi="Times New Roman" w:cs="Times New Roman"/>
        </w:rPr>
      </w:pPr>
      <w:r w:rsidRPr="00196CD4">
        <w:rPr>
          <w:rFonts w:ascii="Times New Roman" w:hAnsi="Times New Roman" w:cs="Times New Roman"/>
        </w:rPr>
        <w:t>202</w:t>
      </w:r>
      <w:r w:rsidR="004F4490" w:rsidRPr="00196CD4">
        <w:rPr>
          <w:rFonts w:ascii="Times New Roman" w:hAnsi="Times New Roman" w:cs="Times New Roman"/>
        </w:rPr>
        <w:t>5</w:t>
      </w:r>
      <w:r w:rsidRPr="00196CD4">
        <w:rPr>
          <w:rFonts w:ascii="Times New Roman" w:hAnsi="Times New Roman" w:cs="Times New Roman"/>
        </w:rPr>
        <w:t xml:space="preserve">. gada </w:t>
      </w:r>
      <w:r w:rsidR="004F4490" w:rsidRPr="00196CD4">
        <w:rPr>
          <w:rFonts w:ascii="Times New Roman" w:hAnsi="Times New Roman" w:cs="Times New Roman"/>
        </w:rPr>
        <w:t>30.</w:t>
      </w:r>
      <w:r w:rsidR="001764A5">
        <w:rPr>
          <w:rFonts w:ascii="Times New Roman" w:hAnsi="Times New Roman" w:cs="Times New Roman"/>
        </w:rPr>
        <w:t xml:space="preserve"> </w:t>
      </w:r>
      <w:r w:rsidR="004F4490" w:rsidRPr="00196CD4">
        <w:rPr>
          <w:rFonts w:ascii="Times New Roman" w:hAnsi="Times New Roman" w:cs="Times New Roman"/>
        </w:rPr>
        <w:t>janvārī</w:t>
      </w:r>
      <w:r w:rsidRPr="00196CD4">
        <w:rPr>
          <w:rFonts w:ascii="Times New Roman" w:hAnsi="Times New Roman" w:cs="Times New Roman"/>
        </w:rPr>
        <w:t xml:space="preserve"> </w:t>
      </w:r>
      <w:r w:rsidRPr="00196CD4">
        <w:rPr>
          <w:rFonts w:ascii="Times New Roman" w:hAnsi="Times New Roman" w:cs="Times New Roman"/>
        </w:rPr>
        <w:tab/>
      </w:r>
      <w:r w:rsidRPr="00196CD4">
        <w:rPr>
          <w:rFonts w:ascii="Times New Roman" w:hAnsi="Times New Roman" w:cs="Times New Roman"/>
        </w:rPr>
        <w:tab/>
      </w:r>
      <w:r w:rsidRPr="00196CD4">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607821">
        <w:rPr>
          <w:rFonts w:ascii="Times New Roman" w:hAnsi="Times New Roman" w:cs="Times New Roman"/>
          <w:b/>
          <w:bCs/>
          <w:noProof/>
        </w:rPr>
        <w:t>12</w:t>
      </w:r>
      <w:r w:rsidRPr="00564CA6">
        <w:rPr>
          <w:rFonts w:ascii="Times New Roman" w:hAnsi="Times New Roman" w:cs="Times New Roman"/>
        </w:rPr>
        <w:tab/>
      </w:r>
    </w:p>
    <w:p w14:paraId="0099EE04" w14:textId="77777777" w:rsidR="00564CA6" w:rsidRPr="00564CA6" w:rsidRDefault="00564CA6" w:rsidP="00564CA6">
      <w:pPr>
        <w:rPr>
          <w:rFonts w:ascii="Times New Roman" w:hAnsi="Times New Roman" w:cs="Times New Roman"/>
        </w:rPr>
      </w:pPr>
    </w:p>
    <w:p w14:paraId="2C4CAFC0" w14:textId="77777777" w:rsidR="00564CA6" w:rsidRPr="00FE7ACC" w:rsidRDefault="00607821" w:rsidP="00564CA6">
      <w:pPr>
        <w:jc w:val="center"/>
        <w:rPr>
          <w:rFonts w:ascii="Times New Roman" w:hAnsi="Times New Roman" w:cs="Times New Roman"/>
          <w:b/>
        </w:rPr>
      </w:pPr>
      <w:r w:rsidRPr="00564CA6">
        <w:rPr>
          <w:rFonts w:ascii="Times New Roman" w:hAnsi="Times New Roman" w:cs="Times New Roman"/>
          <w:b/>
        </w:rPr>
        <w:t xml:space="preserve">Par </w:t>
      </w:r>
      <w:r w:rsidR="00FE7ACC" w:rsidRPr="00FE7ACC">
        <w:rPr>
          <w:rFonts w:ascii="Times New Roman" w:hAnsi="Times New Roman" w:cs="Times New Roman"/>
          <w:b/>
        </w:rPr>
        <w:t xml:space="preserve">zemes ierīcības projekta </w:t>
      </w:r>
      <w:r w:rsidR="006110A7">
        <w:rPr>
          <w:rFonts w:ascii="Times New Roman" w:hAnsi="Times New Roman" w:cs="Times New Roman"/>
          <w:b/>
        </w:rPr>
        <w:t>kā papildinājum</w:t>
      </w:r>
      <w:r w:rsidR="00964F68">
        <w:rPr>
          <w:rFonts w:ascii="Times New Roman" w:hAnsi="Times New Roman" w:cs="Times New Roman"/>
          <w:b/>
        </w:rPr>
        <w:t>a</w:t>
      </w:r>
      <w:r w:rsidR="006110A7">
        <w:rPr>
          <w:rFonts w:ascii="Times New Roman" w:hAnsi="Times New Roman" w:cs="Times New Roman"/>
          <w:b/>
        </w:rPr>
        <w:t xml:space="preserve"> detālplānojumam </w:t>
      </w:r>
      <w:r w:rsidR="00FE7ACC" w:rsidRPr="00FE7ACC">
        <w:rPr>
          <w:rFonts w:ascii="Times New Roman" w:hAnsi="Times New Roman" w:cs="Times New Roman"/>
          <w:b/>
        </w:rPr>
        <w:t>uzsākšanu</w:t>
      </w:r>
      <w:r w:rsidR="00524401">
        <w:rPr>
          <w:rFonts w:ascii="Times New Roman" w:hAnsi="Times New Roman" w:cs="Times New Roman"/>
          <w:b/>
        </w:rPr>
        <w:t xml:space="preserve"> zemes vienībās ar kadastra apzīmējumiem </w:t>
      </w:r>
      <w:r w:rsidR="00524401" w:rsidRPr="00524401">
        <w:rPr>
          <w:rFonts w:ascii="Times New Roman" w:hAnsi="Times New Roman" w:cs="Times New Roman"/>
          <w:b/>
        </w:rPr>
        <w:t>80440110671</w:t>
      </w:r>
      <w:r w:rsidR="00524401">
        <w:rPr>
          <w:rFonts w:ascii="Times New Roman" w:hAnsi="Times New Roman" w:cs="Times New Roman"/>
          <w:b/>
        </w:rPr>
        <w:t xml:space="preserve"> un </w:t>
      </w:r>
      <w:r w:rsidR="00524401" w:rsidRPr="00524401">
        <w:rPr>
          <w:rFonts w:ascii="Times New Roman" w:hAnsi="Times New Roman" w:cs="Times New Roman"/>
          <w:b/>
        </w:rPr>
        <w:t>80440110672</w:t>
      </w:r>
      <w:r w:rsidR="00524401">
        <w:rPr>
          <w:rFonts w:ascii="Times New Roman" w:hAnsi="Times New Roman" w:cs="Times New Roman"/>
          <w:b/>
        </w:rPr>
        <w:t>, Ādažos</w:t>
      </w:r>
    </w:p>
    <w:p w14:paraId="14FF173F" w14:textId="77777777" w:rsidR="00564CA6" w:rsidRPr="00564CA6" w:rsidRDefault="00564CA6" w:rsidP="00564CA6">
      <w:pPr>
        <w:rPr>
          <w:rFonts w:ascii="Times New Roman" w:hAnsi="Times New Roman" w:cs="Times New Roman"/>
          <w:b/>
          <w:i/>
          <w:color w:val="FF0000"/>
        </w:rPr>
      </w:pPr>
    </w:p>
    <w:p w14:paraId="192B773C" w14:textId="77777777" w:rsidR="00FE7ACC" w:rsidRPr="00FE7ACC" w:rsidRDefault="00607821" w:rsidP="00FE7ACC">
      <w:pPr>
        <w:jc w:val="both"/>
        <w:rPr>
          <w:rFonts w:ascii="Times New Roman" w:hAnsi="Times New Roman"/>
        </w:rPr>
      </w:pPr>
      <w:r w:rsidRPr="00FE7ACC">
        <w:rPr>
          <w:rFonts w:ascii="Times New Roman" w:hAnsi="Times New Roman"/>
        </w:rPr>
        <w:t>Ādažu novada pašvaldības dome izskatīja SIA “Podnieku 6” (reģistrācijas Nr.</w:t>
      </w:r>
      <w:r w:rsidRPr="00FE7ACC">
        <w:t xml:space="preserve"> </w:t>
      </w:r>
      <w:r w:rsidRPr="00FE7ACC">
        <w:rPr>
          <w:rFonts w:ascii="Times New Roman" w:hAnsi="Times New Roman"/>
        </w:rPr>
        <w:t xml:space="preserve">40203419330, juridiskā adrese </w:t>
      </w:r>
      <w:r w:rsidR="007311EF" w:rsidRPr="007311EF">
        <w:rPr>
          <w:rFonts w:ascii="Times New Roman" w:hAnsi="Times New Roman"/>
        </w:rPr>
        <w:t>Strēlnieku iela 8</w:t>
      </w:r>
      <w:r w:rsidR="00CF7B4B">
        <w:rPr>
          <w:rFonts w:ascii="Times New Roman" w:hAnsi="Times New Roman"/>
        </w:rPr>
        <w:t> </w:t>
      </w:r>
      <w:r w:rsidR="007311EF" w:rsidRPr="007311EF">
        <w:rPr>
          <w:rFonts w:ascii="Times New Roman" w:hAnsi="Times New Roman"/>
        </w:rPr>
        <w:t>-</w:t>
      </w:r>
      <w:r w:rsidR="00CF7B4B">
        <w:rPr>
          <w:rFonts w:ascii="Times New Roman" w:hAnsi="Times New Roman"/>
        </w:rPr>
        <w:t> </w:t>
      </w:r>
      <w:r w:rsidR="007311EF" w:rsidRPr="007311EF">
        <w:rPr>
          <w:rFonts w:ascii="Times New Roman" w:hAnsi="Times New Roman"/>
        </w:rPr>
        <w:t>2</w:t>
      </w:r>
      <w:r w:rsidRPr="00FE7ACC">
        <w:rPr>
          <w:rFonts w:ascii="Times New Roman" w:hAnsi="Times New Roman"/>
        </w:rPr>
        <w:t>, Rīga, Latvija, LV-</w:t>
      </w:r>
      <w:r w:rsidR="007311EF" w:rsidRPr="00FE7ACC">
        <w:rPr>
          <w:rFonts w:ascii="Times New Roman" w:hAnsi="Times New Roman"/>
        </w:rPr>
        <w:t>101</w:t>
      </w:r>
      <w:r w:rsidR="007311EF">
        <w:rPr>
          <w:rFonts w:ascii="Times New Roman" w:hAnsi="Times New Roman"/>
        </w:rPr>
        <w:t>0</w:t>
      </w:r>
      <w:r w:rsidRPr="00FE7ACC">
        <w:rPr>
          <w:rFonts w:ascii="Times New Roman" w:hAnsi="Times New Roman"/>
        </w:rPr>
        <w:t xml:space="preserve">, e-pasts: </w:t>
      </w:r>
      <w:hyperlink r:id="rId8" w:history="1">
        <w:r w:rsidRPr="00FE7ACC">
          <w:rPr>
            <w:rFonts w:ascii="Times New Roman" w:hAnsi="Times New Roman"/>
            <w:color w:val="0563C1" w:themeColor="hyperlink"/>
            <w:u w:val="single"/>
          </w:rPr>
          <w:t>priit.toomingas@buveserviss.lv</w:t>
        </w:r>
      </w:hyperlink>
      <w:r w:rsidR="007A70AA" w:rsidRPr="000C1755">
        <w:rPr>
          <w:rFonts w:ascii="Times New Roman" w:hAnsi="Times New Roman"/>
        </w:rPr>
        <w:t>;</w:t>
      </w:r>
      <w:r w:rsidR="007A70AA" w:rsidRPr="000C1755">
        <w:rPr>
          <w:rFonts w:ascii="Times New Roman" w:hAnsi="Times New Roman"/>
          <w:color w:val="0563C1" w:themeColor="hyperlink"/>
        </w:rPr>
        <w:t xml:space="preserve"> </w:t>
      </w:r>
      <w:r w:rsidR="007A70AA" w:rsidRPr="000C1755">
        <w:rPr>
          <w:rFonts w:ascii="Times New Roman" w:hAnsi="Times New Roman"/>
        </w:rPr>
        <w:t>turpmāk - Sabiedrība</w:t>
      </w:r>
      <w:r w:rsidRPr="00FE7ACC">
        <w:rPr>
          <w:rFonts w:ascii="Times New Roman" w:hAnsi="Times New Roman"/>
        </w:rPr>
        <w:t xml:space="preserve">) </w:t>
      </w:r>
      <w:r w:rsidR="006841A1">
        <w:rPr>
          <w:rFonts w:ascii="Times New Roman" w:hAnsi="Times New Roman"/>
        </w:rPr>
        <w:t>04.12.2024</w:t>
      </w:r>
      <w:r w:rsidRPr="00FE7ACC">
        <w:rPr>
          <w:rFonts w:ascii="Times New Roman" w:hAnsi="Times New Roman"/>
        </w:rPr>
        <w:t xml:space="preserve">. iesniegumu (reģistrēts </w:t>
      </w:r>
      <w:r w:rsidR="006841A1">
        <w:rPr>
          <w:rFonts w:ascii="Times New Roman" w:hAnsi="Times New Roman"/>
        </w:rPr>
        <w:t>04.12.2024</w:t>
      </w:r>
      <w:r w:rsidRPr="00FE7ACC">
        <w:rPr>
          <w:rFonts w:ascii="Times New Roman" w:hAnsi="Times New Roman"/>
        </w:rPr>
        <w:t xml:space="preserve">. ar Nr. </w:t>
      </w:r>
      <w:r w:rsidR="006841A1" w:rsidRPr="006841A1">
        <w:rPr>
          <w:rFonts w:ascii="Times New Roman" w:hAnsi="Times New Roman"/>
        </w:rPr>
        <w:t>ĀNP/1-11-1/24/6592</w:t>
      </w:r>
      <w:r w:rsidRPr="00FE7ACC">
        <w:rPr>
          <w:rFonts w:ascii="Times New Roman" w:hAnsi="Times New Roman"/>
        </w:rPr>
        <w:t xml:space="preserve">) ar lūgumu pieņemt lēmumu un izdot darba uzdevumu zemes ierīcības projekta uzsākšanai </w:t>
      </w:r>
      <w:r w:rsidR="00BD487C">
        <w:rPr>
          <w:rFonts w:ascii="Times New Roman" w:hAnsi="Times New Roman"/>
        </w:rPr>
        <w:t xml:space="preserve">kā detālplānojuma papildinājumam </w:t>
      </w:r>
      <w:r w:rsidRPr="00FE7ACC">
        <w:rPr>
          <w:rFonts w:ascii="Times New Roman" w:hAnsi="Times New Roman"/>
        </w:rPr>
        <w:t>zemes vienībā</w:t>
      </w:r>
      <w:r w:rsidR="00BD487C">
        <w:rPr>
          <w:rFonts w:ascii="Times New Roman" w:hAnsi="Times New Roman"/>
        </w:rPr>
        <w:t>s</w:t>
      </w:r>
      <w:r w:rsidRPr="00FE7ACC">
        <w:rPr>
          <w:rFonts w:ascii="Times New Roman" w:hAnsi="Times New Roman"/>
        </w:rPr>
        <w:t xml:space="preserve"> </w:t>
      </w:r>
      <w:bookmarkStart w:id="0" w:name="_Hlk139903159"/>
      <w:r w:rsidRPr="00FE7ACC">
        <w:rPr>
          <w:rFonts w:ascii="Times New Roman" w:hAnsi="Times New Roman"/>
        </w:rPr>
        <w:t>ar kadastra apzīmējum</w:t>
      </w:r>
      <w:r w:rsidR="00BD487C">
        <w:rPr>
          <w:rFonts w:ascii="Times New Roman" w:hAnsi="Times New Roman"/>
        </w:rPr>
        <w:t>iem</w:t>
      </w:r>
      <w:r w:rsidRPr="00FE7ACC">
        <w:rPr>
          <w:rFonts w:ascii="Times New Roman" w:hAnsi="Times New Roman"/>
        </w:rPr>
        <w:t xml:space="preserve"> </w:t>
      </w:r>
      <w:bookmarkEnd w:id="0"/>
      <w:r w:rsidR="00BD487C" w:rsidRPr="00BD487C">
        <w:rPr>
          <w:rFonts w:ascii="Times New Roman" w:hAnsi="Times New Roman"/>
        </w:rPr>
        <w:t>80440110671</w:t>
      </w:r>
      <w:r w:rsidR="00BD487C">
        <w:rPr>
          <w:rFonts w:ascii="Times New Roman" w:hAnsi="Times New Roman"/>
        </w:rPr>
        <w:t xml:space="preserve"> un </w:t>
      </w:r>
      <w:bookmarkStart w:id="1" w:name="_Hlk187075816"/>
      <w:r w:rsidR="00BD487C" w:rsidRPr="00BD487C">
        <w:rPr>
          <w:rFonts w:ascii="Times New Roman" w:hAnsi="Times New Roman"/>
        </w:rPr>
        <w:t>80440110672</w:t>
      </w:r>
      <w:bookmarkEnd w:id="1"/>
      <w:r w:rsidR="00BD487C">
        <w:rPr>
          <w:rFonts w:ascii="Times New Roman" w:hAnsi="Times New Roman"/>
        </w:rPr>
        <w:t>,</w:t>
      </w:r>
      <w:r w:rsidRPr="00FE7ACC">
        <w:rPr>
          <w:rFonts w:ascii="Times New Roman" w:hAnsi="Times New Roman"/>
        </w:rPr>
        <w:t xml:space="preserve"> Ādažos. </w:t>
      </w:r>
    </w:p>
    <w:p w14:paraId="338A027D" w14:textId="77777777" w:rsidR="00FE7ACC" w:rsidRPr="00FE7ACC" w:rsidRDefault="00607821" w:rsidP="00FE7ACC">
      <w:pPr>
        <w:spacing w:before="120"/>
        <w:jc w:val="both"/>
        <w:rPr>
          <w:rFonts w:ascii="Times New Roman" w:eastAsia="Times New Roman" w:hAnsi="Times New Roman" w:cs="Times New Roman"/>
          <w:lang w:val="x-none"/>
        </w:rPr>
      </w:pPr>
      <w:r w:rsidRPr="00FE7ACC">
        <w:rPr>
          <w:rFonts w:ascii="Times New Roman" w:eastAsia="Times New Roman" w:hAnsi="Times New Roman" w:cs="Times New Roman"/>
          <w:lang w:val="x-none"/>
        </w:rPr>
        <w:t xml:space="preserve">Izvērtējot </w:t>
      </w:r>
      <w:r w:rsidR="00524401">
        <w:rPr>
          <w:rFonts w:ascii="Times New Roman" w:eastAsia="Times New Roman" w:hAnsi="Times New Roman" w:cs="Times New Roman"/>
          <w:lang w:val="x-none"/>
        </w:rPr>
        <w:t xml:space="preserve">ar </w:t>
      </w:r>
      <w:r w:rsidRPr="00FE7ACC">
        <w:rPr>
          <w:rFonts w:ascii="Times New Roman" w:eastAsia="Times New Roman" w:hAnsi="Times New Roman" w:cs="Times New Roman"/>
        </w:rPr>
        <w:t>iesnieg</w:t>
      </w:r>
      <w:r w:rsidRPr="00FE7ACC">
        <w:rPr>
          <w:rFonts w:ascii="Times New Roman" w:eastAsia="Times New Roman" w:hAnsi="Times New Roman" w:cs="Times New Roman"/>
          <w:lang w:val="x-none"/>
        </w:rPr>
        <w:t>umu saistītos apstākļus, tika konstatēts</w:t>
      </w:r>
      <w:r w:rsidRPr="00FE7ACC">
        <w:rPr>
          <w:rFonts w:ascii="Times New Roman" w:eastAsia="Times New Roman" w:hAnsi="Times New Roman" w:cs="Times New Roman"/>
          <w:szCs w:val="20"/>
          <w:lang w:val="x-none"/>
        </w:rPr>
        <w:t>:</w:t>
      </w:r>
    </w:p>
    <w:p w14:paraId="508E54C1" w14:textId="77777777" w:rsidR="00FE7ACC" w:rsidRPr="000C1755" w:rsidRDefault="00607821" w:rsidP="007311EF">
      <w:pPr>
        <w:numPr>
          <w:ilvl w:val="0"/>
          <w:numId w:val="3"/>
        </w:numPr>
        <w:spacing w:before="120"/>
        <w:jc w:val="both"/>
        <w:rPr>
          <w:rFonts w:ascii="Times New Roman" w:eastAsia="Times New Roman" w:hAnsi="Times New Roman" w:cs="Times New Roman"/>
          <w:lang w:val="x-none"/>
        </w:rPr>
      </w:pPr>
      <w:bookmarkStart w:id="2" w:name="_Hlk187077814"/>
      <w:r w:rsidRPr="00FE7ACC">
        <w:rPr>
          <w:rFonts w:ascii="Times New Roman" w:eastAsia="Times New Roman" w:hAnsi="Times New Roman" w:cs="Times New Roman"/>
        </w:rPr>
        <w:t>Zemes vienība</w:t>
      </w:r>
      <w:r w:rsidR="007A70AA">
        <w:rPr>
          <w:rFonts w:ascii="Times New Roman" w:eastAsia="Times New Roman" w:hAnsi="Times New Roman" w:cs="Times New Roman"/>
        </w:rPr>
        <w:t>s</w:t>
      </w:r>
      <w:r w:rsidRPr="00FE7ACC">
        <w:rPr>
          <w:rFonts w:ascii="Times New Roman" w:eastAsia="Times New Roman" w:hAnsi="Times New Roman" w:cs="Times New Roman"/>
        </w:rPr>
        <w:t xml:space="preserve"> ar kadastra apzīmējumu </w:t>
      </w:r>
      <w:r w:rsidR="00E27921" w:rsidRPr="00E27921">
        <w:rPr>
          <w:rFonts w:ascii="Times New Roman" w:eastAsia="Times New Roman" w:hAnsi="Times New Roman" w:cs="Times New Roman"/>
        </w:rPr>
        <w:t>80440110671</w:t>
      </w:r>
      <w:r w:rsidR="007A70AA">
        <w:rPr>
          <w:rFonts w:ascii="Times New Roman" w:eastAsia="Times New Roman" w:hAnsi="Times New Roman" w:cs="Times New Roman"/>
        </w:rPr>
        <w:t xml:space="preserve"> un </w:t>
      </w:r>
      <w:r w:rsidR="007A70AA" w:rsidRPr="007A70AA">
        <w:rPr>
          <w:rFonts w:ascii="Times New Roman" w:eastAsia="Times New Roman" w:hAnsi="Times New Roman" w:cs="Times New Roman"/>
        </w:rPr>
        <w:t>80440110672</w:t>
      </w:r>
      <w:r w:rsidR="00FE3DFE">
        <w:rPr>
          <w:rFonts w:ascii="Times New Roman" w:eastAsia="Times New Roman" w:hAnsi="Times New Roman" w:cs="Times New Roman"/>
        </w:rPr>
        <w:t xml:space="preserve"> (turpmāk – kopā Zemes vienības)</w:t>
      </w:r>
      <w:r w:rsidR="00E27921">
        <w:rPr>
          <w:rFonts w:ascii="Times New Roman" w:eastAsia="Times New Roman" w:hAnsi="Times New Roman" w:cs="Times New Roman"/>
        </w:rPr>
        <w:t xml:space="preserve"> </w:t>
      </w:r>
      <w:bookmarkEnd w:id="2"/>
      <w:r w:rsidRPr="00FE7ACC">
        <w:rPr>
          <w:rFonts w:ascii="Times New Roman" w:eastAsia="Times New Roman" w:hAnsi="Times New Roman" w:cs="Times New Roman"/>
        </w:rPr>
        <w:t>atrodas nekustamā īpašuma ar kadastra Nr.</w:t>
      </w:r>
      <w:r w:rsidRPr="00FE7ACC">
        <w:rPr>
          <w:rFonts w:ascii="Arial" w:eastAsia="Times New Roman" w:hAnsi="Arial" w:cs="Times New Roman"/>
          <w:sz w:val="20"/>
          <w:szCs w:val="20"/>
          <w:lang w:val="x-none"/>
        </w:rPr>
        <w:t xml:space="preserve"> </w:t>
      </w:r>
      <w:bookmarkStart w:id="3" w:name="_Hlk187135094"/>
      <w:r w:rsidRPr="00FE7ACC">
        <w:rPr>
          <w:rFonts w:ascii="Times New Roman" w:eastAsia="Times New Roman" w:hAnsi="Times New Roman" w:cs="Times New Roman"/>
        </w:rPr>
        <w:t>80440110522</w:t>
      </w:r>
      <w:bookmarkEnd w:id="3"/>
      <w:r w:rsidRPr="00FE7ACC">
        <w:rPr>
          <w:rFonts w:ascii="Times New Roman" w:eastAsia="Times New Roman" w:hAnsi="Times New Roman" w:cs="Times New Roman"/>
        </w:rPr>
        <w:t xml:space="preserve"> sastāvā</w:t>
      </w:r>
      <w:r w:rsidR="007A70AA">
        <w:rPr>
          <w:rFonts w:ascii="Times New Roman" w:eastAsia="Times New Roman" w:hAnsi="Times New Roman" w:cs="Times New Roman"/>
        </w:rPr>
        <w:t xml:space="preserve">, kas ierakstīts </w:t>
      </w:r>
      <w:r w:rsidR="007A70AA" w:rsidRPr="007A70AA">
        <w:rPr>
          <w:rFonts w:ascii="Times New Roman" w:eastAsia="Times New Roman" w:hAnsi="Times New Roman" w:cs="Times New Roman"/>
        </w:rPr>
        <w:t>Ādažu pagasta zemesgrāmata</w:t>
      </w:r>
      <w:r w:rsidR="007A70AA">
        <w:rPr>
          <w:rFonts w:ascii="Times New Roman" w:eastAsia="Times New Roman" w:hAnsi="Times New Roman" w:cs="Times New Roman"/>
        </w:rPr>
        <w:t>s</w:t>
      </w:r>
      <w:r w:rsidR="007A70AA" w:rsidRPr="007A70AA">
        <w:rPr>
          <w:rFonts w:ascii="Times New Roman" w:eastAsia="Times New Roman" w:hAnsi="Times New Roman" w:cs="Times New Roman"/>
        </w:rPr>
        <w:t xml:space="preserve"> nodalījum</w:t>
      </w:r>
      <w:r w:rsidR="007A70AA">
        <w:rPr>
          <w:rFonts w:ascii="Times New Roman" w:eastAsia="Times New Roman" w:hAnsi="Times New Roman" w:cs="Times New Roman"/>
        </w:rPr>
        <w:t>ā</w:t>
      </w:r>
      <w:r w:rsidR="007A70AA" w:rsidRPr="007A70AA">
        <w:rPr>
          <w:rFonts w:ascii="Times New Roman" w:eastAsia="Times New Roman" w:hAnsi="Times New Roman" w:cs="Times New Roman"/>
        </w:rPr>
        <w:t xml:space="preserve"> Nr. 100000576922</w:t>
      </w:r>
      <w:r w:rsidR="007A70AA">
        <w:rPr>
          <w:rFonts w:ascii="Times New Roman" w:eastAsia="Times New Roman" w:hAnsi="Times New Roman" w:cs="Times New Roman"/>
        </w:rPr>
        <w:t xml:space="preserve"> un pieder Sabiedrībai.</w:t>
      </w:r>
    </w:p>
    <w:p w14:paraId="7F56626A" w14:textId="77777777" w:rsidR="00A93E83" w:rsidRPr="00E27921" w:rsidRDefault="00607821" w:rsidP="000C1755">
      <w:pPr>
        <w:numPr>
          <w:ilvl w:val="0"/>
          <w:numId w:val="3"/>
        </w:numPr>
        <w:spacing w:before="120"/>
        <w:jc w:val="both"/>
        <w:rPr>
          <w:rFonts w:ascii="Times New Roman" w:eastAsia="Times New Roman" w:hAnsi="Times New Roman" w:cs="Times New Roman"/>
          <w:lang w:val="x-none"/>
        </w:rPr>
      </w:pPr>
      <w:r>
        <w:rPr>
          <w:rFonts w:ascii="Times New Roman" w:eastAsia="Times New Roman" w:hAnsi="Times New Roman" w:cs="Times New Roman"/>
        </w:rPr>
        <w:t>Nekustamais īpašum</w:t>
      </w:r>
      <w:r w:rsidR="00726842">
        <w:rPr>
          <w:rFonts w:ascii="Times New Roman" w:eastAsia="Times New Roman" w:hAnsi="Times New Roman" w:cs="Times New Roman"/>
        </w:rPr>
        <w:t>s</w:t>
      </w:r>
      <w:r>
        <w:rPr>
          <w:rFonts w:ascii="Times New Roman" w:eastAsia="Times New Roman" w:hAnsi="Times New Roman" w:cs="Times New Roman"/>
        </w:rPr>
        <w:t xml:space="preserve"> ar kadastra Nr.</w:t>
      </w:r>
      <w:r w:rsidRPr="00A93E83">
        <w:t xml:space="preserve"> </w:t>
      </w:r>
      <w:r w:rsidRPr="00A93E83">
        <w:rPr>
          <w:rFonts w:ascii="Times New Roman" w:eastAsia="Times New Roman" w:hAnsi="Times New Roman" w:cs="Times New Roman"/>
        </w:rPr>
        <w:t>80440110522</w:t>
      </w:r>
      <w:r>
        <w:rPr>
          <w:rFonts w:ascii="Times New Roman" w:eastAsia="Times New Roman" w:hAnsi="Times New Roman" w:cs="Times New Roman"/>
        </w:rPr>
        <w:t xml:space="preserve"> ir apgrūtināts ar kredītsaistībām un zemes ierīcības </w:t>
      </w:r>
      <w:r w:rsidRPr="00A93E83">
        <w:rPr>
          <w:rFonts w:ascii="Times New Roman" w:eastAsia="Times New Roman" w:hAnsi="Times New Roman" w:cs="Times New Roman"/>
        </w:rPr>
        <w:t>projekta izstrādei</w:t>
      </w:r>
      <w:r w:rsidR="00077B56">
        <w:rPr>
          <w:rFonts w:ascii="Times New Roman" w:eastAsia="Times New Roman" w:hAnsi="Times New Roman" w:cs="Times New Roman"/>
        </w:rPr>
        <w:t xml:space="preserve"> </w:t>
      </w:r>
      <w:r w:rsidR="00E61463">
        <w:rPr>
          <w:rFonts w:ascii="Times New Roman" w:eastAsia="Times New Roman" w:hAnsi="Times New Roman" w:cs="Times New Roman"/>
        </w:rPr>
        <w:t>15.</w:t>
      </w:r>
      <w:r w:rsidR="00726842">
        <w:rPr>
          <w:rFonts w:ascii="Times New Roman" w:eastAsia="Times New Roman" w:hAnsi="Times New Roman" w:cs="Times New Roman"/>
        </w:rPr>
        <w:t xml:space="preserve">01.2025. ir saņemta </w:t>
      </w:r>
      <w:r w:rsidRPr="00A93E83">
        <w:rPr>
          <w:rFonts w:ascii="Times New Roman" w:eastAsia="Times New Roman" w:hAnsi="Times New Roman" w:cs="Times New Roman"/>
        </w:rPr>
        <w:t xml:space="preserve">kreditora </w:t>
      </w:r>
      <w:r w:rsidR="00726842">
        <w:rPr>
          <w:rFonts w:ascii="Times New Roman" w:eastAsia="Times New Roman" w:hAnsi="Times New Roman" w:cs="Times New Roman"/>
        </w:rPr>
        <w:t xml:space="preserve"> - </w:t>
      </w:r>
      <w:r w:rsidR="00726842" w:rsidRPr="00726842">
        <w:rPr>
          <w:rFonts w:ascii="Times New Roman" w:eastAsia="Times New Roman" w:hAnsi="Times New Roman" w:cs="Times New Roman"/>
        </w:rPr>
        <w:t>ESTATEGURU TAGATISAGENT OÜ, Igaunijas reģistrācijas numurs</w:t>
      </w:r>
      <w:r w:rsidR="00726842">
        <w:rPr>
          <w:rFonts w:ascii="Times New Roman" w:eastAsia="Times New Roman" w:hAnsi="Times New Roman" w:cs="Times New Roman"/>
        </w:rPr>
        <w:t xml:space="preserve"> </w:t>
      </w:r>
      <w:r w:rsidR="00726842" w:rsidRPr="00726842">
        <w:rPr>
          <w:rFonts w:ascii="Times New Roman" w:eastAsia="Times New Roman" w:hAnsi="Times New Roman" w:cs="Times New Roman"/>
        </w:rPr>
        <w:t>12766368,</w:t>
      </w:r>
      <w:r w:rsidR="00726842">
        <w:rPr>
          <w:rFonts w:ascii="Times New Roman" w:eastAsia="Times New Roman" w:hAnsi="Times New Roman" w:cs="Times New Roman"/>
        </w:rPr>
        <w:t xml:space="preserve"> </w:t>
      </w:r>
      <w:r w:rsidRPr="00A93E83">
        <w:rPr>
          <w:rFonts w:ascii="Times New Roman" w:eastAsia="Times New Roman" w:hAnsi="Times New Roman" w:cs="Times New Roman"/>
        </w:rPr>
        <w:t>rakstveida piekrišana</w:t>
      </w:r>
      <w:r w:rsidR="00726842">
        <w:rPr>
          <w:rFonts w:ascii="Times New Roman" w:eastAsia="Times New Roman" w:hAnsi="Times New Roman" w:cs="Times New Roman"/>
        </w:rPr>
        <w:t>.</w:t>
      </w:r>
    </w:p>
    <w:p w14:paraId="300A6D0D" w14:textId="77777777" w:rsidR="00FE7ACC" w:rsidRPr="00FE7ACC" w:rsidRDefault="00607821" w:rsidP="000C1755">
      <w:pPr>
        <w:numPr>
          <w:ilvl w:val="0"/>
          <w:numId w:val="3"/>
        </w:numPr>
        <w:spacing w:before="120"/>
        <w:jc w:val="both"/>
        <w:rPr>
          <w:rFonts w:ascii="Times New Roman" w:eastAsia="Times New Roman" w:hAnsi="Times New Roman" w:cs="Times New Roman"/>
          <w:lang w:val="x-none"/>
        </w:rPr>
      </w:pPr>
      <w:r>
        <w:rPr>
          <w:rFonts w:ascii="Times New Roman" w:eastAsia="Times New Roman" w:hAnsi="Times New Roman" w:cs="Times New Roman"/>
        </w:rPr>
        <w:t>Z</w:t>
      </w:r>
      <w:r w:rsidRPr="00FE7ACC">
        <w:rPr>
          <w:rFonts w:ascii="Times New Roman" w:eastAsia="Times New Roman" w:hAnsi="Times New Roman" w:cs="Times New Roman"/>
          <w:szCs w:val="22"/>
        </w:rPr>
        <w:t>emes vienība</w:t>
      </w:r>
      <w:r w:rsidR="00E73731">
        <w:rPr>
          <w:rFonts w:ascii="Times New Roman" w:eastAsia="Times New Roman" w:hAnsi="Times New Roman" w:cs="Times New Roman"/>
          <w:szCs w:val="22"/>
        </w:rPr>
        <w:t>s</w:t>
      </w:r>
      <w:r w:rsidRPr="00FE7ACC">
        <w:rPr>
          <w:rFonts w:ascii="Times New Roman" w:eastAsia="Times New Roman" w:hAnsi="Times New Roman" w:cs="Times New Roman"/>
          <w:szCs w:val="22"/>
        </w:rPr>
        <w:t xml:space="preserve"> atrodas detālplānojuma īpašumam </w:t>
      </w:r>
      <w:r w:rsidR="00CC365C" w:rsidRPr="00CC365C">
        <w:rPr>
          <w:rFonts w:ascii="Times New Roman" w:eastAsia="Times New Roman" w:hAnsi="Times New Roman" w:cs="Times New Roman"/>
          <w:szCs w:val="22"/>
        </w:rPr>
        <w:t>Lazdukalni (Podnieku iela 6)</w:t>
      </w:r>
      <w:r w:rsidRPr="00FE7ACC">
        <w:rPr>
          <w:rFonts w:ascii="Times New Roman" w:eastAsia="Times New Roman" w:hAnsi="Times New Roman" w:cs="Times New Roman"/>
          <w:szCs w:val="22"/>
        </w:rPr>
        <w:t>, Ādažos (apstiprināts ar Ādažu novada pašvaldības domes 27.08.2019. lēmumu Nr.153 “Par nekustamā īpašuma Podnieku ielā 6 detālplānojuma apstiprināšanu”</w:t>
      </w:r>
      <w:r w:rsidR="007311EF">
        <w:rPr>
          <w:rFonts w:ascii="Times New Roman" w:eastAsia="Times New Roman" w:hAnsi="Times New Roman" w:cs="Times New Roman"/>
          <w:szCs w:val="22"/>
        </w:rPr>
        <w:t xml:space="preserve">; </w:t>
      </w:r>
      <w:r w:rsidRPr="00FE7ACC">
        <w:rPr>
          <w:rFonts w:ascii="Times New Roman" w:eastAsia="Times New Roman" w:hAnsi="Times New Roman" w:cs="Times New Roman"/>
          <w:szCs w:val="22"/>
        </w:rPr>
        <w:t>turpmāk – Detālplānojums) teritorijā</w:t>
      </w:r>
      <w:r w:rsidR="007A70AA">
        <w:rPr>
          <w:rFonts w:ascii="Times New Roman" w:eastAsia="Times New Roman" w:hAnsi="Times New Roman" w:cs="Times New Roman"/>
          <w:szCs w:val="22"/>
          <w:lang w:val="x-none"/>
        </w:rPr>
        <w:t>.</w:t>
      </w:r>
    </w:p>
    <w:p w14:paraId="1B065EF8" w14:textId="77777777" w:rsidR="00FE7ACC" w:rsidRPr="00FE7ACC" w:rsidRDefault="00607821" w:rsidP="000C1755">
      <w:pPr>
        <w:numPr>
          <w:ilvl w:val="0"/>
          <w:numId w:val="3"/>
        </w:numPr>
        <w:spacing w:before="120"/>
        <w:jc w:val="both"/>
        <w:rPr>
          <w:rFonts w:ascii="Times New Roman" w:eastAsia="Times New Roman" w:hAnsi="Times New Roman" w:cs="Times New Roman"/>
          <w:lang w:val="x-none"/>
        </w:rPr>
      </w:pPr>
      <w:r w:rsidRPr="00FE7ACC">
        <w:rPr>
          <w:rFonts w:ascii="Times New Roman" w:eastAsia="Times New Roman" w:hAnsi="Times New Roman" w:cs="Times New Roman"/>
          <w:lang w:val="x-none"/>
        </w:rPr>
        <w:t xml:space="preserve">Zemes ierīcības projekts nepieciešams kā papildinājums Detālplānojumam </w:t>
      </w:r>
      <w:r w:rsidRPr="00FE7ACC">
        <w:rPr>
          <w:rFonts w:ascii="Times New Roman" w:eastAsia="Times New Roman" w:hAnsi="Times New Roman" w:cs="Times New Roman"/>
        </w:rPr>
        <w:t xml:space="preserve">- </w:t>
      </w:r>
      <w:r w:rsidRPr="00FE7ACC">
        <w:rPr>
          <w:rFonts w:ascii="Times New Roman" w:eastAsia="Times New Roman" w:hAnsi="Times New Roman" w:cs="Times New Roman"/>
          <w:lang w:val="x-none"/>
        </w:rPr>
        <w:t xml:space="preserve">grafiskās daļas pārplānošanas </w:t>
      </w:r>
      <w:r w:rsidR="00E73731">
        <w:rPr>
          <w:rFonts w:ascii="Times New Roman" w:eastAsia="Times New Roman" w:hAnsi="Times New Roman" w:cs="Times New Roman"/>
          <w:lang w:val="x-none"/>
        </w:rPr>
        <w:t>I</w:t>
      </w:r>
      <w:r w:rsidRPr="00FE7ACC">
        <w:rPr>
          <w:rFonts w:ascii="Times New Roman" w:eastAsia="Times New Roman" w:hAnsi="Times New Roman" w:cs="Times New Roman"/>
          <w:lang w:val="x-none"/>
        </w:rPr>
        <w:t>I posms</w:t>
      </w:r>
      <w:r w:rsidR="007A70AA">
        <w:rPr>
          <w:rFonts w:ascii="Times New Roman" w:eastAsia="Times New Roman" w:hAnsi="Times New Roman" w:cs="Times New Roman"/>
        </w:rPr>
        <w:t>.</w:t>
      </w:r>
    </w:p>
    <w:p w14:paraId="5E76225D" w14:textId="77777777" w:rsidR="00FE7ACC" w:rsidRPr="00FE7ACC" w:rsidRDefault="00607821" w:rsidP="000C1755">
      <w:pPr>
        <w:numPr>
          <w:ilvl w:val="0"/>
          <w:numId w:val="3"/>
        </w:numPr>
        <w:spacing w:before="120" w:after="120"/>
        <w:jc w:val="both"/>
        <w:rPr>
          <w:rFonts w:ascii="Times New Roman" w:eastAsia="Times New Roman" w:hAnsi="Times New Roman" w:cs="Times New Roman"/>
          <w:lang w:val="x-none"/>
        </w:rPr>
      </w:pPr>
      <w:r>
        <w:rPr>
          <w:rFonts w:ascii="Times New Roman" w:eastAsia="Times New Roman" w:hAnsi="Times New Roman" w:cs="Times New Roman"/>
          <w:szCs w:val="22"/>
          <w:lang w:val="x-none"/>
        </w:rPr>
        <w:t>S</w:t>
      </w:r>
      <w:r w:rsidRPr="00FE7ACC">
        <w:rPr>
          <w:rFonts w:ascii="Times New Roman" w:eastAsia="Times New Roman" w:hAnsi="Times New Roman" w:cs="Times New Roman"/>
          <w:szCs w:val="22"/>
          <w:lang w:val="x-none"/>
        </w:rPr>
        <w:t>askaņā ar Ādažu novada teritorijas plānojumu</w:t>
      </w:r>
      <w:r w:rsidRPr="00FE7ACC">
        <w:rPr>
          <w:rFonts w:ascii="Times New Roman" w:eastAsia="Times New Roman" w:hAnsi="Times New Roman" w:cs="Times New Roman"/>
          <w:szCs w:val="22"/>
        </w:rPr>
        <w:t>,</w:t>
      </w:r>
      <w:r w:rsidR="00CF7B4B">
        <w:rPr>
          <w:rFonts w:ascii="Times New Roman" w:eastAsia="Times New Roman" w:hAnsi="Times New Roman" w:cs="Times New Roman"/>
        </w:rPr>
        <w:t xml:space="preserve"> </w:t>
      </w:r>
      <w:r w:rsidR="00A9722C">
        <w:rPr>
          <w:rFonts w:ascii="Times New Roman" w:eastAsia="Times New Roman" w:hAnsi="Times New Roman" w:cs="Times New Roman"/>
        </w:rPr>
        <w:t>Z</w:t>
      </w:r>
      <w:r w:rsidR="00304F91" w:rsidRPr="00304F91">
        <w:rPr>
          <w:rFonts w:ascii="Times New Roman" w:eastAsia="Times New Roman" w:hAnsi="Times New Roman" w:cs="Times New Roman"/>
        </w:rPr>
        <w:t>emes</w:t>
      </w:r>
      <w:r w:rsidR="00CF7B4B">
        <w:rPr>
          <w:rFonts w:ascii="Times New Roman" w:eastAsia="Times New Roman" w:hAnsi="Times New Roman" w:cs="Times New Roman"/>
        </w:rPr>
        <w:t xml:space="preserve"> </w:t>
      </w:r>
      <w:r w:rsidR="00304F91" w:rsidRPr="00304F91">
        <w:rPr>
          <w:rFonts w:ascii="Times New Roman" w:eastAsia="Times New Roman" w:hAnsi="Times New Roman" w:cs="Times New Roman"/>
        </w:rPr>
        <w:t>vienības</w:t>
      </w:r>
      <w:r w:rsidRPr="00FE7ACC">
        <w:rPr>
          <w:rFonts w:ascii="Times New Roman" w:eastAsia="Times New Roman" w:hAnsi="Times New Roman" w:cs="Times New Roman"/>
          <w:lang w:val="x-none"/>
        </w:rPr>
        <w:t xml:space="preserve"> </w:t>
      </w:r>
      <w:r w:rsidRPr="00FE7ACC">
        <w:rPr>
          <w:rFonts w:ascii="Times New Roman" w:eastAsia="Times New Roman" w:hAnsi="Times New Roman" w:cs="Times New Roman"/>
          <w:szCs w:val="22"/>
          <w:lang w:val="x-none"/>
        </w:rPr>
        <w:t>atrodas</w:t>
      </w:r>
      <w:r w:rsidR="00CF7B4B">
        <w:rPr>
          <w:rFonts w:ascii="Times New Roman" w:eastAsia="Times New Roman" w:hAnsi="Times New Roman" w:cs="Times New Roman"/>
          <w:szCs w:val="22"/>
          <w:lang w:val="x-none"/>
        </w:rPr>
        <w:t xml:space="preserve"> </w:t>
      </w:r>
      <w:r w:rsidRPr="00FE7ACC">
        <w:rPr>
          <w:rFonts w:ascii="Times New Roman" w:eastAsia="Times New Roman" w:hAnsi="Times New Roman" w:cs="Times New Roman"/>
          <w:szCs w:val="22"/>
        </w:rPr>
        <w:t>Savrupmāju apbūves teritorijā (DzS).</w:t>
      </w:r>
    </w:p>
    <w:p w14:paraId="7511348E" w14:textId="77777777" w:rsidR="004C492A" w:rsidRPr="005E5449" w:rsidRDefault="00607821" w:rsidP="004C492A">
      <w:pPr>
        <w:pStyle w:val="ListParagraph"/>
        <w:numPr>
          <w:ilvl w:val="0"/>
          <w:numId w:val="3"/>
        </w:numPr>
        <w:spacing w:before="120"/>
        <w:jc w:val="both"/>
        <w:rPr>
          <w:rFonts w:ascii="Times New Roman" w:hAnsi="Times New Roman" w:cs="Times New Roman"/>
        </w:rPr>
      </w:pPr>
      <w:r w:rsidRPr="005E5449">
        <w:rPr>
          <w:rFonts w:ascii="Times New Roman" w:hAnsi="Times New Roman" w:cs="Times New Roman"/>
        </w:rPr>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hAnsi="Times New Roman" w:cs="Times New Roman"/>
        </w:rPr>
        <w:t>.</w:t>
      </w:r>
    </w:p>
    <w:p w14:paraId="301A2592" w14:textId="77777777" w:rsidR="004C492A" w:rsidRDefault="00607821" w:rsidP="004C492A">
      <w:pPr>
        <w:numPr>
          <w:ilvl w:val="0"/>
          <w:numId w:val="3"/>
        </w:numPr>
        <w:spacing w:before="120" w:after="120"/>
        <w:jc w:val="both"/>
        <w:rPr>
          <w:rFonts w:ascii="Times New Roman" w:hAnsi="Times New Roman" w:cs="Times New Roman"/>
          <w:lang w:val="x-none"/>
        </w:rPr>
      </w:pPr>
      <w:r w:rsidRPr="000A2799">
        <w:rPr>
          <w:rFonts w:ascii="Times New Roman" w:hAnsi="Times New Roman" w:cs="Times New Roman"/>
          <w:lang w:val="x-none"/>
        </w:rPr>
        <w:t>Zemes ierīcības likuma 8.pant</w:t>
      </w:r>
      <w:r w:rsidRPr="000A2799">
        <w:rPr>
          <w:rFonts w:ascii="Times New Roman" w:hAnsi="Times New Roman" w:cs="Times New Roman"/>
        </w:rPr>
        <w:t>a pirm</w:t>
      </w:r>
      <w:r w:rsidR="00304F91">
        <w:rPr>
          <w:rFonts w:ascii="Times New Roman" w:hAnsi="Times New Roman" w:cs="Times New Roman"/>
        </w:rPr>
        <w:t>ā</w:t>
      </w:r>
      <w:r w:rsidRPr="000A2799">
        <w:rPr>
          <w:rFonts w:ascii="Times New Roman" w:hAnsi="Times New Roman" w:cs="Times New Roman"/>
        </w:rPr>
        <w:t xml:space="preserve"> daļa</w:t>
      </w:r>
      <w:r w:rsidRPr="000A2799">
        <w:rPr>
          <w:rFonts w:ascii="Times New Roman" w:hAnsi="Times New Roman" w:cs="Times New Roman"/>
          <w:lang w:val="x-none"/>
        </w:rPr>
        <w:t xml:space="preserve"> no</w:t>
      </w:r>
      <w:r w:rsidRPr="000A2799">
        <w:rPr>
          <w:rFonts w:ascii="Times New Roman" w:hAnsi="Times New Roman" w:cs="Times New Roman"/>
        </w:rPr>
        <w:t>teic</w:t>
      </w:r>
      <w:r w:rsidRPr="000A2799">
        <w:rPr>
          <w:rFonts w:ascii="Times New Roman" w:hAnsi="Times New Roman" w:cs="Times New Roman"/>
          <w:lang w:val="x-none"/>
        </w:rPr>
        <w:t xml:space="preserve">, ka zemes ierīcības projektu izstrādā šādiem zemes ierīcības darbiem: 1) </w:t>
      </w:r>
      <w:r w:rsidRPr="000A2799">
        <w:rPr>
          <w:rFonts w:ascii="Times New Roman" w:hAnsi="Times New Roman" w:cs="Times New Roman"/>
        </w:rPr>
        <w:t>starpgabalu likvidēšanai vai daļu no zemes vienību apmaiņai, pārkārtojot zemes vienību robežas</w:t>
      </w:r>
      <w:r w:rsidRPr="000A2799">
        <w:rPr>
          <w:rFonts w:ascii="Times New Roman" w:hAnsi="Times New Roman" w:cs="Times New Roman"/>
          <w:lang w:val="x-none"/>
        </w:rPr>
        <w:t>; 3) zemesgabalu (arī kopīpašumā esošo) sadalīšanai</w:t>
      </w:r>
      <w:r>
        <w:rPr>
          <w:rFonts w:ascii="Times New Roman" w:hAnsi="Times New Roman" w:cs="Times New Roman"/>
          <w:lang w:val="x-none"/>
        </w:rPr>
        <w:t>.</w:t>
      </w:r>
    </w:p>
    <w:p w14:paraId="762020C9" w14:textId="77777777" w:rsidR="00304F91" w:rsidRDefault="00607821" w:rsidP="004C492A">
      <w:pPr>
        <w:numPr>
          <w:ilvl w:val="0"/>
          <w:numId w:val="3"/>
        </w:numPr>
        <w:spacing w:before="120" w:after="120"/>
        <w:jc w:val="both"/>
        <w:rPr>
          <w:rFonts w:ascii="Times New Roman" w:hAnsi="Times New Roman" w:cs="Times New Roman"/>
          <w:lang w:val="x-none"/>
        </w:rPr>
      </w:pPr>
      <w:r>
        <w:rPr>
          <w:rFonts w:ascii="Times New Roman" w:hAnsi="Times New Roman" w:cs="Times New Roman"/>
          <w:lang w:val="x-none"/>
        </w:rPr>
        <w:t>Zemes ierīcības likuma 9.panta otrā daļa noteic, ka</w:t>
      </w:r>
      <w:r w:rsidRPr="00304F91">
        <w:rPr>
          <w:rFonts w:ascii="Times New Roman" w:hAnsi="Times New Roman" w:cs="Times New Roman"/>
          <w:lang w:val="x-none"/>
        </w:rPr>
        <w:t xml:space="preserve"> </w:t>
      </w:r>
      <w:r>
        <w:rPr>
          <w:rFonts w:ascii="Times New Roman" w:hAnsi="Times New Roman" w:cs="Times New Roman"/>
          <w:lang w:val="x-none"/>
        </w:rPr>
        <w:t>p</w:t>
      </w:r>
      <w:r w:rsidRPr="00304F91">
        <w:rPr>
          <w:rFonts w:ascii="Times New Roman" w:hAnsi="Times New Roman" w:cs="Times New Roman"/>
          <w:lang w:val="x-none"/>
        </w:rPr>
        <w:t xml:space="preserve">rojektētajai teritorijai, kurai ir spēkā esošs detālplānojums, bet jāveic arī šā likuma 8.panta pirmajā daļā minētie zemes ierīcības darbi, zemes ierīcības projektu var izstrādāt kā papildinājumu </w:t>
      </w:r>
      <w:r w:rsidRPr="00304F91">
        <w:rPr>
          <w:rFonts w:ascii="Times New Roman" w:hAnsi="Times New Roman" w:cs="Times New Roman"/>
          <w:lang w:val="x-none"/>
        </w:rPr>
        <w:lastRenderedPageBreak/>
        <w:t>detālplānojumam, ievērojot šā likuma nosacījumus attiecībā uz zemes ierīcības projekta izstrādi.</w:t>
      </w:r>
    </w:p>
    <w:p w14:paraId="4996BB8D" w14:textId="77777777" w:rsidR="00FE3DFE" w:rsidRPr="000A2799" w:rsidRDefault="00607821" w:rsidP="004C492A">
      <w:pPr>
        <w:numPr>
          <w:ilvl w:val="0"/>
          <w:numId w:val="3"/>
        </w:numPr>
        <w:spacing w:before="120" w:after="120"/>
        <w:jc w:val="both"/>
        <w:rPr>
          <w:rFonts w:ascii="Times New Roman" w:hAnsi="Times New Roman" w:cs="Times New Roman"/>
          <w:lang w:val="x-none"/>
        </w:rPr>
      </w:pPr>
      <w:r w:rsidRPr="00FE3DFE">
        <w:rPr>
          <w:rFonts w:ascii="Times New Roman" w:hAnsi="Times New Roman" w:cs="Times New Roman"/>
          <w:lang w:val="x-none"/>
        </w:rPr>
        <w:t>Zemes ierīcības likuma</w:t>
      </w:r>
      <w:r>
        <w:rPr>
          <w:rFonts w:ascii="Times New Roman" w:hAnsi="Times New Roman" w:cs="Times New Roman"/>
          <w:lang w:val="x-none"/>
        </w:rPr>
        <w:t xml:space="preserve"> 11.panta otrā daļa noteic, ka j</w:t>
      </w:r>
      <w:r w:rsidRPr="00FE3DFE">
        <w:rPr>
          <w:rFonts w:ascii="Times New Roman" w:hAnsi="Times New Roman" w:cs="Times New Roman"/>
          <w:lang w:val="x-none"/>
        </w:rPr>
        <w:t>a zemes ierīcības projekts izstrādājams īpašumam, kas apgrūtināts ar kredītsaistībām, attiecīgā projekta izstrādei nepieciešama kreditora rakstveida piekrišana</w:t>
      </w:r>
      <w:r>
        <w:rPr>
          <w:rFonts w:ascii="Times New Roman" w:hAnsi="Times New Roman" w:cs="Times New Roman"/>
          <w:lang w:val="x-none"/>
        </w:rPr>
        <w:t>.</w:t>
      </w:r>
    </w:p>
    <w:p w14:paraId="36A5E5DE" w14:textId="77777777" w:rsidR="004C492A" w:rsidRPr="000A2799" w:rsidRDefault="00607821" w:rsidP="004C492A">
      <w:pPr>
        <w:numPr>
          <w:ilvl w:val="0"/>
          <w:numId w:val="3"/>
        </w:numPr>
        <w:spacing w:after="120"/>
        <w:jc w:val="both"/>
        <w:rPr>
          <w:rFonts w:ascii="Times New Roman" w:hAnsi="Times New Roman" w:cs="Times New Roman"/>
          <w:lang w:val="x-none"/>
        </w:rPr>
      </w:pPr>
      <w:r w:rsidRPr="000A2799">
        <w:rPr>
          <w:rFonts w:ascii="Times New Roman" w:hAnsi="Times New Roman" w:cs="Times New Roman"/>
          <w:lang w:val="x-none"/>
        </w:rPr>
        <w:t>Teritorijas attīstības plānošanas likuma 12.panta treš</w:t>
      </w:r>
      <w:r w:rsidR="00304F91">
        <w:rPr>
          <w:rFonts w:ascii="Times New Roman" w:hAnsi="Times New Roman" w:cs="Times New Roman"/>
          <w:lang w:val="x-none"/>
        </w:rPr>
        <w:t>ā</w:t>
      </w:r>
      <w:r w:rsidRPr="000A2799">
        <w:rPr>
          <w:rFonts w:ascii="Times New Roman" w:hAnsi="Times New Roman" w:cs="Times New Roman"/>
          <w:lang w:val="x-none"/>
        </w:rPr>
        <w:t xml:space="preserve"> daļa no</w:t>
      </w:r>
      <w:r w:rsidRPr="000A2799">
        <w:rPr>
          <w:rFonts w:ascii="Times New Roman" w:hAnsi="Times New Roman" w:cs="Times New Roman"/>
        </w:rPr>
        <w:t>teic</w:t>
      </w:r>
      <w:r w:rsidRPr="000A2799">
        <w:rPr>
          <w:rFonts w:ascii="Times New Roman" w:hAnsi="Times New Roman" w:cs="Times New Roman"/>
          <w:lang w:val="x-none"/>
        </w:rPr>
        <w:t>, ka vietējā pašvaldība koordinē un uzrauga vietējās pašvaldības attīstības stratēģijas, attīstības programmas, teritorijas plānojuma, lokālplānojumu, detālplānojumu un tematisko plānojumu īstenošanu</w:t>
      </w:r>
      <w:r>
        <w:rPr>
          <w:rFonts w:ascii="Times New Roman" w:hAnsi="Times New Roman" w:cs="Times New Roman"/>
        </w:rPr>
        <w:t>.</w:t>
      </w:r>
    </w:p>
    <w:p w14:paraId="157040BB" w14:textId="77777777" w:rsidR="004C492A" w:rsidRDefault="00607821" w:rsidP="004C492A">
      <w:pPr>
        <w:spacing w:after="120"/>
        <w:jc w:val="both"/>
        <w:rPr>
          <w:rFonts w:ascii="Times New Roman" w:hAnsi="Times New Roman" w:cs="Times New Roman"/>
          <w:b/>
          <w:bCs/>
        </w:rPr>
      </w:pPr>
      <w:r>
        <w:rPr>
          <w:rFonts w:ascii="Times New Roman" w:hAnsi="Times New Roman" w:cs="Times New Roman"/>
          <w:lang w:val="x-none"/>
        </w:rPr>
        <w:t>P</w:t>
      </w:r>
      <w:r w:rsidRPr="000A2799">
        <w:rPr>
          <w:rFonts w:ascii="Times New Roman" w:hAnsi="Times New Roman" w:cs="Times New Roman"/>
          <w:lang w:val="x-none"/>
        </w:rPr>
        <w:t xml:space="preserve">amatojoties uz </w:t>
      </w:r>
      <w:r w:rsidR="007A70AA">
        <w:rPr>
          <w:rFonts w:ascii="Times New Roman" w:hAnsi="Times New Roman" w:cs="Times New Roman"/>
          <w:lang w:val="x-none"/>
        </w:rPr>
        <w:t xml:space="preserve">iepriekš minēto un </w:t>
      </w:r>
      <w:r w:rsidRPr="000A2799">
        <w:rPr>
          <w:rFonts w:ascii="Times New Roman" w:hAnsi="Times New Roman" w:cs="Times New Roman"/>
          <w:lang w:val="x-none"/>
        </w:rPr>
        <w:t>Pašvaldību likuma 4.panta pirmās daļas 15.punktu un 10.panta pirmās daļas 21.punktu, Zemes ierīcības likuma 8.pant</w:t>
      </w:r>
      <w:r w:rsidRPr="000A2799">
        <w:rPr>
          <w:rFonts w:ascii="Times New Roman" w:hAnsi="Times New Roman" w:cs="Times New Roman"/>
        </w:rPr>
        <w:t>a pirmo daļu</w:t>
      </w:r>
      <w:r w:rsidR="005A2E78">
        <w:rPr>
          <w:rFonts w:ascii="Times New Roman" w:hAnsi="Times New Roman" w:cs="Times New Roman"/>
        </w:rPr>
        <w:t xml:space="preserve"> un</w:t>
      </w:r>
      <w:r w:rsidR="00304F91">
        <w:rPr>
          <w:rFonts w:ascii="Times New Roman" w:hAnsi="Times New Roman" w:cs="Times New Roman"/>
        </w:rPr>
        <w:t xml:space="preserve"> 9.panta otro daļu,</w:t>
      </w:r>
      <w:r w:rsidRPr="000A2799">
        <w:rPr>
          <w:rFonts w:ascii="Times New Roman" w:hAnsi="Times New Roman" w:cs="Times New Roman"/>
        </w:rPr>
        <w:t xml:space="preserve"> </w:t>
      </w:r>
      <w:r w:rsidRPr="000A2799">
        <w:rPr>
          <w:rFonts w:ascii="Times New Roman" w:hAnsi="Times New Roman" w:cs="Times New Roman"/>
          <w:lang w:val="x-none"/>
        </w:rPr>
        <w:t xml:space="preserve">Teritorijas attīstības plānošanas likuma 12.panta trešo daļu, </w:t>
      </w:r>
      <w:r w:rsidR="00C129EC" w:rsidRPr="00C129EC">
        <w:rPr>
          <w:rFonts w:ascii="Times New Roman" w:hAnsi="Times New Roman" w:cs="Times New Roman"/>
          <w:lang w:val="x-none"/>
        </w:rPr>
        <w:t>kā arī ņemot vērā domes Attīstības komitejas 15.01.2025. atzinumu</w:t>
      </w:r>
      <w:r w:rsidRPr="000A2799">
        <w:rPr>
          <w:rFonts w:ascii="Times New Roman" w:hAnsi="Times New Roman" w:cs="Times New Roman"/>
          <w:lang w:val="x-none"/>
        </w:rPr>
        <w:t>,</w:t>
      </w:r>
      <w:r w:rsidRPr="000A2799">
        <w:rPr>
          <w:rFonts w:ascii="Times New Roman" w:hAnsi="Times New Roman" w:cs="Times New Roman"/>
          <w:color w:val="FF0000"/>
          <w:lang w:val="x-none"/>
        </w:rPr>
        <w:t xml:space="preserve"> </w:t>
      </w:r>
      <w:r w:rsidRPr="000A2799">
        <w:rPr>
          <w:rFonts w:ascii="Times New Roman" w:hAnsi="Times New Roman" w:cs="Times New Roman"/>
          <w:lang w:val="x-none"/>
        </w:rPr>
        <w:t xml:space="preserve">Ādažu novada </w:t>
      </w:r>
      <w:r w:rsidRPr="000A2799">
        <w:rPr>
          <w:rFonts w:ascii="Times New Roman" w:hAnsi="Times New Roman" w:cs="Times New Roman"/>
        </w:rPr>
        <w:t>pašvaldības dome</w:t>
      </w:r>
    </w:p>
    <w:p w14:paraId="0E6FF990" w14:textId="77777777" w:rsidR="00FE7ACC" w:rsidRPr="00FE7ACC" w:rsidRDefault="00607821" w:rsidP="00FE7ACC">
      <w:pPr>
        <w:spacing w:after="120"/>
        <w:jc w:val="center"/>
        <w:rPr>
          <w:rFonts w:ascii="Times New Roman" w:hAnsi="Times New Roman"/>
          <w:b/>
        </w:rPr>
      </w:pPr>
      <w:r w:rsidRPr="00FE7ACC">
        <w:rPr>
          <w:rFonts w:ascii="Times New Roman" w:hAnsi="Times New Roman"/>
          <w:b/>
        </w:rPr>
        <w:t>NOLEMJ:</w:t>
      </w:r>
    </w:p>
    <w:p w14:paraId="78C5C28E" w14:textId="77777777" w:rsidR="00FE7ACC" w:rsidRPr="00FE7ACC" w:rsidRDefault="00607821" w:rsidP="00FE7ACC">
      <w:pPr>
        <w:numPr>
          <w:ilvl w:val="0"/>
          <w:numId w:val="6"/>
        </w:numPr>
        <w:spacing w:after="120"/>
        <w:ind w:hanging="294"/>
        <w:jc w:val="both"/>
        <w:rPr>
          <w:rFonts w:ascii="Times New Roman" w:eastAsia="Times New Roman" w:hAnsi="Times New Roman" w:cs="Times New Roman"/>
        </w:rPr>
      </w:pPr>
      <w:r w:rsidRPr="00FE7ACC">
        <w:rPr>
          <w:rFonts w:ascii="Times New Roman" w:eastAsia="Times New Roman" w:hAnsi="Times New Roman" w:cs="Times New Roman"/>
        </w:rPr>
        <w:t>Atļaut izstrādāt zemes ierīcības projektu</w:t>
      </w:r>
      <w:r w:rsidR="004C492A">
        <w:rPr>
          <w:rFonts w:ascii="Times New Roman" w:eastAsia="Times New Roman" w:hAnsi="Times New Roman" w:cs="Times New Roman"/>
        </w:rPr>
        <w:t xml:space="preserve"> kā papildinājumu detālplānojumam</w:t>
      </w:r>
      <w:r w:rsidR="00304F91" w:rsidRPr="00304F91">
        <w:t xml:space="preserve"> </w:t>
      </w:r>
      <w:r w:rsidR="00CC365C">
        <w:rPr>
          <w:rFonts w:ascii="Times New Roman" w:eastAsia="Times New Roman" w:hAnsi="Times New Roman" w:cs="Times New Roman"/>
        </w:rPr>
        <w:t>īpašumam</w:t>
      </w:r>
      <w:r w:rsidR="00CC365C" w:rsidRPr="00CC365C">
        <w:rPr>
          <w:rFonts w:ascii="Times New Roman" w:eastAsia="Times New Roman" w:hAnsi="Times New Roman" w:cs="Times New Roman"/>
        </w:rPr>
        <w:t xml:space="preserve"> Lazdukalni (Podnieku iela 6)</w:t>
      </w:r>
      <w:r w:rsidR="00304F91" w:rsidRPr="00304F91">
        <w:rPr>
          <w:rFonts w:ascii="Times New Roman" w:eastAsia="Times New Roman" w:hAnsi="Times New Roman" w:cs="Times New Roman"/>
        </w:rPr>
        <w:t>, Ādažos</w:t>
      </w:r>
      <w:r w:rsidR="004C492A">
        <w:rPr>
          <w:rFonts w:ascii="Times New Roman" w:eastAsia="Times New Roman" w:hAnsi="Times New Roman" w:cs="Times New Roman"/>
        </w:rPr>
        <w:t xml:space="preserve">, </w:t>
      </w:r>
      <w:r w:rsidR="00525F1A" w:rsidRPr="00525F1A">
        <w:rPr>
          <w:rFonts w:ascii="Times New Roman" w:eastAsia="Times New Roman" w:hAnsi="Times New Roman" w:cs="Times New Roman"/>
        </w:rPr>
        <w:t>zemes vienībās ar kadastra apzīmējumiem 80440110671 un 80440110672</w:t>
      </w:r>
      <w:r w:rsidR="00525F1A">
        <w:rPr>
          <w:rFonts w:ascii="Times New Roman" w:eastAsia="Times New Roman" w:hAnsi="Times New Roman" w:cs="Times New Roman"/>
        </w:rPr>
        <w:t>,</w:t>
      </w:r>
      <w:r w:rsidRPr="00FE7ACC">
        <w:rPr>
          <w:rFonts w:ascii="Times New Roman" w:eastAsia="Times New Roman" w:hAnsi="Times New Roman" w:cs="Times New Roman"/>
        </w:rPr>
        <w:t xml:space="preserve"> Ādažos, Ādažu novadā. </w:t>
      </w:r>
    </w:p>
    <w:p w14:paraId="55C5B918" w14:textId="77777777" w:rsidR="00DB6666" w:rsidRPr="000A2799" w:rsidRDefault="00607821" w:rsidP="00DB6666">
      <w:pPr>
        <w:numPr>
          <w:ilvl w:val="0"/>
          <w:numId w:val="6"/>
        </w:numPr>
        <w:spacing w:after="120"/>
        <w:jc w:val="both"/>
        <w:rPr>
          <w:rFonts w:ascii="Times New Roman" w:hAnsi="Times New Roman" w:cs="Times New Roman"/>
          <w:lang w:val="x-none"/>
        </w:rPr>
      </w:pPr>
      <w:r w:rsidRPr="000A2799">
        <w:rPr>
          <w:rFonts w:ascii="Times New Roman" w:hAnsi="Times New Roman" w:cs="Times New Roman"/>
          <w:lang w:val="x-none"/>
        </w:rPr>
        <w:t>Apstiprināt nosacījumus zemes ierīcības projekta izstrādei</w:t>
      </w:r>
      <w:r w:rsidRPr="000A2799">
        <w:rPr>
          <w:rFonts w:ascii="Times New Roman" w:hAnsi="Times New Roman" w:cs="Times New Roman"/>
        </w:rPr>
        <w:t xml:space="preserve"> (1.pielikums)</w:t>
      </w:r>
      <w:r w:rsidRPr="000A2799">
        <w:rPr>
          <w:rFonts w:ascii="Times New Roman" w:hAnsi="Times New Roman" w:cs="Times New Roman"/>
          <w:lang w:val="x-none"/>
        </w:rPr>
        <w:t>.</w:t>
      </w:r>
    </w:p>
    <w:p w14:paraId="1D5AC322" w14:textId="77777777" w:rsidR="00DB6666" w:rsidRPr="000A2799" w:rsidRDefault="00607821" w:rsidP="00DB6666">
      <w:pPr>
        <w:numPr>
          <w:ilvl w:val="0"/>
          <w:numId w:val="6"/>
        </w:numPr>
        <w:spacing w:after="120"/>
        <w:jc w:val="both"/>
        <w:rPr>
          <w:rFonts w:ascii="Times New Roman" w:hAnsi="Times New Roman" w:cs="Times New Roman"/>
        </w:rPr>
      </w:pPr>
      <w:r>
        <w:rPr>
          <w:rFonts w:ascii="Times New Roman" w:hAnsi="Times New Roman" w:cs="Times New Roman"/>
        </w:rPr>
        <w:t>P</w:t>
      </w:r>
      <w:r w:rsidRPr="000A2799">
        <w:rPr>
          <w:rFonts w:ascii="Times New Roman" w:hAnsi="Times New Roman" w:cs="Times New Roman"/>
        </w:rPr>
        <w:t>ašvaldības Centrālās pārvaldes Teritorijas plānošanas nodaļa atbild par lēmuma izpildi.</w:t>
      </w:r>
    </w:p>
    <w:p w14:paraId="3DFCBB08" w14:textId="77777777" w:rsidR="00DB6666" w:rsidRPr="000A2799" w:rsidRDefault="00607821" w:rsidP="00DB6666">
      <w:pPr>
        <w:numPr>
          <w:ilvl w:val="0"/>
          <w:numId w:val="6"/>
        </w:numPr>
        <w:spacing w:after="120"/>
        <w:jc w:val="both"/>
        <w:rPr>
          <w:rFonts w:ascii="Times New Roman" w:hAnsi="Times New Roman" w:cs="Times New Roman"/>
        </w:rPr>
      </w:pPr>
      <w:r w:rsidRPr="00D66F16">
        <w:rPr>
          <w:rFonts w:ascii="Times New Roman" w:hAnsi="Times New Roman" w:cs="Times New Roman"/>
        </w:rPr>
        <w:t>Pašvaldības izpilddirektora vietniecei veikt šī lēmuma izpildes kontroli.</w:t>
      </w:r>
    </w:p>
    <w:p w14:paraId="239FE6EB" w14:textId="77777777" w:rsidR="00DB6666" w:rsidRPr="000A2799" w:rsidRDefault="00607821" w:rsidP="00DB6666">
      <w:pPr>
        <w:numPr>
          <w:ilvl w:val="0"/>
          <w:numId w:val="6"/>
        </w:numPr>
        <w:spacing w:after="120"/>
        <w:jc w:val="both"/>
        <w:rPr>
          <w:rFonts w:ascii="Times New Roman" w:hAnsi="Times New Roman" w:cs="Times New Roman"/>
        </w:rPr>
      </w:pPr>
      <w:r w:rsidRPr="000A2799">
        <w:rPr>
          <w:rFonts w:ascii="Times New Roman" w:hAnsi="Times New Roman" w:cs="Times New Roman"/>
        </w:rPr>
        <w:t>Lēmumu var pārsūdzēt Administratīvajā rajona tiesā, Baldones ielā 1A, Rīgā, viena mēneša laikā no tā spēkā stāšanās dienas.</w:t>
      </w:r>
    </w:p>
    <w:p w14:paraId="486A8403" w14:textId="77777777" w:rsidR="00FE7ACC" w:rsidRPr="00FE7ACC" w:rsidRDefault="00607821" w:rsidP="00FE7ACC">
      <w:pPr>
        <w:spacing w:after="120"/>
        <w:ind w:left="284" w:hanging="284"/>
        <w:jc w:val="both"/>
        <w:rPr>
          <w:rFonts w:ascii="Times New Roman" w:eastAsia="Times New Roman" w:hAnsi="Times New Roman" w:cs="Times New Roman"/>
          <w:szCs w:val="22"/>
        </w:rPr>
      </w:pPr>
      <w:r w:rsidRPr="00FE7ACC">
        <w:rPr>
          <w:rFonts w:ascii="Times New Roman" w:eastAsia="Times New Roman" w:hAnsi="Times New Roman" w:cs="Times New Roman"/>
          <w:szCs w:val="22"/>
        </w:rPr>
        <w:t>Pielikumā:</w:t>
      </w:r>
    </w:p>
    <w:p w14:paraId="39573B3C" w14:textId="77777777" w:rsidR="00FE7ACC" w:rsidRPr="00FE7ACC" w:rsidRDefault="00607821" w:rsidP="00FE7ACC">
      <w:pPr>
        <w:numPr>
          <w:ilvl w:val="0"/>
          <w:numId w:val="4"/>
        </w:numPr>
        <w:spacing w:after="120"/>
        <w:jc w:val="both"/>
        <w:rPr>
          <w:rFonts w:ascii="Times New Roman" w:eastAsia="Times New Roman" w:hAnsi="Times New Roman" w:cs="Times New Roman"/>
          <w:szCs w:val="22"/>
        </w:rPr>
      </w:pPr>
      <w:r w:rsidRPr="00FE7ACC">
        <w:rPr>
          <w:rFonts w:ascii="Times New Roman" w:eastAsia="Times New Roman" w:hAnsi="Times New Roman" w:cs="Times New Roman"/>
          <w:lang w:val="x-none"/>
        </w:rPr>
        <w:t>Nosacījumi zemes ierīcības projekta izstrādei</w:t>
      </w:r>
      <w:r w:rsidR="00062E02">
        <w:rPr>
          <w:rFonts w:ascii="Times New Roman" w:eastAsia="Times New Roman" w:hAnsi="Times New Roman" w:cs="Times New Roman"/>
          <w:lang w:val="x-none"/>
        </w:rPr>
        <w:t xml:space="preserve"> uz </w:t>
      </w:r>
      <w:r w:rsidR="00CC365C">
        <w:rPr>
          <w:rFonts w:ascii="Times New Roman" w:eastAsia="Times New Roman" w:hAnsi="Times New Roman" w:cs="Times New Roman"/>
          <w:lang w:val="x-none"/>
        </w:rPr>
        <w:t>2</w:t>
      </w:r>
      <w:r w:rsidR="00062E02">
        <w:rPr>
          <w:rFonts w:ascii="Times New Roman" w:eastAsia="Times New Roman" w:hAnsi="Times New Roman" w:cs="Times New Roman"/>
          <w:lang w:val="x-none"/>
        </w:rPr>
        <w:t xml:space="preserve"> lp</w:t>
      </w:r>
      <w:r w:rsidRPr="00FE7ACC">
        <w:rPr>
          <w:rFonts w:ascii="Times New Roman" w:eastAsia="Times New Roman" w:hAnsi="Times New Roman" w:cs="Times New Roman"/>
        </w:rPr>
        <w:t>.</w:t>
      </w:r>
    </w:p>
    <w:p w14:paraId="628845F6" w14:textId="77777777" w:rsidR="00FE7ACC" w:rsidRPr="00FE7ACC" w:rsidRDefault="00607821" w:rsidP="00FE7ACC">
      <w:pPr>
        <w:numPr>
          <w:ilvl w:val="0"/>
          <w:numId w:val="4"/>
        </w:numPr>
        <w:jc w:val="both"/>
        <w:rPr>
          <w:rFonts w:ascii="Times New Roman" w:eastAsia="Times New Roman" w:hAnsi="Times New Roman" w:cs="Times New Roman"/>
          <w:szCs w:val="22"/>
        </w:rPr>
      </w:pPr>
      <w:r w:rsidRPr="00FE7ACC">
        <w:rPr>
          <w:rFonts w:ascii="Times New Roman" w:eastAsia="Times New Roman" w:hAnsi="Times New Roman" w:cs="Times New Roman"/>
        </w:rPr>
        <w:t>Zemesgabala sadalīšanas informatīva skice</w:t>
      </w:r>
      <w:r w:rsidR="00062E02">
        <w:rPr>
          <w:rFonts w:ascii="Times New Roman" w:eastAsia="Times New Roman" w:hAnsi="Times New Roman" w:cs="Times New Roman"/>
        </w:rPr>
        <w:t xml:space="preserve"> uz </w:t>
      </w:r>
      <w:r w:rsidR="00CC365C">
        <w:rPr>
          <w:rFonts w:ascii="Times New Roman" w:eastAsia="Times New Roman" w:hAnsi="Times New Roman" w:cs="Times New Roman"/>
        </w:rPr>
        <w:t xml:space="preserve">3 </w:t>
      </w:r>
      <w:r w:rsidR="00062E02">
        <w:rPr>
          <w:rFonts w:ascii="Times New Roman" w:eastAsia="Times New Roman" w:hAnsi="Times New Roman" w:cs="Times New Roman"/>
        </w:rPr>
        <w:t>lp</w:t>
      </w:r>
      <w:r w:rsidRPr="00FE7ACC">
        <w:rPr>
          <w:rFonts w:ascii="Times New Roman" w:eastAsia="Times New Roman" w:hAnsi="Times New Roman" w:cs="Times New Roman"/>
        </w:rPr>
        <w:t>.</w:t>
      </w:r>
    </w:p>
    <w:p w14:paraId="20F0CE0E"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11DA0D6" w14:textId="77777777" w:rsidR="00564CA6" w:rsidRDefault="00564CA6" w:rsidP="00BB16A4">
      <w:pPr>
        <w:jc w:val="both"/>
        <w:rPr>
          <w:rFonts w:ascii="Times New Roman" w:hAnsi="Times New Roman" w:cs="Times New Roman"/>
        </w:rPr>
      </w:pPr>
    </w:p>
    <w:p w14:paraId="78B022F5" w14:textId="77777777" w:rsidR="00BB16A4" w:rsidRPr="00564CA6" w:rsidRDefault="00BB16A4" w:rsidP="00BB16A4">
      <w:pPr>
        <w:jc w:val="both"/>
        <w:rPr>
          <w:rFonts w:ascii="Times New Roman" w:hAnsi="Times New Roman" w:cs="Times New Roman"/>
        </w:rPr>
      </w:pPr>
    </w:p>
    <w:p w14:paraId="1839FC74" w14:textId="77777777" w:rsidR="00564CA6" w:rsidRDefault="0060782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396B3E7" w14:textId="77777777" w:rsidR="00147221" w:rsidRDefault="00147221" w:rsidP="00BB16A4">
      <w:pPr>
        <w:jc w:val="both"/>
        <w:rPr>
          <w:rFonts w:ascii="Times New Roman" w:hAnsi="Times New Roman" w:cs="Times New Roman"/>
          <w:noProof/>
        </w:rPr>
      </w:pPr>
    </w:p>
    <w:p w14:paraId="47805C84" w14:textId="77777777" w:rsidR="00564CA6" w:rsidRPr="00B47C10" w:rsidRDefault="00607821" w:rsidP="00607821">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CBF76" w14:textId="77777777" w:rsidR="00C67A95" w:rsidRDefault="00607821">
      <w:r>
        <w:separator/>
      </w:r>
    </w:p>
  </w:endnote>
  <w:endnote w:type="continuationSeparator" w:id="0">
    <w:p w14:paraId="15956425" w14:textId="77777777" w:rsidR="00C67A95" w:rsidRDefault="0060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827116"/>
      <w:docPartObj>
        <w:docPartGallery w:val="Page Numbers (Bottom of Page)"/>
        <w:docPartUnique/>
      </w:docPartObj>
    </w:sdtPr>
    <w:sdtEndPr>
      <w:rPr>
        <w:rFonts w:ascii="Times New Roman" w:hAnsi="Times New Roman" w:cs="Times New Roman"/>
        <w:noProof/>
      </w:rPr>
    </w:sdtEndPr>
    <w:sdtContent>
      <w:p w14:paraId="4A7CEBD5" w14:textId="77777777" w:rsidR="005C7FA1" w:rsidRPr="005C7FA1" w:rsidRDefault="0060782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5702B5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5479" w14:textId="77777777" w:rsidR="005C7FA1" w:rsidRPr="005C7FA1" w:rsidRDefault="005C7FA1">
    <w:pPr>
      <w:pStyle w:val="Footer"/>
      <w:jc w:val="right"/>
      <w:rPr>
        <w:rFonts w:ascii="Times New Roman" w:hAnsi="Times New Roman" w:cs="Times New Roman"/>
      </w:rPr>
    </w:pPr>
  </w:p>
  <w:p w14:paraId="64C970F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18B9" w14:textId="77777777" w:rsidR="00C67A95" w:rsidRDefault="00607821">
      <w:r>
        <w:separator/>
      </w:r>
    </w:p>
  </w:footnote>
  <w:footnote w:type="continuationSeparator" w:id="0">
    <w:p w14:paraId="17B6565E" w14:textId="77777777" w:rsidR="00C67A95" w:rsidRDefault="00607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016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7A07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02745828">
      <w:start w:val="1"/>
      <w:numFmt w:val="decimal"/>
      <w:lvlText w:val="%1."/>
      <w:lvlJc w:val="left"/>
      <w:pPr>
        <w:ind w:left="720" w:hanging="360"/>
      </w:pPr>
      <w:rPr>
        <w:rFonts w:hint="default"/>
      </w:rPr>
    </w:lvl>
    <w:lvl w:ilvl="1" w:tplc="68807488" w:tentative="1">
      <w:start w:val="1"/>
      <w:numFmt w:val="lowerLetter"/>
      <w:lvlText w:val="%2."/>
      <w:lvlJc w:val="left"/>
      <w:pPr>
        <w:ind w:left="1440" w:hanging="360"/>
      </w:pPr>
    </w:lvl>
    <w:lvl w:ilvl="2" w:tplc="EA7E96E0" w:tentative="1">
      <w:start w:val="1"/>
      <w:numFmt w:val="lowerRoman"/>
      <w:lvlText w:val="%3."/>
      <w:lvlJc w:val="right"/>
      <w:pPr>
        <w:ind w:left="2160" w:hanging="180"/>
      </w:pPr>
    </w:lvl>
    <w:lvl w:ilvl="3" w:tplc="AD38E4F2" w:tentative="1">
      <w:start w:val="1"/>
      <w:numFmt w:val="decimal"/>
      <w:lvlText w:val="%4."/>
      <w:lvlJc w:val="left"/>
      <w:pPr>
        <w:ind w:left="2880" w:hanging="360"/>
      </w:pPr>
    </w:lvl>
    <w:lvl w:ilvl="4" w:tplc="C6484FDE" w:tentative="1">
      <w:start w:val="1"/>
      <w:numFmt w:val="lowerLetter"/>
      <w:lvlText w:val="%5."/>
      <w:lvlJc w:val="left"/>
      <w:pPr>
        <w:ind w:left="3600" w:hanging="360"/>
      </w:pPr>
    </w:lvl>
    <w:lvl w:ilvl="5" w:tplc="8974BA66" w:tentative="1">
      <w:start w:val="1"/>
      <w:numFmt w:val="lowerRoman"/>
      <w:lvlText w:val="%6."/>
      <w:lvlJc w:val="right"/>
      <w:pPr>
        <w:ind w:left="4320" w:hanging="180"/>
      </w:pPr>
    </w:lvl>
    <w:lvl w:ilvl="6" w:tplc="90709A14" w:tentative="1">
      <w:start w:val="1"/>
      <w:numFmt w:val="decimal"/>
      <w:lvlText w:val="%7."/>
      <w:lvlJc w:val="left"/>
      <w:pPr>
        <w:ind w:left="5040" w:hanging="360"/>
      </w:pPr>
    </w:lvl>
    <w:lvl w:ilvl="7" w:tplc="579440F4" w:tentative="1">
      <w:start w:val="1"/>
      <w:numFmt w:val="lowerLetter"/>
      <w:lvlText w:val="%8."/>
      <w:lvlJc w:val="left"/>
      <w:pPr>
        <w:ind w:left="5760" w:hanging="360"/>
      </w:pPr>
    </w:lvl>
    <w:lvl w:ilvl="8" w:tplc="2436755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D76E1B4">
      <w:start w:val="1"/>
      <w:numFmt w:val="decimal"/>
      <w:lvlText w:val="%1."/>
      <w:lvlJc w:val="left"/>
      <w:pPr>
        <w:ind w:left="720" w:hanging="360"/>
      </w:pPr>
      <w:rPr>
        <w:rFonts w:hint="default"/>
      </w:rPr>
    </w:lvl>
    <w:lvl w:ilvl="1" w:tplc="66460162" w:tentative="1">
      <w:start w:val="1"/>
      <w:numFmt w:val="lowerLetter"/>
      <w:lvlText w:val="%2."/>
      <w:lvlJc w:val="left"/>
      <w:pPr>
        <w:ind w:left="1440" w:hanging="360"/>
      </w:pPr>
    </w:lvl>
    <w:lvl w:ilvl="2" w:tplc="6810C0F0" w:tentative="1">
      <w:start w:val="1"/>
      <w:numFmt w:val="lowerRoman"/>
      <w:lvlText w:val="%3."/>
      <w:lvlJc w:val="right"/>
      <w:pPr>
        <w:ind w:left="2160" w:hanging="180"/>
      </w:pPr>
    </w:lvl>
    <w:lvl w:ilvl="3" w:tplc="5B6C9B00" w:tentative="1">
      <w:start w:val="1"/>
      <w:numFmt w:val="decimal"/>
      <w:lvlText w:val="%4."/>
      <w:lvlJc w:val="left"/>
      <w:pPr>
        <w:ind w:left="2880" w:hanging="360"/>
      </w:pPr>
    </w:lvl>
    <w:lvl w:ilvl="4" w:tplc="D786AD58" w:tentative="1">
      <w:start w:val="1"/>
      <w:numFmt w:val="lowerLetter"/>
      <w:lvlText w:val="%5."/>
      <w:lvlJc w:val="left"/>
      <w:pPr>
        <w:ind w:left="3600" w:hanging="360"/>
      </w:pPr>
    </w:lvl>
    <w:lvl w:ilvl="5" w:tplc="8BF8105C" w:tentative="1">
      <w:start w:val="1"/>
      <w:numFmt w:val="lowerRoman"/>
      <w:lvlText w:val="%6."/>
      <w:lvlJc w:val="right"/>
      <w:pPr>
        <w:ind w:left="4320" w:hanging="180"/>
      </w:pPr>
    </w:lvl>
    <w:lvl w:ilvl="6" w:tplc="F88E1272" w:tentative="1">
      <w:start w:val="1"/>
      <w:numFmt w:val="decimal"/>
      <w:lvlText w:val="%7."/>
      <w:lvlJc w:val="left"/>
      <w:pPr>
        <w:ind w:left="5040" w:hanging="360"/>
      </w:pPr>
    </w:lvl>
    <w:lvl w:ilvl="7" w:tplc="05C48B5E" w:tentative="1">
      <w:start w:val="1"/>
      <w:numFmt w:val="lowerLetter"/>
      <w:lvlText w:val="%8."/>
      <w:lvlJc w:val="left"/>
      <w:pPr>
        <w:ind w:left="5760" w:hanging="360"/>
      </w:pPr>
    </w:lvl>
    <w:lvl w:ilvl="8" w:tplc="40C66C9E" w:tentative="1">
      <w:start w:val="1"/>
      <w:numFmt w:val="lowerRoman"/>
      <w:lvlText w:val="%9."/>
      <w:lvlJc w:val="right"/>
      <w:pPr>
        <w:ind w:left="6480" w:hanging="180"/>
      </w:pPr>
    </w:lvl>
  </w:abstractNum>
  <w:abstractNum w:abstractNumId="2" w15:restartNumberingAfterBreak="0">
    <w:nsid w:val="2D6C5426"/>
    <w:multiLevelType w:val="hybridMultilevel"/>
    <w:tmpl w:val="FDE2752E"/>
    <w:lvl w:ilvl="0" w:tplc="2D2673FC">
      <w:start w:val="1"/>
      <w:numFmt w:val="decimal"/>
      <w:lvlText w:val="%1."/>
      <w:lvlJc w:val="left"/>
      <w:pPr>
        <w:ind w:left="720" w:hanging="360"/>
      </w:pPr>
    </w:lvl>
    <w:lvl w:ilvl="1" w:tplc="FE1E54F6" w:tentative="1">
      <w:start w:val="1"/>
      <w:numFmt w:val="lowerLetter"/>
      <w:lvlText w:val="%2."/>
      <w:lvlJc w:val="left"/>
      <w:pPr>
        <w:ind w:left="1440" w:hanging="360"/>
      </w:pPr>
    </w:lvl>
    <w:lvl w:ilvl="2" w:tplc="C430E9DE" w:tentative="1">
      <w:start w:val="1"/>
      <w:numFmt w:val="lowerRoman"/>
      <w:lvlText w:val="%3."/>
      <w:lvlJc w:val="right"/>
      <w:pPr>
        <w:ind w:left="2160" w:hanging="180"/>
      </w:pPr>
    </w:lvl>
    <w:lvl w:ilvl="3" w:tplc="6CBE0BDE" w:tentative="1">
      <w:start w:val="1"/>
      <w:numFmt w:val="decimal"/>
      <w:lvlText w:val="%4."/>
      <w:lvlJc w:val="left"/>
      <w:pPr>
        <w:ind w:left="2880" w:hanging="360"/>
      </w:pPr>
    </w:lvl>
    <w:lvl w:ilvl="4" w:tplc="AEE4D212" w:tentative="1">
      <w:start w:val="1"/>
      <w:numFmt w:val="lowerLetter"/>
      <w:lvlText w:val="%5."/>
      <w:lvlJc w:val="left"/>
      <w:pPr>
        <w:ind w:left="3600" w:hanging="360"/>
      </w:pPr>
    </w:lvl>
    <w:lvl w:ilvl="5" w:tplc="B412CC7E" w:tentative="1">
      <w:start w:val="1"/>
      <w:numFmt w:val="lowerRoman"/>
      <w:lvlText w:val="%6."/>
      <w:lvlJc w:val="right"/>
      <w:pPr>
        <w:ind w:left="4320" w:hanging="180"/>
      </w:pPr>
    </w:lvl>
    <w:lvl w:ilvl="6" w:tplc="AA924E76" w:tentative="1">
      <w:start w:val="1"/>
      <w:numFmt w:val="decimal"/>
      <w:lvlText w:val="%7."/>
      <w:lvlJc w:val="left"/>
      <w:pPr>
        <w:ind w:left="5040" w:hanging="360"/>
      </w:pPr>
    </w:lvl>
    <w:lvl w:ilvl="7" w:tplc="8BA81DAA" w:tentative="1">
      <w:start w:val="1"/>
      <w:numFmt w:val="lowerLetter"/>
      <w:lvlText w:val="%8."/>
      <w:lvlJc w:val="left"/>
      <w:pPr>
        <w:ind w:left="5760" w:hanging="360"/>
      </w:pPr>
    </w:lvl>
    <w:lvl w:ilvl="8" w:tplc="8ADED132" w:tentative="1">
      <w:start w:val="1"/>
      <w:numFmt w:val="lowerRoman"/>
      <w:lvlText w:val="%9."/>
      <w:lvlJc w:val="right"/>
      <w:pPr>
        <w:ind w:left="6480" w:hanging="180"/>
      </w:pPr>
    </w:lvl>
  </w:abstractNum>
  <w:abstractNum w:abstractNumId="3" w15:restartNumberingAfterBreak="0">
    <w:nsid w:val="2F477227"/>
    <w:multiLevelType w:val="hybridMultilevel"/>
    <w:tmpl w:val="20CC8CE0"/>
    <w:lvl w:ilvl="0" w:tplc="B3066B0C">
      <w:start w:val="1"/>
      <w:numFmt w:val="decimal"/>
      <w:lvlText w:val="%1."/>
      <w:lvlJc w:val="left"/>
      <w:pPr>
        <w:ind w:left="720" w:hanging="360"/>
      </w:pPr>
      <w:rPr>
        <w:rFonts w:hint="default"/>
        <w:b w:val="0"/>
        <w:i w:val="0"/>
        <w:sz w:val="22"/>
      </w:rPr>
    </w:lvl>
    <w:lvl w:ilvl="1" w:tplc="100E31B6" w:tentative="1">
      <w:start w:val="1"/>
      <w:numFmt w:val="lowerLetter"/>
      <w:lvlText w:val="%2."/>
      <w:lvlJc w:val="left"/>
      <w:pPr>
        <w:ind w:left="1440" w:hanging="360"/>
      </w:pPr>
    </w:lvl>
    <w:lvl w:ilvl="2" w:tplc="94C858A4" w:tentative="1">
      <w:start w:val="1"/>
      <w:numFmt w:val="lowerRoman"/>
      <w:lvlText w:val="%3."/>
      <w:lvlJc w:val="right"/>
      <w:pPr>
        <w:ind w:left="2160" w:hanging="180"/>
      </w:pPr>
    </w:lvl>
    <w:lvl w:ilvl="3" w:tplc="045CB92C" w:tentative="1">
      <w:start w:val="1"/>
      <w:numFmt w:val="decimal"/>
      <w:lvlText w:val="%4."/>
      <w:lvlJc w:val="left"/>
      <w:pPr>
        <w:ind w:left="2880" w:hanging="360"/>
      </w:pPr>
    </w:lvl>
    <w:lvl w:ilvl="4" w:tplc="4088360C" w:tentative="1">
      <w:start w:val="1"/>
      <w:numFmt w:val="lowerLetter"/>
      <w:lvlText w:val="%5."/>
      <w:lvlJc w:val="left"/>
      <w:pPr>
        <w:ind w:left="3600" w:hanging="360"/>
      </w:pPr>
    </w:lvl>
    <w:lvl w:ilvl="5" w:tplc="C6A65984" w:tentative="1">
      <w:start w:val="1"/>
      <w:numFmt w:val="lowerRoman"/>
      <w:lvlText w:val="%6."/>
      <w:lvlJc w:val="right"/>
      <w:pPr>
        <w:ind w:left="4320" w:hanging="180"/>
      </w:pPr>
    </w:lvl>
    <w:lvl w:ilvl="6" w:tplc="8F2272CE" w:tentative="1">
      <w:start w:val="1"/>
      <w:numFmt w:val="decimal"/>
      <w:lvlText w:val="%7."/>
      <w:lvlJc w:val="left"/>
      <w:pPr>
        <w:ind w:left="5040" w:hanging="360"/>
      </w:pPr>
    </w:lvl>
    <w:lvl w:ilvl="7" w:tplc="D3367968" w:tentative="1">
      <w:start w:val="1"/>
      <w:numFmt w:val="lowerLetter"/>
      <w:lvlText w:val="%8."/>
      <w:lvlJc w:val="left"/>
      <w:pPr>
        <w:ind w:left="5760" w:hanging="360"/>
      </w:pPr>
    </w:lvl>
    <w:lvl w:ilvl="8" w:tplc="EC5631DA" w:tentative="1">
      <w:start w:val="1"/>
      <w:numFmt w:val="lowerRoman"/>
      <w:lvlText w:val="%9."/>
      <w:lvlJc w:val="right"/>
      <w:pPr>
        <w:ind w:left="6480" w:hanging="180"/>
      </w:pPr>
    </w:lvl>
  </w:abstractNum>
  <w:abstractNum w:abstractNumId="4"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31C49D5"/>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080567416">
    <w:abstractNumId w:val="5"/>
  </w:num>
  <w:num w:numId="2" w16cid:durableId="1964530278">
    <w:abstractNumId w:val="1"/>
  </w:num>
  <w:num w:numId="3" w16cid:durableId="1365907234">
    <w:abstractNumId w:val="4"/>
  </w:num>
  <w:num w:numId="4" w16cid:durableId="935790282">
    <w:abstractNumId w:val="0"/>
  </w:num>
  <w:num w:numId="5" w16cid:durableId="886138911">
    <w:abstractNumId w:val="6"/>
  </w:num>
  <w:num w:numId="6" w16cid:durableId="738095082">
    <w:abstractNumId w:val="2"/>
  </w:num>
  <w:num w:numId="7" w16cid:durableId="19263320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091F"/>
    <w:rsid w:val="00062E02"/>
    <w:rsid w:val="00070E3F"/>
    <w:rsid w:val="00077B56"/>
    <w:rsid w:val="000A2799"/>
    <w:rsid w:val="000C1755"/>
    <w:rsid w:val="00147221"/>
    <w:rsid w:val="001764A5"/>
    <w:rsid w:val="00195A73"/>
    <w:rsid w:val="00196CD4"/>
    <w:rsid w:val="001A297B"/>
    <w:rsid w:val="001D3EFF"/>
    <w:rsid w:val="0025391B"/>
    <w:rsid w:val="00297558"/>
    <w:rsid w:val="002D53F6"/>
    <w:rsid w:val="00304F91"/>
    <w:rsid w:val="00351D48"/>
    <w:rsid w:val="003C401E"/>
    <w:rsid w:val="003F35B3"/>
    <w:rsid w:val="004829CB"/>
    <w:rsid w:val="004C492A"/>
    <w:rsid w:val="004D516C"/>
    <w:rsid w:val="004F4490"/>
    <w:rsid w:val="004F6415"/>
    <w:rsid w:val="00521C00"/>
    <w:rsid w:val="00524401"/>
    <w:rsid w:val="00525F1A"/>
    <w:rsid w:val="0053073B"/>
    <w:rsid w:val="00543508"/>
    <w:rsid w:val="00564CA6"/>
    <w:rsid w:val="005A2E78"/>
    <w:rsid w:val="005C638A"/>
    <w:rsid w:val="005C7FA1"/>
    <w:rsid w:val="005E5449"/>
    <w:rsid w:val="005E6E79"/>
    <w:rsid w:val="00607821"/>
    <w:rsid w:val="006110A7"/>
    <w:rsid w:val="00617AAC"/>
    <w:rsid w:val="006841A1"/>
    <w:rsid w:val="00693F05"/>
    <w:rsid w:val="006D3451"/>
    <w:rsid w:val="006D513B"/>
    <w:rsid w:val="007257AF"/>
    <w:rsid w:val="00726842"/>
    <w:rsid w:val="007311EF"/>
    <w:rsid w:val="0074092B"/>
    <w:rsid w:val="0079484F"/>
    <w:rsid w:val="007A70AA"/>
    <w:rsid w:val="007B4DDB"/>
    <w:rsid w:val="00825135"/>
    <w:rsid w:val="008257F8"/>
    <w:rsid w:val="008E3846"/>
    <w:rsid w:val="009139A1"/>
    <w:rsid w:val="00931891"/>
    <w:rsid w:val="00964F68"/>
    <w:rsid w:val="00996740"/>
    <w:rsid w:val="009A3989"/>
    <w:rsid w:val="009B7F8F"/>
    <w:rsid w:val="009F3ED7"/>
    <w:rsid w:val="00A254B5"/>
    <w:rsid w:val="00A52B04"/>
    <w:rsid w:val="00A93E83"/>
    <w:rsid w:val="00A9722C"/>
    <w:rsid w:val="00AE4546"/>
    <w:rsid w:val="00AF6FC1"/>
    <w:rsid w:val="00B36CD4"/>
    <w:rsid w:val="00B4014F"/>
    <w:rsid w:val="00B4123C"/>
    <w:rsid w:val="00B47C10"/>
    <w:rsid w:val="00BB16A4"/>
    <w:rsid w:val="00BD487C"/>
    <w:rsid w:val="00BE75D1"/>
    <w:rsid w:val="00C129EC"/>
    <w:rsid w:val="00C67A95"/>
    <w:rsid w:val="00C82360"/>
    <w:rsid w:val="00C9477C"/>
    <w:rsid w:val="00CC1B2F"/>
    <w:rsid w:val="00CC365C"/>
    <w:rsid w:val="00CD2910"/>
    <w:rsid w:val="00CF16C2"/>
    <w:rsid w:val="00CF4193"/>
    <w:rsid w:val="00CF7B4B"/>
    <w:rsid w:val="00D66F16"/>
    <w:rsid w:val="00D86969"/>
    <w:rsid w:val="00DB6666"/>
    <w:rsid w:val="00DD5C16"/>
    <w:rsid w:val="00E27921"/>
    <w:rsid w:val="00E52DA2"/>
    <w:rsid w:val="00E61463"/>
    <w:rsid w:val="00E73731"/>
    <w:rsid w:val="00E75D8D"/>
    <w:rsid w:val="00EF06E1"/>
    <w:rsid w:val="00EF152C"/>
    <w:rsid w:val="00F64ED8"/>
    <w:rsid w:val="00FA29A3"/>
    <w:rsid w:val="00FE3DFE"/>
    <w:rsid w:val="00FE7A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A252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C492A"/>
    <w:pPr>
      <w:ind w:left="720"/>
      <w:contextualSpacing/>
    </w:pPr>
  </w:style>
  <w:style w:type="paragraph" w:styleId="Revision">
    <w:name w:val="Revision"/>
    <w:hidden/>
    <w:uiPriority w:val="99"/>
    <w:semiHidden/>
    <w:rsid w:val="00524401"/>
  </w:style>
  <w:style w:type="character" w:styleId="Hyperlink">
    <w:name w:val="Hyperlink"/>
    <w:basedOn w:val="DefaultParagraphFont"/>
    <w:uiPriority w:val="99"/>
    <w:unhideWhenUsed/>
    <w:rsid w:val="00062E02"/>
    <w:rPr>
      <w:color w:val="0563C1" w:themeColor="hyperlink"/>
      <w:u w:val="single"/>
    </w:rPr>
  </w:style>
  <w:style w:type="character" w:styleId="UnresolvedMention">
    <w:name w:val="Unresolved Mention"/>
    <w:basedOn w:val="DefaultParagraphFont"/>
    <w:uiPriority w:val="99"/>
    <w:semiHidden/>
    <w:unhideWhenUsed/>
    <w:rsid w:val="00062E02"/>
    <w:rPr>
      <w:color w:val="605E5C"/>
      <w:shd w:val="clear" w:color="auto" w:fill="E1DFDD"/>
    </w:rPr>
  </w:style>
  <w:style w:type="character" w:styleId="CommentReference">
    <w:name w:val="annotation reference"/>
    <w:basedOn w:val="DefaultParagraphFont"/>
    <w:uiPriority w:val="99"/>
    <w:semiHidden/>
    <w:unhideWhenUsed/>
    <w:rsid w:val="00FE3DFE"/>
    <w:rPr>
      <w:sz w:val="16"/>
      <w:szCs w:val="16"/>
    </w:rPr>
  </w:style>
  <w:style w:type="paragraph" w:styleId="CommentText">
    <w:name w:val="annotation text"/>
    <w:basedOn w:val="Normal"/>
    <w:link w:val="CommentTextChar"/>
    <w:uiPriority w:val="99"/>
    <w:unhideWhenUsed/>
    <w:rsid w:val="00FE3DFE"/>
    <w:rPr>
      <w:sz w:val="20"/>
      <w:szCs w:val="20"/>
    </w:rPr>
  </w:style>
  <w:style w:type="character" w:customStyle="1" w:styleId="CommentTextChar">
    <w:name w:val="Comment Text Char"/>
    <w:basedOn w:val="DefaultParagraphFont"/>
    <w:link w:val="CommentText"/>
    <w:uiPriority w:val="99"/>
    <w:rsid w:val="00FE3DFE"/>
    <w:rPr>
      <w:sz w:val="20"/>
      <w:szCs w:val="20"/>
    </w:rPr>
  </w:style>
  <w:style w:type="paragraph" w:styleId="CommentSubject">
    <w:name w:val="annotation subject"/>
    <w:basedOn w:val="CommentText"/>
    <w:next w:val="CommentText"/>
    <w:link w:val="CommentSubjectChar"/>
    <w:uiPriority w:val="99"/>
    <w:semiHidden/>
    <w:unhideWhenUsed/>
    <w:rsid w:val="00FE3DFE"/>
    <w:rPr>
      <w:b/>
      <w:bCs/>
    </w:rPr>
  </w:style>
  <w:style w:type="character" w:customStyle="1" w:styleId="CommentSubjectChar">
    <w:name w:val="Comment Subject Char"/>
    <w:basedOn w:val="CommentTextChar"/>
    <w:link w:val="CommentSubject"/>
    <w:uiPriority w:val="99"/>
    <w:semiHidden/>
    <w:rsid w:val="00FE3D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it.toomingas@buveservis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2812</Words>
  <Characters>1604</Characters>
  <Application>Microsoft Office Word</Application>
  <DocSecurity>4</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2025-01-30T13:26:00Z</dcterms:created>
  <dcterms:modified xsi:type="dcterms:W3CDTF">2025-01-30T13:26:00Z</dcterms:modified>
</cp:coreProperties>
</file>