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D9B0F" w14:textId="1BA1257B" w:rsidR="009508E7" w:rsidRDefault="009508E7" w:rsidP="009508E7">
      <w:pPr>
        <w:rPr>
          <w:sz w:val="22"/>
        </w:rPr>
      </w:pPr>
      <w:r>
        <w:rPr>
          <w:noProof/>
        </w:rPr>
        <w:drawing>
          <wp:inline distT="0" distB="0" distL="0" distR="0" wp14:anchorId="04113420" wp14:editId="2309510C">
            <wp:extent cx="5725160" cy="1170940"/>
            <wp:effectExtent l="0" t="0" r="8890" b="0"/>
            <wp:docPr id="16611538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954F5" w14:textId="1D4C07A2" w:rsidR="00E115D4" w:rsidRPr="00FB5EE3" w:rsidRDefault="00E115D4" w:rsidP="00E115D4">
      <w:pPr>
        <w:spacing w:after="0"/>
        <w:ind w:right="-1"/>
        <w:jc w:val="right"/>
        <w:rPr>
          <w:sz w:val="22"/>
        </w:rPr>
      </w:pPr>
      <w:r w:rsidRPr="00FB5EE3">
        <w:rPr>
          <w:sz w:val="22"/>
        </w:rPr>
        <w:t xml:space="preserve">PROJEKTS uz </w:t>
      </w:r>
      <w:r>
        <w:rPr>
          <w:sz w:val="22"/>
        </w:rPr>
        <w:t>1</w:t>
      </w:r>
      <w:r w:rsidR="00646470">
        <w:rPr>
          <w:sz w:val="22"/>
        </w:rPr>
        <w:t>2</w:t>
      </w:r>
      <w:r>
        <w:rPr>
          <w:sz w:val="22"/>
        </w:rPr>
        <w:t>.02.2025</w:t>
      </w:r>
      <w:r w:rsidRPr="00FB5EE3">
        <w:rPr>
          <w:sz w:val="22"/>
        </w:rPr>
        <w:t>.</w:t>
      </w:r>
    </w:p>
    <w:p w14:paraId="3EECFEAA" w14:textId="77777777" w:rsidR="00E115D4" w:rsidRDefault="00E115D4" w:rsidP="00E115D4">
      <w:pPr>
        <w:spacing w:after="0"/>
        <w:ind w:right="-1"/>
        <w:jc w:val="right"/>
        <w:rPr>
          <w:sz w:val="22"/>
        </w:rPr>
      </w:pPr>
      <w:r w:rsidRPr="00FB5EE3">
        <w:rPr>
          <w:sz w:val="22"/>
        </w:rPr>
        <w:t xml:space="preserve">vēlamais izskatīšanas datums: </w:t>
      </w:r>
    </w:p>
    <w:p w14:paraId="24F29A6C" w14:textId="19E4B1FD" w:rsidR="00E115D4" w:rsidRPr="00FB5EE3" w:rsidRDefault="004103F5" w:rsidP="00E115D4">
      <w:pPr>
        <w:spacing w:after="0"/>
        <w:ind w:right="-1"/>
        <w:jc w:val="right"/>
        <w:rPr>
          <w:sz w:val="22"/>
        </w:rPr>
      </w:pPr>
      <w:r>
        <w:rPr>
          <w:sz w:val="22"/>
        </w:rPr>
        <w:t>tuvākajā domes sēdē</w:t>
      </w:r>
      <w:r w:rsidR="00E115D4" w:rsidRPr="00FB5EE3">
        <w:rPr>
          <w:sz w:val="22"/>
        </w:rPr>
        <w:t>.</w:t>
      </w:r>
    </w:p>
    <w:p w14:paraId="46E2A7CD" w14:textId="16C74ADB" w:rsidR="00E115D4" w:rsidRDefault="00E115D4" w:rsidP="00665F1D">
      <w:pPr>
        <w:spacing w:after="0"/>
        <w:ind w:right="-1"/>
        <w:jc w:val="right"/>
        <w:rPr>
          <w:sz w:val="28"/>
          <w:szCs w:val="28"/>
        </w:rPr>
      </w:pPr>
      <w:r w:rsidRPr="00FB5EE3">
        <w:rPr>
          <w:sz w:val="22"/>
        </w:rPr>
        <w:t xml:space="preserve">sagatavotājs un ziņotājs: </w:t>
      </w:r>
      <w:proofErr w:type="spellStart"/>
      <w:r w:rsidRPr="00FB5EE3">
        <w:rPr>
          <w:sz w:val="22"/>
        </w:rPr>
        <w:t>V.Kuks</w:t>
      </w:r>
      <w:proofErr w:type="spellEnd"/>
    </w:p>
    <w:p w14:paraId="16FEC00E" w14:textId="77777777" w:rsidR="00E115D4" w:rsidRPr="00D72157" w:rsidRDefault="00E115D4" w:rsidP="00E115D4">
      <w:pPr>
        <w:pStyle w:val="Bezatstarpm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D72157">
        <w:rPr>
          <w:rFonts w:ascii="Times New Roman" w:hAnsi="Times New Roman" w:cs="Times New Roman"/>
          <w:sz w:val="28"/>
          <w:szCs w:val="28"/>
          <w:lang w:val="lv-LV"/>
        </w:rPr>
        <w:t>LĒMUMS</w:t>
      </w:r>
    </w:p>
    <w:p w14:paraId="06B984AC" w14:textId="089D5627" w:rsidR="00E115D4" w:rsidRPr="00D72157" w:rsidRDefault="00E115D4" w:rsidP="00E115D4">
      <w:pPr>
        <w:pStyle w:val="Bezatstarpm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D72157">
        <w:rPr>
          <w:rFonts w:ascii="Times New Roman" w:hAnsi="Times New Roman" w:cs="Times New Roman"/>
          <w:sz w:val="24"/>
          <w:szCs w:val="24"/>
          <w:lang w:val="lv-LV"/>
        </w:rPr>
        <w:t>Ādažos, Ādažu novadā</w:t>
      </w:r>
    </w:p>
    <w:p w14:paraId="162363A0" w14:textId="77777777" w:rsidR="00E115D4" w:rsidRPr="00F25D87" w:rsidRDefault="00E115D4" w:rsidP="00E115D4">
      <w:pPr>
        <w:spacing w:after="0"/>
        <w:rPr>
          <w:lang w:eastAsia="x-none"/>
        </w:rPr>
      </w:pPr>
    </w:p>
    <w:p w14:paraId="66B1A843" w14:textId="63D94D71" w:rsidR="00E115D4" w:rsidRDefault="00E115D4" w:rsidP="00E115D4">
      <w:pPr>
        <w:spacing w:after="0"/>
        <w:rPr>
          <w:b/>
          <w:bCs/>
          <w:noProof/>
          <w:szCs w:val="24"/>
        </w:rPr>
      </w:pPr>
      <w:r w:rsidRPr="00487CE6">
        <w:rPr>
          <w:szCs w:val="24"/>
        </w:rPr>
        <w:t>202</w:t>
      </w:r>
      <w:r>
        <w:rPr>
          <w:szCs w:val="24"/>
        </w:rPr>
        <w:t>5</w:t>
      </w:r>
      <w:r w:rsidR="00665F1D">
        <w:rPr>
          <w:szCs w:val="24"/>
        </w:rPr>
        <w:t>.</w:t>
      </w:r>
      <w:r w:rsidRPr="00487CE6">
        <w:rPr>
          <w:szCs w:val="24"/>
        </w:rPr>
        <w:t xml:space="preserve"> gada </w:t>
      </w:r>
      <w:proofErr w:type="spellStart"/>
      <w:r w:rsidR="004103F5">
        <w:rPr>
          <w:szCs w:val="24"/>
        </w:rPr>
        <w:t>xx</w:t>
      </w:r>
      <w:r>
        <w:rPr>
          <w:szCs w:val="24"/>
        </w:rPr>
        <w:t>.februārī</w:t>
      </w:r>
      <w:proofErr w:type="spellEnd"/>
      <w:r w:rsidRPr="00487CE6">
        <w:rPr>
          <w:szCs w:val="24"/>
        </w:rPr>
        <w:tab/>
      </w:r>
      <w:r w:rsidRPr="00487CE6">
        <w:rPr>
          <w:szCs w:val="24"/>
        </w:rPr>
        <w:tab/>
      </w:r>
      <w:r w:rsidRPr="00487CE6">
        <w:rPr>
          <w:szCs w:val="24"/>
        </w:rPr>
        <w:tab/>
      </w:r>
      <w:r w:rsidRPr="00487CE6">
        <w:rPr>
          <w:szCs w:val="24"/>
        </w:rPr>
        <w:tab/>
        <w:t xml:space="preserve">        </w:t>
      </w:r>
      <w:r>
        <w:rPr>
          <w:szCs w:val="24"/>
        </w:rPr>
        <w:tab/>
      </w:r>
      <w:r w:rsidRPr="00487CE6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87CE6">
        <w:rPr>
          <w:b/>
          <w:bCs/>
          <w:szCs w:val="24"/>
        </w:rPr>
        <w:t>Nr.</w:t>
      </w:r>
      <w:r w:rsidRPr="00487CE6">
        <w:rPr>
          <w:noProof/>
          <w:szCs w:val="24"/>
        </w:rPr>
        <w:t xml:space="preserve"> </w:t>
      </w:r>
      <w:r>
        <w:rPr>
          <w:noProof/>
          <w:szCs w:val="24"/>
        </w:rPr>
        <w:t xml:space="preserve"> </w:t>
      </w:r>
      <w:r>
        <w:rPr>
          <w:b/>
          <w:bCs/>
          <w:noProof/>
          <w:szCs w:val="24"/>
        </w:rPr>
        <w:t>xxx</w:t>
      </w:r>
    </w:p>
    <w:p w14:paraId="4890F74E" w14:textId="77777777" w:rsidR="00E115D4" w:rsidRDefault="00E115D4" w:rsidP="00E115D4">
      <w:pPr>
        <w:spacing w:after="0"/>
        <w:rPr>
          <w:b/>
          <w:bCs/>
          <w:noProof/>
          <w:szCs w:val="24"/>
        </w:rPr>
      </w:pPr>
    </w:p>
    <w:p w14:paraId="7C6C4F23" w14:textId="2CD6AEB0" w:rsidR="00E115D4" w:rsidRPr="00045666" w:rsidRDefault="00E115D4" w:rsidP="00E115D4">
      <w:pPr>
        <w:spacing w:after="0"/>
        <w:jc w:val="center"/>
        <w:rPr>
          <w:b/>
          <w:szCs w:val="24"/>
        </w:rPr>
      </w:pPr>
      <w:r w:rsidRPr="00045666">
        <w:rPr>
          <w:b/>
          <w:szCs w:val="24"/>
        </w:rPr>
        <w:t>Par piekrišanu zem</w:t>
      </w:r>
      <w:r>
        <w:rPr>
          <w:b/>
          <w:szCs w:val="24"/>
        </w:rPr>
        <w:t>es</w:t>
      </w:r>
      <w:r w:rsidRPr="00045666">
        <w:rPr>
          <w:b/>
          <w:szCs w:val="24"/>
        </w:rPr>
        <w:t xml:space="preserve"> </w:t>
      </w:r>
      <w:r>
        <w:rPr>
          <w:b/>
          <w:szCs w:val="24"/>
        </w:rPr>
        <w:t xml:space="preserve">Cielavu ielā 3, </w:t>
      </w:r>
      <w:proofErr w:type="spellStart"/>
      <w:r>
        <w:rPr>
          <w:b/>
          <w:szCs w:val="24"/>
        </w:rPr>
        <w:t>Kalngalē</w:t>
      </w:r>
      <w:proofErr w:type="spellEnd"/>
      <w:r w:rsidRPr="00045666">
        <w:rPr>
          <w:b/>
          <w:szCs w:val="24"/>
        </w:rPr>
        <w:t xml:space="preserve"> iegūšanai īpašumā </w:t>
      </w:r>
    </w:p>
    <w:p w14:paraId="6224EFD1" w14:textId="77777777" w:rsidR="00E115D4" w:rsidRPr="00045666" w:rsidRDefault="00E115D4" w:rsidP="00E115D4">
      <w:pPr>
        <w:pStyle w:val="Bezatstarpm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3E1119BD" w14:textId="329BA717" w:rsidR="00E115D4" w:rsidRPr="00574AA2" w:rsidRDefault="00E115D4" w:rsidP="00E115D4">
      <w:pPr>
        <w:rPr>
          <w:szCs w:val="24"/>
        </w:rPr>
      </w:pPr>
      <w:r w:rsidRPr="00574AA2">
        <w:rPr>
          <w:szCs w:val="24"/>
        </w:rPr>
        <w:t xml:space="preserve">Ādažu novada pašvaldības dome izskatīja </w:t>
      </w:r>
      <w:bookmarkStart w:id="0" w:name="_Hlk101515936"/>
      <w:r>
        <w:rPr>
          <w:szCs w:val="24"/>
        </w:rPr>
        <w:t xml:space="preserve">Akciju sabiedrības “BŪVUZŅĒMUMS RESTAURATORS” </w:t>
      </w:r>
      <w:bookmarkStart w:id="1" w:name="_Hlk101973312"/>
      <w:bookmarkEnd w:id="0"/>
      <w:r w:rsidRPr="00574AA2">
        <w:rPr>
          <w:szCs w:val="24"/>
        </w:rPr>
        <w:t>turpmāk – Iesniedzējs)</w:t>
      </w:r>
      <w:bookmarkEnd w:id="1"/>
      <w:r w:rsidRPr="00574AA2">
        <w:rPr>
          <w:szCs w:val="24"/>
        </w:rPr>
        <w:t xml:space="preserve">, </w:t>
      </w:r>
      <w:bookmarkStart w:id="2" w:name="_Hlk101972455"/>
      <w:r>
        <w:rPr>
          <w:szCs w:val="24"/>
        </w:rPr>
        <w:t>06.02.2025</w:t>
      </w:r>
      <w:r w:rsidRPr="00574AA2">
        <w:rPr>
          <w:szCs w:val="24"/>
        </w:rPr>
        <w:t>. iesniegumu (</w:t>
      </w:r>
      <w:proofErr w:type="spellStart"/>
      <w:r w:rsidRPr="00574AA2">
        <w:rPr>
          <w:szCs w:val="24"/>
        </w:rPr>
        <w:t>reģ</w:t>
      </w:r>
      <w:proofErr w:type="spellEnd"/>
      <w:r w:rsidRPr="00574AA2">
        <w:rPr>
          <w:szCs w:val="24"/>
        </w:rPr>
        <w:t>. Nr. ĀNP/1-11-1/2</w:t>
      </w:r>
      <w:r>
        <w:rPr>
          <w:szCs w:val="24"/>
        </w:rPr>
        <w:t>5</w:t>
      </w:r>
      <w:r w:rsidRPr="00574AA2">
        <w:rPr>
          <w:szCs w:val="24"/>
        </w:rPr>
        <w:t>/</w:t>
      </w:r>
      <w:bookmarkEnd w:id="2"/>
      <w:r>
        <w:rPr>
          <w:szCs w:val="24"/>
        </w:rPr>
        <w:t>882</w:t>
      </w:r>
      <w:r w:rsidRPr="00574AA2">
        <w:rPr>
          <w:szCs w:val="24"/>
        </w:rPr>
        <w:t xml:space="preserve"> (turpmāk – Iesniegums)), ar lūgumu izsniegt izziņu par domes piekrišanu nekustamā īpašuma </w:t>
      </w:r>
      <w:r w:rsidR="00463FA2">
        <w:rPr>
          <w:szCs w:val="24"/>
        </w:rPr>
        <w:t xml:space="preserve">Cielavu iela 3, </w:t>
      </w:r>
      <w:proofErr w:type="spellStart"/>
      <w:r w:rsidR="00463FA2">
        <w:rPr>
          <w:szCs w:val="24"/>
        </w:rPr>
        <w:t>Kalngale</w:t>
      </w:r>
      <w:proofErr w:type="spellEnd"/>
      <w:r w:rsidR="00463FA2">
        <w:rPr>
          <w:szCs w:val="24"/>
        </w:rPr>
        <w:t>, Carnikavas pag.</w:t>
      </w:r>
      <w:r>
        <w:rPr>
          <w:szCs w:val="24"/>
        </w:rPr>
        <w:t>,</w:t>
      </w:r>
      <w:r w:rsidRPr="00574AA2">
        <w:rPr>
          <w:szCs w:val="24"/>
        </w:rPr>
        <w:t xml:space="preserve"> Ādažu nov</w:t>
      </w:r>
      <w:r>
        <w:rPr>
          <w:szCs w:val="24"/>
        </w:rPr>
        <w:t>.</w:t>
      </w:r>
      <w:r w:rsidRPr="00574AA2">
        <w:rPr>
          <w:szCs w:val="24"/>
        </w:rPr>
        <w:t xml:space="preserve"> (kad</w:t>
      </w:r>
      <w:r w:rsidR="00463FA2">
        <w:rPr>
          <w:szCs w:val="24"/>
        </w:rPr>
        <w:t>astra numurs</w:t>
      </w:r>
      <w:r w:rsidRPr="00574AA2">
        <w:rPr>
          <w:szCs w:val="24"/>
        </w:rPr>
        <w:t xml:space="preserve"> 80</w:t>
      </w:r>
      <w:r w:rsidR="00463FA2">
        <w:rPr>
          <w:szCs w:val="24"/>
        </w:rPr>
        <w:t>52</w:t>
      </w:r>
      <w:r w:rsidRPr="00574AA2">
        <w:rPr>
          <w:szCs w:val="24"/>
        </w:rPr>
        <w:t xml:space="preserve"> 00</w:t>
      </w:r>
      <w:r w:rsidR="00463FA2">
        <w:rPr>
          <w:szCs w:val="24"/>
        </w:rPr>
        <w:t>8</w:t>
      </w:r>
      <w:r w:rsidRPr="00574AA2">
        <w:rPr>
          <w:szCs w:val="24"/>
        </w:rPr>
        <w:t xml:space="preserve"> </w:t>
      </w:r>
      <w:r w:rsidR="00463FA2">
        <w:rPr>
          <w:szCs w:val="24"/>
        </w:rPr>
        <w:t>1639</w:t>
      </w:r>
      <w:r w:rsidRPr="00574AA2">
        <w:rPr>
          <w:szCs w:val="24"/>
        </w:rPr>
        <w:t xml:space="preserve"> (turpmāk - Zemesgabals)), iegūšanai īpašumā. Iesniegumam pievienots </w:t>
      </w:r>
      <w:r w:rsidR="00463FA2">
        <w:rPr>
          <w:bCs/>
          <w:szCs w:val="24"/>
        </w:rPr>
        <w:t>22.01.2025. P</w:t>
      </w:r>
      <w:r w:rsidRPr="00574AA2">
        <w:rPr>
          <w:bCs/>
          <w:szCs w:val="24"/>
        </w:rPr>
        <w:t>irkuma līgums</w:t>
      </w:r>
      <w:r w:rsidRPr="00574AA2">
        <w:rPr>
          <w:szCs w:val="24"/>
        </w:rPr>
        <w:t xml:space="preserve">. Iesniegumā norādīts Zemesgabala turpmākās </w:t>
      </w:r>
      <w:r>
        <w:rPr>
          <w:szCs w:val="24"/>
        </w:rPr>
        <w:t>izman</w:t>
      </w:r>
      <w:r w:rsidRPr="00574AA2">
        <w:rPr>
          <w:szCs w:val="24"/>
        </w:rPr>
        <w:t xml:space="preserve">tošanas mērķis </w:t>
      </w:r>
      <w:r>
        <w:rPr>
          <w:szCs w:val="24"/>
        </w:rPr>
        <w:t>–</w:t>
      </w:r>
      <w:r w:rsidRPr="00574AA2">
        <w:rPr>
          <w:szCs w:val="24"/>
        </w:rPr>
        <w:t xml:space="preserve"> </w:t>
      </w:r>
      <w:r w:rsidR="00463FA2">
        <w:rPr>
          <w:szCs w:val="24"/>
        </w:rPr>
        <w:t xml:space="preserve">dzīvojamās mājas </w:t>
      </w:r>
      <w:r w:rsidRPr="00574AA2">
        <w:rPr>
          <w:szCs w:val="24"/>
        </w:rPr>
        <w:t>apbūve</w:t>
      </w:r>
      <w:r>
        <w:rPr>
          <w:szCs w:val="24"/>
        </w:rPr>
        <w:t>.</w:t>
      </w:r>
      <w:r w:rsidRPr="00574AA2">
        <w:rPr>
          <w:szCs w:val="24"/>
        </w:rPr>
        <w:t xml:space="preserve"> </w:t>
      </w:r>
    </w:p>
    <w:p w14:paraId="31154852" w14:textId="77777777" w:rsidR="00E115D4" w:rsidRPr="00045666" w:rsidRDefault="00E115D4" w:rsidP="00E115D4">
      <w:pPr>
        <w:pStyle w:val="Pamatteksts"/>
        <w:spacing w:after="120" w:line="240" w:lineRule="auto"/>
        <w:rPr>
          <w:lang w:val="lv-LV"/>
        </w:rPr>
      </w:pPr>
      <w:r w:rsidRPr="00045666">
        <w:rPr>
          <w:lang w:val="lv-LV"/>
        </w:rPr>
        <w:t>Izvērtējot pašvaldības rīcībā esošo informāciju un ar lietu saistītos apstākļus, tika konstatēts:</w:t>
      </w:r>
    </w:p>
    <w:p w14:paraId="18843168" w14:textId="03DE0A7D" w:rsidR="00E115D4" w:rsidRPr="00A62224" w:rsidRDefault="00E115D4" w:rsidP="00E115D4">
      <w:pPr>
        <w:pStyle w:val="Sarakstarindkopa"/>
        <w:widowControl w:val="0"/>
        <w:numPr>
          <w:ilvl w:val="0"/>
          <w:numId w:val="1"/>
        </w:numPr>
        <w:tabs>
          <w:tab w:val="left" w:pos="-1620"/>
        </w:tabs>
        <w:suppressAutoHyphens/>
        <w:ind w:left="426" w:hanging="426"/>
        <w:contextualSpacing w:val="0"/>
        <w:rPr>
          <w:szCs w:val="24"/>
        </w:rPr>
      </w:pPr>
      <w:r w:rsidRPr="00A62224">
        <w:rPr>
          <w:szCs w:val="24"/>
        </w:rPr>
        <w:t xml:space="preserve">Saskaņā ar SIA “Lursoft” (Latvijas Republikas Uzņēmumu reģistra informācijas </w:t>
      </w:r>
      <w:proofErr w:type="spellStart"/>
      <w:r w:rsidRPr="00A62224">
        <w:rPr>
          <w:szCs w:val="24"/>
        </w:rPr>
        <w:t>atkalizmantotājs</w:t>
      </w:r>
      <w:proofErr w:type="spellEnd"/>
      <w:r w:rsidRPr="00A62224">
        <w:rPr>
          <w:szCs w:val="24"/>
        </w:rPr>
        <w:t xml:space="preserve">) datiem (informācija pieprasīta </w:t>
      </w:r>
      <w:r w:rsidR="00463FA2">
        <w:rPr>
          <w:bCs/>
          <w:szCs w:val="24"/>
        </w:rPr>
        <w:t>10.02.2025</w:t>
      </w:r>
      <w:r w:rsidRPr="00A62224">
        <w:rPr>
          <w:bCs/>
          <w:szCs w:val="24"/>
        </w:rPr>
        <w:t>.</w:t>
      </w:r>
      <w:r w:rsidRPr="00A62224">
        <w:rPr>
          <w:szCs w:val="24"/>
        </w:rPr>
        <w:t>) Iesniedzēj</w:t>
      </w:r>
      <w:r>
        <w:rPr>
          <w:szCs w:val="24"/>
        </w:rPr>
        <w:t>s</w:t>
      </w:r>
      <w:r w:rsidRPr="00A62224">
        <w:rPr>
          <w:szCs w:val="24"/>
        </w:rPr>
        <w:t xml:space="preserve"> </w:t>
      </w:r>
      <w:r>
        <w:rPr>
          <w:szCs w:val="24"/>
        </w:rPr>
        <w:t xml:space="preserve">ir reģistrēts komercreģistrā ar </w:t>
      </w:r>
      <w:proofErr w:type="spellStart"/>
      <w:r>
        <w:rPr>
          <w:szCs w:val="24"/>
        </w:rPr>
        <w:t>reģ</w:t>
      </w:r>
      <w:proofErr w:type="spellEnd"/>
      <w:r>
        <w:rPr>
          <w:szCs w:val="24"/>
        </w:rPr>
        <w:t xml:space="preserve">. Nr. </w:t>
      </w:r>
      <w:r w:rsidR="00463FA2">
        <w:rPr>
          <w:szCs w:val="24"/>
        </w:rPr>
        <w:t>400031132258</w:t>
      </w:r>
      <w:r>
        <w:rPr>
          <w:szCs w:val="24"/>
        </w:rPr>
        <w:t>.</w:t>
      </w:r>
    </w:p>
    <w:p w14:paraId="22681E6D" w14:textId="224F8F34" w:rsidR="00E115D4" w:rsidRPr="002C0E1C" w:rsidRDefault="00E115D4" w:rsidP="00E115D4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rPr>
          <w:szCs w:val="24"/>
        </w:rPr>
      </w:pPr>
      <w:r w:rsidRPr="00574AA2">
        <w:rPr>
          <w:szCs w:val="24"/>
        </w:rPr>
        <w:t>Zemesgabala</w:t>
      </w:r>
      <w:r>
        <w:rPr>
          <w:szCs w:val="24"/>
        </w:rPr>
        <w:t xml:space="preserve"> pārdevēja īpašuma tiesība uz Zemesgabalu </w:t>
      </w:r>
      <w:r w:rsidRPr="002C0E1C">
        <w:rPr>
          <w:szCs w:val="24"/>
        </w:rPr>
        <w:t xml:space="preserve">nostiprināta </w:t>
      </w:r>
      <w:r w:rsidR="000143D8">
        <w:rPr>
          <w:szCs w:val="24"/>
        </w:rPr>
        <w:t>Carnikavas</w:t>
      </w:r>
      <w:r w:rsidRPr="002C0E1C">
        <w:rPr>
          <w:szCs w:val="24"/>
        </w:rPr>
        <w:t xml:space="preserve"> pagasta zemesgr</w:t>
      </w:r>
      <w:r w:rsidRPr="002C0E1C">
        <w:rPr>
          <w:rFonts w:hint="eastAsia"/>
          <w:szCs w:val="24"/>
        </w:rPr>
        <w:t>ā</w:t>
      </w:r>
      <w:r w:rsidRPr="002C0E1C">
        <w:rPr>
          <w:szCs w:val="24"/>
        </w:rPr>
        <w:t>matas nodal</w:t>
      </w:r>
      <w:r w:rsidRPr="002C0E1C">
        <w:rPr>
          <w:rFonts w:hint="eastAsia"/>
          <w:szCs w:val="24"/>
        </w:rPr>
        <w:t>ī</w:t>
      </w:r>
      <w:r w:rsidRPr="002C0E1C">
        <w:rPr>
          <w:szCs w:val="24"/>
        </w:rPr>
        <w:t>jum</w:t>
      </w:r>
      <w:r>
        <w:rPr>
          <w:szCs w:val="24"/>
        </w:rPr>
        <w:t>ā</w:t>
      </w:r>
      <w:r w:rsidRPr="002C0E1C">
        <w:rPr>
          <w:szCs w:val="24"/>
        </w:rPr>
        <w:t xml:space="preserve"> Nr. </w:t>
      </w:r>
      <w:r w:rsidRPr="002521A6">
        <w:rPr>
          <w:szCs w:val="24"/>
        </w:rPr>
        <w:t>100000</w:t>
      </w:r>
      <w:r w:rsidR="000143D8">
        <w:rPr>
          <w:szCs w:val="24"/>
        </w:rPr>
        <w:t>576890</w:t>
      </w:r>
      <w:r w:rsidRPr="002C0E1C">
        <w:rPr>
          <w:szCs w:val="24"/>
        </w:rPr>
        <w:t>.</w:t>
      </w:r>
    </w:p>
    <w:p w14:paraId="0F64058E" w14:textId="45212028" w:rsidR="00E115D4" w:rsidRPr="00045666" w:rsidRDefault="00E115D4" w:rsidP="00E115D4">
      <w:pPr>
        <w:pStyle w:val="Sarakstarindkopa"/>
        <w:widowControl w:val="0"/>
        <w:numPr>
          <w:ilvl w:val="0"/>
          <w:numId w:val="1"/>
        </w:numPr>
        <w:tabs>
          <w:tab w:val="left" w:pos="-1620"/>
        </w:tabs>
        <w:suppressAutoHyphens/>
        <w:spacing w:before="120"/>
        <w:ind w:left="426" w:hanging="426"/>
        <w:contextualSpacing w:val="0"/>
        <w:rPr>
          <w:szCs w:val="24"/>
        </w:rPr>
      </w:pPr>
      <w:r w:rsidRPr="00522246">
        <w:rPr>
          <w:szCs w:val="24"/>
        </w:rPr>
        <w:t xml:space="preserve">Nekustamā īpašuma valsts kadastra informācijas sistēmā neapbūvētam Zemesgabalam </w:t>
      </w:r>
      <w:r w:rsidR="000143D8">
        <w:rPr>
          <w:szCs w:val="24"/>
        </w:rPr>
        <w:t>0,1201</w:t>
      </w:r>
      <w:r>
        <w:rPr>
          <w:szCs w:val="24"/>
        </w:rPr>
        <w:t xml:space="preserve"> </w:t>
      </w:r>
      <w:r w:rsidRPr="00522246">
        <w:rPr>
          <w:szCs w:val="24"/>
        </w:rPr>
        <w:t xml:space="preserve">ha platībā ar kadastra apzīmējumu </w:t>
      </w:r>
      <w:r w:rsidRPr="00AE5805">
        <w:rPr>
          <w:szCs w:val="24"/>
        </w:rPr>
        <w:t>80</w:t>
      </w:r>
      <w:r w:rsidR="000143D8">
        <w:rPr>
          <w:szCs w:val="24"/>
        </w:rPr>
        <w:t>52</w:t>
      </w:r>
      <w:r>
        <w:rPr>
          <w:szCs w:val="24"/>
        </w:rPr>
        <w:t xml:space="preserve"> </w:t>
      </w:r>
      <w:r w:rsidRPr="00AE5805">
        <w:rPr>
          <w:szCs w:val="24"/>
        </w:rPr>
        <w:t>00</w:t>
      </w:r>
      <w:r w:rsidR="004A26AB">
        <w:rPr>
          <w:szCs w:val="24"/>
        </w:rPr>
        <w:t>8</w:t>
      </w:r>
      <w:r>
        <w:rPr>
          <w:szCs w:val="24"/>
        </w:rPr>
        <w:t xml:space="preserve"> </w:t>
      </w:r>
      <w:r w:rsidR="000143D8">
        <w:rPr>
          <w:szCs w:val="24"/>
        </w:rPr>
        <w:t>1623</w:t>
      </w:r>
      <w:r w:rsidRPr="00AE5805">
        <w:rPr>
          <w:szCs w:val="24"/>
        </w:rPr>
        <w:t xml:space="preserve"> </w:t>
      </w:r>
      <w:r w:rsidRPr="00522246">
        <w:rPr>
          <w:szCs w:val="24"/>
        </w:rPr>
        <w:t xml:space="preserve">reģistrēts </w:t>
      </w:r>
      <w:r w:rsidRPr="00AE5805">
        <w:rPr>
          <w:szCs w:val="24"/>
        </w:rPr>
        <w:t>nekusta</w:t>
      </w:r>
      <w:r w:rsidRPr="00522246">
        <w:rPr>
          <w:snapToGrid w:val="0"/>
          <w:szCs w:val="24"/>
        </w:rPr>
        <w:t>mā īpašuma lietošanas mērķis</w:t>
      </w:r>
      <w:r w:rsidRPr="00522246">
        <w:rPr>
          <w:szCs w:val="24"/>
        </w:rPr>
        <w:t xml:space="preserve"> “</w:t>
      </w:r>
      <w:r w:rsidR="000143D8">
        <w:rPr>
          <w:szCs w:val="24"/>
        </w:rPr>
        <w:t>Individuālo dzīvojamo māju apbūve</w:t>
      </w:r>
      <w:r w:rsidRPr="00111322">
        <w:rPr>
          <w:szCs w:val="24"/>
        </w:rPr>
        <w:t xml:space="preserve">”, </w:t>
      </w:r>
      <w:r>
        <w:rPr>
          <w:szCs w:val="24"/>
        </w:rPr>
        <w:t xml:space="preserve">lietošanas mērķa </w:t>
      </w:r>
      <w:r w:rsidRPr="00111322">
        <w:rPr>
          <w:szCs w:val="24"/>
        </w:rPr>
        <w:t>kods 0</w:t>
      </w:r>
      <w:r w:rsidR="000143D8">
        <w:rPr>
          <w:szCs w:val="24"/>
        </w:rPr>
        <w:t>6</w:t>
      </w:r>
      <w:r>
        <w:rPr>
          <w:szCs w:val="24"/>
        </w:rPr>
        <w:t>01</w:t>
      </w:r>
      <w:r w:rsidRPr="00045666">
        <w:rPr>
          <w:szCs w:val="24"/>
        </w:rPr>
        <w:t xml:space="preserve">. </w:t>
      </w:r>
    </w:p>
    <w:p w14:paraId="0B35D6C8" w14:textId="4217F8C0" w:rsidR="00E115D4" w:rsidRPr="00045666" w:rsidRDefault="00E115D4" w:rsidP="00E115D4">
      <w:pPr>
        <w:pStyle w:val="Pamatteksts"/>
        <w:numPr>
          <w:ilvl w:val="0"/>
          <w:numId w:val="1"/>
        </w:numPr>
        <w:spacing w:after="120" w:line="240" w:lineRule="auto"/>
        <w:ind w:left="426" w:hanging="426"/>
        <w:rPr>
          <w:lang w:val="lv-LV"/>
        </w:rPr>
      </w:pPr>
      <w:r>
        <w:rPr>
          <w:rFonts w:eastAsia="Calibri"/>
          <w:lang w:val="lv-LV" w:eastAsia="en-US"/>
        </w:rPr>
        <w:t>A</w:t>
      </w:r>
      <w:r w:rsidRPr="00045666">
        <w:rPr>
          <w:rFonts w:eastAsia="Calibri"/>
          <w:lang w:val="lv-LV" w:eastAsia="en-US"/>
        </w:rPr>
        <w:t xml:space="preserve">tbilstoši </w:t>
      </w:r>
      <w:r w:rsidR="000143D8">
        <w:rPr>
          <w:lang w:val="lv-LV"/>
        </w:rPr>
        <w:t>Carnikavas</w:t>
      </w:r>
      <w:r w:rsidRPr="00045666">
        <w:rPr>
          <w:lang w:val="lv-LV"/>
        </w:rPr>
        <w:t xml:space="preserve"> novada teritorijas plānojumam 2018.-2028. gadam (turpmāk - teritorijas plānojums) </w:t>
      </w:r>
      <w:r w:rsidRPr="00045666">
        <w:rPr>
          <w:rFonts w:eastAsia="Calibri"/>
          <w:lang w:val="lv-LV" w:eastAsia="en-US"/>
        </w:rPr>
        <w:t>Zemesgabals atrodas</w:t>
      </w:r>
      <w:r w:rsidRPr="00045666">
        <w:rPr>
          <w:lang w:val="lv-LV"/>
        </w:rPr>
        <w:t xml:space="preserve"> </w:t>
      </w:r>
      <w:r w:rsidR="000143D8">
        <w:rPr>
          <w:lang w:val="lv-LV"/>
        </w:rPr>
        <w:t xml:space="preserve">Savrupmāju </w:t>
      </w:r>
      <w:r w:rsidRPr="00045666">
        <w:rPr>
          <w:lang w:val="lv-LV"/>
        </w:rPr>
        <w:t xml:space="preserve">apbūves teritorijā </w:t>
      </w:r>
      <w:r>
        <w:rPr>
          <w:lang w:val="lv-LV"/>
        </w:rPr>
        <w:t>(</w:t>
      </w:r>
      <w:r w:rsidR="00D615C5" w:rsidRPr="008F3C62">
        <w:rPr>
          <w:lang w:val="lv-LV"/>
        </w:rPr>
        <w:t>DzS</w:t>
      </w:r>
      <w:r w:rsidR="00683B64">
        <w:rPr>
          <w:lang w:val="lv-LV"/>
        </w:rPr>
        <w:t>1</w:t>
      </w:r>
      <w:r>
        <w:rPr>
          <w:lang w:val="lv-LV"/>
        </w:rPr>
        <w:t xml:space="preserve">), </w:t>
      </w:r>
      <w:r w:rsidRPr="00045666">
        <w:rPr>
          <w:lang w:val="lv-LV"/>
        </w:rPr>
        <w:t xml:space="preserve">un tās galvenais izmantošanas veids ir </w:t>
      </w:r>
      <w:r>
        <w:rPr>
          <w:lang w:val="lv-LV"/>
        </w:rPr>
        <w:t>rūpnieciskās ražošanas uzņēmumu</w:t>
      </w:r>
      <w:r w:rsidRPr="00045666">
        <w:rPr>
          <w:lang w:val="lv-LV"/>
        </w:rPr>
        <w:t xml:space="preserve"> apbūve.</w:t>
      </w:r>
    </w:p>
    <w:p w14:paraId="2B7D60FE" w14:textId="77777777" w:rsidR="00E115D4" w:rsidRDefault="00E115D4" w:rsidP="00E115D4">
      <w:pPr>
        <w:pStyle w:val="Sarakstarindkopa"/>
        <w:numPr>
          <w:ilvl w:val="0"/>
          <w:numId w:val="1"/>
        </w:numPr>
        <w:tabs>
          <w:tab w:val="left" w:pos="-1620"/>
        </w:tabs>
        <w:ind w:left="425" w:hanging="425"/>
        <w:contextualSpacing w:val="0"/>
        <w:rPr>
          <w:szCs w:val="24"/>
        </w:rPr>
      </w:pPr>
      <w:r w:rsidRPr="00045666">
        <w:rPr>
          <w:szCs w:val="24"/>
        </w:rPr>
        <w:t xml:space="preserve">Uz Zemesgabalu neattiecas likuma „Par zemes privatizāciju lauku apvidos” 29. panta otrajā daļā minētie ierobežojumi. </w:t>
      </w:r>
      <w:r w:rsidRPr="00111322">
        <w:rPr>
          <w:szCs w:val="24"/>
        </w:rPr>
        <w:t>Iesniegumā norādītais Zemesgabala turpmākās izmantošanas mērķis nav pretrunā ar teritorijas plānojumu</w:t>
      </w:r>
      <w:r w:rsidRPr="00045666">
        <w:rPr>
          <w:szCs w:val="24"/>
        </w:rPr>
        <w:t>.</w:t>
      </w:r>
    </w:p>
    <w:p w14:paraId="00F67562" w14:textId="2AE243E9" w:rsidR="00CC0D7E" w:rsidRPr="00F702EA" w:rsidRDefault="00CC0D7E" w:rsidP="00CC0D7E">
      <w:pPr>
        <w:pStyle w:val="Sarakstarindkopa"/>
        <w:numPr>
          <w:ilvl w:val="0"/>
          <w:numId w:val="1"/>
        </w:numPr>
        <w:tabs>
          <w:tab w:val="left" w:pos="-1620"/>
          <w:tab w:val="left" w:pos="1418"/>
        </w:tabs>
        <w:spacing w:before="100" w:beforeAutospacing="1"/>
        <w:ind w:left="425" w:hanging="425"/>
        <w:contextualSpacing w:val="0"/>
        <w:rPr>
          <w:szCs w:val="24"/>
        </w:rPr>
      </w:pPr>
      <w:r w:rsidRPr="00F702EA">
        <w:rPr>
          <w:szCs w:val="24"/>
        </w:rPr>
        <w:t xml:space="preserve">Starptautisko un Latvijas Republikas nacionālo sankciju likuma 5. panta otrās daļas prasību izpildei SIA “Lursoft” </w:t>
      </w:r>
      <w:r w:rsidR="00B23DF1" w:rsidRPr="00F702EA">
        <w:rPr>
          <w:szCs w:val="24"/>
        </w:rPr>
        <w:t>13</w:t>
      </w:r>
      <w:r w:rsidRPr="00F702EA">
        <w:rPr>
          <w:szCs w:val="24"/>
        </w:rPr>
        <w:t>.02.2025. tik</w:t>
      </w:r>
      <w:r w:rsidR="00B23DF1" w:rsidRPr="00F702EA">
        <w:rPr>
          <w:szCs w:val="24"/>
        </w:rPr>
        <w:t>a</w:t>
      </w:r>
      <w:r w:rsidRPr="00F702EA">
        <w:rPr>
          <w:szCs w:val="24"/>
        </w:rPr>
        <w:t xml:space="preserve"> pārbaudītas ziņas par Iesniedzēju</w:t>
      </w:r>
      <w:r w:rsidR="00B23DF1" w:rsidRPr="00F702EA">
        <w:rPr>
          <w:szCs w:val="24"/>
        </w:rPr>
        <w:t xml:space="preserve"> un 104 akcionāriem</w:t>
      </w:r>
      <w:r w:rsidRPr="00F702EA">
        <w:rPr>
          <w:szCs w:val="24"/>
        </w:rPr>
        <w:t>. Subjekt</w:t>
      </w:r>
      <w:r w:rsidR="00B23DF1" w:rsidRPr="00F702EA">
        <w:rPr>
          <w:szCs w:val="24"/>
        </w:rPr>
        <w:t xml:space="preserve">i </w:t>
      </w:r>
      <w:r w:rsidRPr="00F702EA">
        <w:rPr>
          <w:szCs w:val="24"/>
        </w:rPr>
        <w:t>sankciju sarakstos nav atrast</w:t>
      </w:r>
      <w:r w:rsidR="00C626FD">
        <w:rPr>
          <w:szCs w:val="24"/>
        </w:rPr>
        <w:t>i</w:t>
      </w:r>
      <w:r w:rsidRPr="00F702EA">
        <w:rPr>
          <w:szCs w:val="24"/>
        </w:rPr>
        <w:t xml:space="preserve"> (avots - www.lursoft.lv).</w:t>
      </w:r>
    </w:p>
    <w:p w14:paraId="03FEBBCE" w14:textId="77777777" w:rsidR="00E115D4" w:rsidRPr="000901B5" w:rsidRDefault="00E115D4" w:rsidP="00E115D4">
      <w:pPr>
        <w:pStyle w:val="Sarakstarindkopa"/>
        <w:numPr>
          <w:ilvl w:val="0"/>
          <w:numId w:val="1"/>
        </w:numPr>
        <w:tabs>
          <w:tab w:val="left" w:pos="-1620"/>
        </w:tabs>
        <w:ind w:left="425" w:hanging="425"/>
        <w:contextualSpacing w:val="0"/>
        <w:rPr>
          <w:szCs w:val="24"/>
        </w:rPr>
      </w:pPr>
      <w:r>
        <w:rPr>
          <w:szCs w:val="24"/>
        </w:rPr>
        <w:t>S</w:t>
      </w:r>
      <w:r w:rsidRPr="000901B5">
        <w:rPr>
          <w:szCs w:val="24"/>
        </w:rPr>
        <w:t xml:space="preserve">askaņā </w:t>
      </w:r>
      <w:r>
        <w:rPr>
          <w:szCs w:val="24"/>
        </w:rPr>
        <w:t xml:space="preserve">ar </w:t>
      </w:r>
      <w:r w:rsidRPr="000901B5">
        <w:rPr>
          <w:szCs w:val="24"/>
        </w:rPr>
        <w:t xml:space="preserve">likuma “Par zemes privatizāciju lauku apvidos” 28. panta ceturto daļu Iesniedzējs atbilst darījumu subjekta raksturojumam, kurš zemi var iegūt īpašumā, </w:t>
      </w:r>
      <w:r w:rsidRPr="007241B5">
        <w:rPr>
          <w:szCs w:val="24"/>
        </w:rPr>
        <w:t xml:space="preserve">ievērojot šā likuma </w:t>
      </w:r>
      <w:hyperlink r:id="rId8" w:anchor="p29" w:history="1">
        <w:r w:rsidRPr="007241B5">
          <w:rPr>
            <w:szCs w:val="24"/>
          </w:rPr>
          <w:t xml:space="preserve">29. </w:t>
        </w:r>
        <w:r w:rsidRPr="007241B5">
          <w:rPr>
            <w:szCs w:val="24"/>
          </w:rPr>
          <w:lastRenderedPageBreak/>
          <w:t>pantā</w:t>
        </w:r>
      </w:hyperlink>
      <w:r w:rsidRPr="007241B5">
        <w:rPr>
          <w:szCs w:val="24"/>
        </w:rPr>
        <w:t xml:space="preserve"> noteiktos ierobežojumus un </w:t>
      </w:r>
      <w:hyperlink r:id="rId9" w:anchor="p30" w:history="1">
        <w:r w:rsidRPr="007241B5">
          <w:rPr>
            <w:szCs w:val="24"/>
          </w:rPr>
          <w:t>30. pantā</w:t>
        </w:r>
      </w:hyperlink>
      <w:r w:rsidRPr="007241B5">
        <w:rPr>
          <w:szCs w:val="24"/>
        </w:rPr>
        <w:t xml:space="preserve"> noteiktajā kārtībā. Zem</w:t>
      </w:r>
      <w:r w:rsidRPr="000901B5">
        <w:rPr>
          <w:szCs w:val="24"/>
        </w:rPr>
        <w:t>esgabalā paredzēt</w:t>
      </w:r>
      <w:r>
        <w:rPr>
          <w:szCs w:val="24"/>
        </w:rPr>
        <w:t>ā</w:t>
      </w:r>
      <w:r w:rsidRPr="000901B5">
        <w:rPr>
          <w:szCs w:val="24"/>
        </w:rPr>
        <w:t xml:space="preserve"> apbūve atbilst pašvaldības teritorijas plānojumam.</w:t>
      </w:r>
    </w:p>
    <w:p w14:paraId="5E7784E8" w14:textId="227CC903" w:rsidR="00E115D4" w:rsidRDefault="00E115D4" w:rsidP="00E115D4">
      <w:pPr>
        <w:pStyle w:val="Pamatteksts"/>
        <w:spacing w:line="240" w:lineRule="auto"/>
        <w:rPr>
          <w:lang w:val="lv-LV"/>
        </w:rPr>
      </w:pPr>
      <w:r w:rsidRPr="00045666">
        <w:rPr>
          <w:lang w:val="lv-LV"/>
        </w:rPr>
        <w:t xml:space="preserve">Pamatojoties uz likuma „Par zemes privatizāciju lauku apvidos” 28. panta ceturto daļu, 29. panta otro daļu, 30. panta pirmo un otro daļu, Ādažu novada pašvaldības dome </w:t>
      </w:r>
    </w:p>
    <w:p w14:paraId="2A32A587" w14:textId="77777777" w:rsidR="00E115D4" w:rsidRPr="00045666" w:rsidRDefault="00E115D4" w:rsidP="00E115D4">
      <w:pPr>
        <w:pStyle w:val="Pamatteksts"/>
        <w:spacing w:before="120" w:after="120" w:line="240" w:lineRule="auto"/>
        <w:jc w:val="center"/>
        <w:rPr>
          <w:b/>
          <w:bCs/>
          <w:lang w:val="lv-LV"/>
        </w:rPr>
      </w:pPr>
      <w:r w:rsidRPr="00045666">
        <w:rPr>
          <w:b/>
          <w:bCs/>
          <w:lang w:val="lv-LV"/>
        </w:rPr>
        <w:t>NOLEMJ:</w:t>
      </w:r>
    </w:p>
    <w:p w14:paraId="7404FF6F" w14:textId="731D4FB6" w:rsidR="00E115D4" w:rsidRPr="00045666" w:rsidRDefault="00E115D4" w:rsidP="00E115D4">
      <w:pPr>
        <w:pStyle w:val="Sarakstarindkopa"/>
        <w:numPr>
          <w:ilvl w:val="0"/>
          <w:numId w:val="2"/>
        </w:numPr>
        <w:spacing w:before="120" w:after="0"/>
        <w:ind w:left="426" w:hanging="426"/>
        <w:contextualSpacing w:val="0"/>
        <w:rPr>
          <w:szCs w:val="24"/>
        </w:rPr>
      </w:pPr>
      <w:r w:rsidRPr="00045666">
        <w:rPr>
          <w:szCs w:val="24"/>
        </w:rPr>
        <w:t xml:space="preserve">Izsniegt </w:t>
      </w:r>
      <w:r w:rsidR="002E17E4">
        <w:rPr>
          <w:szCs w:val="24"/>
        </w:rPr>
        <w:t>Akciju sabiedrībai</w:t>
      </w:r>
      <w:r>
        <w:rPr>
          <w:szCs w:val="24"/>
        </w:rPr>
        <w:t xml:space="preserve"> </w:t>
      </w:r>
      <w:r w:rsidR="00AF213E">
        <w:rPr>
          <w:szCs w:val="24"/>
        </w:rPr>
        <w:t xml:space="preserve">“BŪVUZŅĒMUMS RESTAURATORS” </w:t>
      </w:r>
      <w:r>
        <w:rPr>
          <w:szCs w:val="24"/>
        </w:rPr>
        <w:t>(</w:t>
      </w:r>
      <w:proofErr w:type="spellStart"/>
      <w:r w:rsidRPr="00045666">
        <w:rPr>
          <w:szCs w:val="24"/>
        </w:rPr>
        <w:t>reģ</w:t>
      </w:r>
      <w:proofErr w:type="spellEnd"/>
      <w:r w:rsidRPr="00045666">
        <w:rPr>
          <w:szCs w:val="24"/>
        </w:rPr>
        <w:t>. Nr. 40</w:t>
      </w:r>
      <w:r w:rsidR="00661C72">
        <w:rPr>
          <w:szCs w:val="24"/>
        </w:rPr>
        <w:t>0031132</w:t>
      </w:r>
      <w:r w:rsidR="00197B5D">
        <w:rPr>
          <w:szCs w:val="24"/>
        </w:rPr>
        <w:t>58</w:t>
      </w:r>
      <w:r w:rsidRPr="00045666">
        <w:rPr>
          <w:szCs w:val="24"/>
        </w:rPr>
        <w:t xml:space="preserve">, </w:t>
      </w:r>
      <w:r w:rsidRPr="00045666">
        <w:rPr>
          <w:rFonts w:eastAsia="TimesNewRomanPSMT"/>
          <w:szCs w:val="24"/>
        </w:rPr>
        <w:t xml:space="preserve">juridiskā adrese: </w:t>
      </w:r>
      <w:r w:rsidR="00197B5D">
        <w:rPr>
          <w:szCs w:val="24"/>
        </w:rPr>
        <w:t>Buru iela 1</w:t>
      </w:r>
      <w:r>
        <w:rPr>
          <w:szCs w:val="24"/>
        </w:rPr>
        <w:t xml:space="preserve">, </w:t>
      </w:r>
      <w:r w:rsidR="008A5BFF">
        <w:rPr>
          <w:szCs w:val="24"/>
        </w:rPr>
        <w:t xml:space="preserve">Rīga, </w:t>
      </w:r>
      <w:r>
        <w:rPr>
          <w:szCs w:val="24"/>
        </w:rPr>
        <w:t>LV-</w:t>
      </w:r>
      <w:r w:rsidR="008A5BFF">
        <w:rPr>
          <w:szCs w:val="24"/>
        </w:rPr>
        <w:t>1004</w:t>
      </w:r>
      <w:r>
        <w:rPr>
          <w:szCs w:val="24"/>
        </w:rPr>
        <w:t>)</w:t>
      </w:r>
      <w:r w:rsidRPr="00045666">
        <w:rPr>
          <w:szCs w:val="24"/>
        </w:rPr>
        <w:t xml:space="preserve"> izziņu par Ādažu novada pašvaldības domes piekrišanu iegūt īpašumā nekustamā īpašuma </w:t>
      </w:r>
      <w:r w:rsidR="0063022B">
        <w:rPr>
          <w:szCs w:val="24"/>
        </w:rPr>
        <w:t xml:space="preserve">Cielavu iela 3, </w:t>
      </w:r>
      <w:proofErr w:type="spellStart"/>
      <w:r w:rsidR="0063022B">
        <w:rPr>
          <w:szCs w:val="24"/>
        </w:rPr>
        <w:t>Kalngale</w:t>
      </w:r>
      <w:proofErr w:type="spellEnd"/>
      <w:r>
        <w:rPr>
          <w:szCs w:val="24"/>
        </w:rPr>
        <w:t xml:space="preserve">, </w:t>
      </w:r>
      <w:r w:rsidR="00E43EE8">
        <w:rPr>
          <w:szCs w:val="24"/>
        </w:rPr>
        <w:t>Carnikavas</w:t>
      </w:r>
      <w:r>
        <w:rPr>
          <w:szCs w:val="24"/>
        </w:rPr>
        <w:t xml:space="preserve"> </w:t>
      </w:r>
      <w:r w:rsidRPr="00045666">
        <w:rPr>
          <w:szCs w:val="24"/>
        </w:rPr>
        <w:t xml:space="preserve">pag., Ādažu nov., zemesgabalu </w:t>
      </w:r>
      <w:r w:rsidR="00E43EE8">
        <w:rPr>
          <w:szCs w:val="24"/>
        </w:rPr>
        <w:t>0</w:t>
      </w:r>
      <w:r w:rsidRPr="00045666">
        <w:rPr>
          <w:szCs w:val="24"/>
        </w:rPr>
        <w:t>,</w:t>
      </w:r>
      <w:r w:rsidR="00E43EE8">
        <w:rPr>
          <w:szCs w:val="24"/>
        </w:rPr>
        <w:t>12</w:t>
      </w:r>
      <w:r w:rsidR="00CF7682">
        <w:rPr>
          <w:szCs w:val="24"/>
        </w:rPr>
        <w:t>01</w:t>
      </w:r>
      <w:r w:rsidRPr="00045666">
        <w:rPr>
          <w:szCs w:val="24"/>
        </w:rPr>
        <w:t xml:space="preserve"> ha </w:t>
      </w:r>
      <w:r w:rsidR="00CF7682">
        <w:rPr>
          <w:szCs w:val="24"/>
        </w:rPr>
        <w:t>(1201 m</w:t>
      </w:r>
      <w:r w:rsidR="006123B3">
        <w:rPr>
          <w:szCs w:val="24"/>
          <w:vertAlign w:val="superscript"/>
        </w:rPr>
        <w:t>2</w:t>
      </w:r>
      <w:r w:rsidR="006123B3">
        <w:rPr>
          <w:szCs w:val="24"/>
        </w:rPr>
        <w:t xml:space="preserve">) </w:t>
      </w:r>
      <w:r w:rsidRPr="00045666">
        <w:rPr>
          <w:szCs w:val="24"/>
        </w:rPr>
        <w:t>platībā (kad</w:t>
      </w:r>
      <w:r>
        <w:rPr>
          <w:szCs w:val="24"/>
        </w:rPr>
        <w:t xml:space="preserve">astra numurs </w:t>
      </w:r>
      <w:r w:rsidRPr="00BC2F5D">
        <w:rPr>
          <w:rFonts w:eastAsia="TimesNewRomanPS-BoldItalicMT"/>
          <w:szCs w:val="24"/>
        </w:rPr>
        <w:t>80</w:t>
      </w:r>
      <w:r w:rsidR="006123B3">
        <w:rPr>
          <w:rFonts w:eastAsia="TimesNewRomanPS-BoldItalicMT"/>
          <w:szCs w:val="24"/>
        </w:rPr>
        <w:t>52</w:t>
      </w:r>
      <w:r w:rsidRPr="00BC2F5D">
        <w:rPr>
          <w:rFonts w:eastAsia="TimesNewRomanPS-BoldItalicMT"/>
          <w:szCs w:val="24"/>
        </w:rPr>
        <w:t xml:space="preserve"> 00</w:t>
      </w:r>
      <w:r w:rsidR="00003281">
        <w:rPr>
          <w:rFonts w:eastAsia="TimesNewRomanPS-BoldItalicMT"/>
          <w:szCs w:val="24"/>
        </w:rPr>
        <w:t>8</w:t>
      </w:r>
      <w:r w:rsidRPr="00BC2F5D">
        <w:rPr>
          <w:rFonts w:eastAsia="TimesNewRomanPS-BoldItalicMT"/>
          <w:szCs w:val="24"/>
        </w:rPr>
        <w:t xml:space="preserve"> </w:t>
      </w:r>
      <w:r w:rsidR="00003281">
        <w:rPr>
          <w:rFonts w:eastAsia="TimesNewRomanPS-BoldItalicMT"/>
          <w:szCs w:val="24"/>
        </w:rPr>
        <w:t>1639</w:t>
      </w:r>
      <w:r w:rsidRPr="00BC2F5D">
        <w:rPr>
          <w:rFonts w:eastAsia="TimesNewRomanPS-BoldItalicMT"/>
          <w:szCs w:val="24"/>
        </w:rPr>
        <w:t>,</w:t>
      </w:r>
      <w:r w:rsidRPr="00BC2F5D">
        <w:rPr>
          <w:szCs w:val="24"/>
        </w:rPr>
        <w:t xml:space="preserve"> zemes vienības kadastra apzīmējums </w:t>
      </w:r>
      <w:r w:rsidRPr="00BC2F5D">
        <w:rPr>
          <w:rFonts w:eastAsia="TimesNewRomanPSMT"/>
          <w:szCs w:val="24"/>
        </w:rPr>
        <w:t>80</w:t>
      </w:r>
      <w:r w:rsidR="00F01659">
        <w:rPr>
          <w:rFonts w:eastAsia="TimesNewRomanPSMT"/>
          <w:szCs w:val="24"/>
        </w:rPr>
        <w:t>52</w:t>
      </w:r>
      <w:r w:rsidRPr="00BC2F5D">
        <w:rPr>
          <w:rFonts w:eastAsia="TimesNewRomanPSMT"/>
          <w:szCs w:val="24"/>
        </w:rPr>
        <w:t xml:space="preserve"> 00</w:t>
      </w:r>
      <w:r w:rsidR="00F01659">
        <w:rPr>
          <w:rFonts w:eastAsia="TimesNewRomanPSMT"/>
          <w:szCs w:val="24"/>
        </w:rPr>
        <w:t>8</w:t>
      </w:r>
      <w:r w:rsidRPr="00BC2F5D">
        <w:rPr>
          <w:rFonts w:eastAsia="TimesNewRomanPSMT"/>
          <w:szCs w:val="24"/>
        </w:rPr>
        <w:t xml:space="preserve"> </w:t>
      </w:r>
      <w:r w:rsidR="00F01659">
        <w:rPr>
          <w:rFonts w:eastAsia="TimesNewRomanPSMT"/>
          <w:szCs w:val="24"/>
        </w:rPr>
        <w:t>1623</w:t>
      </w:r>
      <w:r w:rsidRPr="00BC2F5D">
        <w:rPr>
          <w:szCs w:val="24"/>
        </w:rPr>
        <w:t xml:space="preserve">) </w:t>
      </w:r>
      <w:r w:rsidRPr="007B5EE7">
        <w:rPr>
          <w:szCs w:val="24"/>
        </w:rPr>
        <w:t>ar turpmākās izmantošanas mērķi</w:t>
      </w:r>
      <w:r w:rsidRPr="001C4FC7">
        <w:rPr>
          <w:szCs w:val="24"/>
        </w:rPr>
        <w:t xml:space="preserve"> </w:t>
      </w:r>
      <w:r>
        <w:rPr>
          <w:szCs w:val="24"/>
        </w:rPr>
        <w:t>saskaņā ar teritorijas plānojumu</w:t>
      </w:r>
      <w:r w:rsidRPr="007B5EE7">
        <w:rPr>
          <w:szCs w:val="24"/>
        </w:rPr>
        <w:t xml:space="preserve"> </w:t>
      </w:r>
      <w:r>
        <w:rPr>
          <w:szCs w:val="24"/>
        </w:rPr>
        <w:t>–</w:t>
      </w:r>
      <w:r w:rsidRPr="007B5EE7">
        <w:rPr>
          <w:szCs w:val="24"/>
        </w:rPr>
        <w:t xml:space="preserve"> </w:t>
      </w:r>
      <w:r w:rsidR="00680AE1">
        <w:rPr>
          <w:szCs w:val="24"/>
        </w:rPr>
        <w:t>Savrupmāju</w:t>
      </w:r>
      <w:r w:rsidRPr="005D15F8">
        <w:rPr>
          <w:szCs w:val="24"/>
        </w:rPr>
        <w:t xml:space="preserve"> apbūve</w:t>
      </w:r>
      <w:r w:rsidRPr="00045666">
        <w:rPr>
          <w:szCs w:val="24"/>
        </w:rPr>
        <w:t xml:space="preserve">. </w:t>
      </w:r>
    </w:p>
    <w:p w14:paraId="7EC84BE4" w14:textId="77777777" w:rsidR="00E115D4" w:rsidRDefault="00E115D4" w:rsidP="00E115D4">
      <w:pPr>
        <w:pStyle w:val="Sarakstarindkopa"/>
        <w:widowControl w:val="0"/>
        <w:numPr>
          <w:ilvl w:val="0"/>
          <w:numId w:val="2"/>
        </w:numPr>
        <w:spacing w:before="120" w:after="0"/>
        <w:ind w:left="426" w:hanging="426"/>
        <w:contextualSpacing w:val="0"/>
        <w:rPr>
          <w:szCs w:val="24"/>
        </w:rPr>
      </w:pPr>
      <w:r>
        <w:rPr>
          <w:szCs w:val="24"/>
        </w:rPr>
        <w:t>Pašvaldības Centrālas pārvaldes Nekustamā īpašuma nodaļai sagatavot 1. punktā noteikto izziņu un pēc pašvaldības nodevas samaksas izsniegt Iesniedzējam.</w:t>
      </w:r>
    </w:p>
    <w:p w14:paraId="651472B8" w14:textId="77777777" w:rsidR="00E115D4" w:rsidRDefault="00E115D4" w:rsidP="00E115D4">
      <w:pPr>
        <w:pStyle w:val="Sarakstarindkopa"/>
        <w:widowControl w:val="0"/>
        <w:numPr>
          <w:ilvl w:val="0"/>
          <w:numId w:val="2"/>
        </w:numPr>
        <w:spacing w:before="120" w:after="0"/>
        <w:ind w:left="426" w:hanging="426"/>
        <w:contextualSpacing w:val="0"/>
        <w:rPr>
          <w:rStyle w:val="BodyText7"/>
          <w:szCs w:val="24"/>
        </w:rPr>
      </w:pPr>
      <w:r w:rsidRPr="00045666">
        <w:rPr>
          <w:szCs w:val="24"/>
        </w:rPr>
        <w:t>L</w:t>
      </w:r>
      <w:r w:rsidRPr="00045666">
        <w:rPr>
          <w:rStyle w:val="BodyText7"/>
          <w:szCs w:val="24"/>
        </w:rPr>
        <w:t>ēmumu var</w:t>
      </w:r>
      <w:r w:rsidRPr="00045666">
        <w:rPr>
          <w:rStyle w:val="BodyText8"/>
          <w:szCs w:val="24"/>
        </w:rPr>
        <w:t xml:space="preserve"> </w:t>
      </w:r>
      <w:r w:rsidRPr="00045666">
        <w:rPr>
          <w:rStyle w:val="BodyText7"/>
          <w:szCs w:val="24"/>
        </w:rPr>
        <w:t xml:space="preserve">apstrīdēt Administratīvajā rajona tiesā </w:t>
      </w:r>
      <w:r w:rsidRPr="00045666">
        <w:rPr>
          <w:szCs w:val="24"/>
          <w:shd w:val="clear" w:color="auto" w:fill="FFFFFF"/>
        </w:rPr>
        <w:t xml:space="preserve">Baldones iela 1A, Rīga, LV-1007, </w:t>
      </w:r>
      <w:r w:rsidRPr="00045666">
        <w:rPr>
          <w:rStyle w:val="BodyText7"/>
          <w:szCs w:val="24"/>
        </w:rPr>
        <w:t>mēneša laikā no tā spēkā stāšanās dienas (paziņošanas dienas adresātam).</w:t>
      </w:r>
    </w:p>
    <w:p w14:paraId="5C81F7A6" w14:textId="58AA6577" w:rsidR="00E115D4" w:rsidRPr="007A4832" w:rsidRDefault="00E115D4" w:rsidP="00E115D4">
      <w:pPr>
        <w:pStyle w:val="Sarakstarindkopa"/>
        <w:widowControl w:val="0"/>
        <w:numPr>
          <w:ilvl w:val="0"/>
          <w:numId w:val="2"/>
        </w:numPr>
        <w:spacing w:before="120" w:after="0"/>
        <w:ind w:left="426" w:hanging="426"/>
        <w:contextualSpacing w:val="0"/>
        <w:rPr>
          <w:szCs w:val="24"/>
        </w:rPr>
      </w:pPr>
      <w:r w:rsidRPr="007A4832">
        <w:rPr>
          <w:szCs w:val="24"/>
        </w:rPr>
        <w:t>Pašvaldības izpilddirektora</w:t>
      </w:r>
      <w:r w:rsidR="004734D2">
        <w:rPr>
          <w:szCs w:val="24"/>
        </w:rPr>
        <w:t xml:space="preserve"> vietniecei</w:t>
      </w:r>
      <w:r w:rsidRPr="007A4832">
        <w:rPr>
          <w:szCs w:val="24"/>
        </w:rPr>
        <w:t xml:space="preserve"> veikt lēmuma izpildes kontroli.</w:t>
      </w:r>
    </w:p>
    <w:p w14:paraId="01069059" w14:textId="77777777" w:rsidR="00E115D4" w:rsidRDefault="00E115D4" w:rsidP="00E115D4">
      <w:pPr>
        <w:pStyle w:val="Sarakstarindkopa"/>
      </w:pPr>
    </w:p>
    <w:p w14:paraId="73DC4F2A" w14:textId="77777777" w:rsidR="00E115D4" w:rsidRDefault="00E115D4" w:rsidP="00E115D4">
      <w:pPr>
        <w:pStyle w:val="Pamatteksts"/>
        <w:spacing w:line="240" w:lineRule="auto"/>
      </w:pPr>
    </w:p>
    <w:p w14:paraId="65D5FE3C" w14:textId="77777777" w:rsidR="00E115D4" w:rsidRDefault="00E115D4" w:rsidP="00E115D4">
      <w:pPr>
        <w:pStyle w:val="Pamatteksts"/>
        <w:spacing w:line="240" w:lineRule="auto"/>
        <w:ind w:left="6"/>
      </w:pPr>
    </w:p>
    <w:p w14:paraId="5D873277" w14:textId="77777777" w:rsidR="00E115D4" w:rsidRDefault="00E115D4" w:rsidP="00E115D4">
      <w:pPr>
        <w:spacing w:after="0"/>
        <w:rPr>
          <w:szCs w:val="24"/>
        </w:rPr>
      </w:pPr>
      <w:r w:rsidRPr="00045666">
        <w:rPr>
          <w:szCs w:val="24"/>
        </w:rPr>
        <w:t>Pašvaldības domes priekšsēdētāj</w:t>
      </w:r>
      <w:r>
        <w:rPr>
          <w:szCs w:val="24"/>
        </w:rPr>
        <w:t>a</w:t>
      </w:r>
      <w:r w:rsidRPr="00045666">
        <w:rPr>
          <w:szCs w:val="24"/>
        </w:rPr>
        <w:t xml:space="preserve">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045666">
        <w:rPr>
          <w:szCs w:val="24"/>
        </w:rPr>
        <w:t xml:space="preserve">   </w:t>
      </w:r>
      <w:r w:rsidRPr="00045666">
        <w:rPr>
          <w:szCs w:val="24"/>
        </w:rPr>
        <w:tab/>
        <w:t xml:space="preserve">  </w:t>
      </w:r>
      <w:r>
        <w:rPr>
          <w:szCs w:val="24"/>
        </w:rPr>
        <w:t>K</w:t>
      </w:r>
      <w:r w:rsidRPr="00045666">
        <w:rPr>
          <w:szCs w:val="24"/>
        </w:rPr>
        <w:t xml:space="preserve">. </w:t>
      </w:r>
      <w:r>
        <w:rPr>
          <w:szCs w:val="24"/>
        </w:rPr>
        <w:t>Miķelsone</w:t>
      </w:r>
    </w:p>
    <w:p w14:paraId="26A7E3F0" w14:textId="77777777" w:rsidR="00E115D4" w:rsidRDefault="00E115D4" w:rsidP="00E115D4">
      <w:pPr>
        <w:spacing w:after="0"/>
        <w:rPr>
          <w:szCs w:val="24"/>
        </w:rPr>
      </w:pPr>
    </w:p>
    <w:p w14:paraId="786479C3" w14:textId="77777777" w:rsidR="00951FD5" w:rsidRPr="007E07B2" w:rsidRDefault="00951FD5" w:rsidP="00951FD5">
      <w:pPr>
        <w:jc w:val="center"/>
      </w:pPr>
      <w:r w:rsidRPr="007E07B2">
        <w:t>ŠIS DOKUMENTS IR ELEKTRONISKI PARAKSTĪTS AR DROŠU ELEKTRONISKO PARAKSTU UN SATUR LAIKA ZĪMOGU</w:t>
      </w:r>
    </w:p>
    <w:p w14:paraId="6CA2BA9F" w14:textId="77777777" w:rsidR="001F3041" w:rsidRPr="001F3041" w:rsidRDefault="001F3041" w:rsidP="00794201">
      <w:pPr>
        <w:pStyle w:val="Bezatstarpm"/>
        <w:rPr>
          <w:rFonts w:ascii="Times New Roman" w:hAnsi="Times New Roman" w:cs="Times New Roman"/>
        </w:rPr>
      </w:pPr>
      <w:proofErr w:type="spellStart"/>
      <w:r w:rsidRPr="001F3041">
        <w:rPr>
          <w:rFonts w:ascii="Times New Roman" w:hAnsi="Times New Roman" w:cs="Times New Roman"/>
        </w:rPr>
        <w:t>Izsniegt</w:t>
      </w:r>
      <w:proofErr w:type="spellEnd"/>
      <w:r w:rsidRPr="001F3041">
        <w:rPr>
          <w:rFonts w:ascii="Times New Roman" w:hAnsi="Times New Roman" w:cs="Times New Roman"/>
        </w:rPr>
        <w:t xml:space="preserve"> </w:t>
      </w:r>
      <w:proofErr w:type="spellStart"/>
      <w:r w:rsidRPr="001F3041">
        <w:rPr>
          <w:rFonts w:ascii="Times New Roman" w:hAnsi="Times New Roman" w:cs="Times New Roman"/>
        </w:rPr>
        <w:t>norakstus</w:t>
      </w:r>
      <w:proofErr w:type="spellEnd"/>
      <w:r w:rsidRPr="001F3041">
        <w:rPr>
          <w:rFonts w:ascii="Times New Roman" w:hAnsi="Times New Roman" w:cs="Times New Roman"/>
        </w:rPr>
        <w:t>:</w:t>
      </w:r>
    </w:p>
    <w:p w14:paraId="23A72A4E" w14:textId="18DC0C7B" w:rsidR="001F3041" w:rsidRDefault="001F3041" w:rsidP="00794201">
      <w:pPr>
        <w:rPr>
          <w:rFonts w:eastAsia="Times New Roman"/>
          <w:i/>
          <w:iCs/>
          <w:sz w:val="22"/>
        </w:rPr>
      </w:pPr>
      <w:r w:rsidRPr="001F3041">
        <w:rPr>
          <w:i/>
          <w:iCs/>
          <w:sz w:val="22"/>
        </w:rPr>
        <w:t>Centrāl</w:t>
      </w:r>
      <w:r w:rsidR="00D72157">
        <w:rPr>
          <w:i/>
          <w:iCs/>
          <w:sz w:val="22"/>
        </w:rPr>
        <w:t>ā</w:t>
      </w:r>
      <w:r w:rsidRPr="001F3041">
        <w:rPr>
          <w:i/>
          <w:iCs/>
          <w:sz w:val="22"/>
        </w:rPr>
        <w:t xml:space="preserve">s pārvaldes </w:t>
      </w:r>
      <w:r w:rsidRPr="001F3041">
        <w:rPr>
          <w:rFonts w:eastAsia="Times New Roman"/>
          <w:i/>
          <w:iCs/>
          <w:sz w:val="22"/>
          <w:lang w:eastAsia="zh-CN"/>
        </w:rPr>
        <w:t>Administratīvajai nodaļai</w:t>
      </w:r>
      <w:r w:rsidRPr="001F3041">
        <w:rPr>
          <w:rFonts w:eastAsia="Times New Roman"/>
          <w:i/>
          <w:iCs/>
          <w:sz w:val="22"/>
        </w:rPr>
        <w:t>, NĪN,GRN</w:t>
      </w:r>
      <w:r w:rsidR="004734D2">
        <w:rPr>
          <w:rFonts w:eastAsia="Times New Roman"/>
          <w:i/>
          <w:iCs/>
          <w:sz w:val="22"/>
        </w:rPr>
        <w:t>, IDRV-</w:t>
      </w:r>
      <w:r w:rsidRPr="001F3041">
        <w:rPr>
          <w:rFonts w:eastAsia="Times New Roman"/>
          <w:i/>
          <w:iCs/>
          <w:sz w:val="22"/>
        </w:rPr>
        <w:t xml:space="preserve"> @ </w:t>
      </w:r>
    </w:p>
    <w:p w14:paraId="5B8245F3" w14:textId="77777777" w:rsidR="00FA2D52" w:rsidRPr="00BE2287" w:rsidRDefault="00FA2D52" w:rsidP="00BE2287">
      <w:pPr>
        <w:pStyle w:val="Bezatstarpm"/>
        <w:rPr>
          <w:i/>
          <w:iCs/>
        </w:rPr>
      </w:pPr>
      <w:proofErr w:type="spellStart"/>
      <w:r w:rsidRPr="00BE2287">
        <w:rPr>
          <w:rFonts w:ascii="Times New Roman" w:hAnsi="Times New Roman" w:cs="Times New Roman"/>
          <w:i/>
          <w:iCs/>
          <w:lang w:val="lv-LV"/>
        </w:rPr>
        <w:t>Vollijs</w:t>
      </w:r>
      <w:proofErr w:type="spellEnd"/>
      <w:r w:rsidRPr="00BE2287">
        <w:rPr>
          <w:rFonts w:ascii="Times New Roman" w:hAnsi="Times New Roman" w:cs="Times New Roman"/>
          <w:i/>
          <w:iCs/>
          <w:lang w:val="lv-LV"/>
        </w:rPr>
        <w:t xml:space="preserve"> Kuks, t. 24114151</w:t>
      </w:r>
    </w:p>
    <w:p w14:paraId="7E2E911F" w14:textId="77777777" w:rsidR="00FA2D52" w:rsidRPr="001F3041" w:rsidRDefault="00FA2D52" w:rsidP="00794201">
      <w:pPr>
        <w:rPr>
          <w:rFonts w:eastAsia="Times New Roman"/>
          <w:i/>
          <w:iCs/>
          <w:sz w:val="22"/>
        </w:rPr>
      </w:pPr>
    </w:p>
    <w:p w14:paraId="1EBA7A42" w14:textId="77777777" w:rsidR="00DD4FC1" w:rsidRDefault="00DD4FC1" w:rsidP="00E115D4">
      <w:pPr>
        <w:spacing w:after="0"/>
        <w:rPr>
          <w:szCs w:val="24"/>
        </w:rPr>
      </w:pPr>
    </w:p>
    <w:p w14:paraId="540CC0E6" w14:textId="77777777" w:rsidR="00E115D4" w:rsidRDefault="00E115D4" w:rsidP="00E115D4"/>
    <w:p w14:paraId="259B2055" w14:textId="77777777" w:rsidR="001B28B8" w:rsidRDefault="001B28B8"/>
    <w:sectPr w:rsidR="001B28B8" w:rsidSect="00E115D4">
      <w:footerReference w:type="default" r:id="rId10"/>
      <w:pgSz w:w="12240" w:h="15840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343AC" w14:textId="77777777" w:rsidR="00D72157" w:rsidRDefault="00D72157">
      <w:pPr>
        <w:spacing w:after="0"/>
      </w:pPr>
      <w:r>
        <w:separator/>
      </w:r>
    </w:p>
  </w:endnote>
  <w:endnote w:type="continuationSeparator" w:id="0">
    <w:p w14:paraId="696EFB89" w14:textId="77777777" w:rsidR="00D72157" w:rsidRDefault="00D721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431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51081B" w14:textId="77777777" w:rsidR="00E92979" w:rsidRDefault="00D72157" w:rsidP="005921CD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B0B167" w14:textId="77777777" w:rsidR="00E92979" w:rsidRDefault="00E9297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FBEE9" w14:textId="77777777" w:rsidR="00D72157" w:rsidRDefault="00D72157">
      <w:pPr>
        <w:spacing w:after="0"/>
      </w:pPr>
      <w:r>
        <w:separator/>
      </w:r>
    </w:p>
  </w:footnote>
  <w:footnote w:type="continuationSeparator" w:id="0">
    <w:p w14:paraId="054E3240" w14:textId="77777777" w:rsidR="00D72157" w:rsidRDefault="00D721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9D4759C"/>
    <w:multiLevelType w:val="hybridMultilevel"/>
    <w:tmpl w:val="F6860E58"/>
    <w:lvl w:ilvl="0" w:tplc="6B0AC4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6925178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B8BC752E" w:tentative="1">
      <w:start w:val="1"/>
      <w:numFmt w:val="lowerRoman"/>
      <w:lvlText w:val="%3."/>
      <w:lvlJc w:val="right"/>
      <w:pPr>
        <w:ind w:left="1800" w:hanging="180"/>
      </w:pPr>
    </w:lvl>
    <w:lvl w:ilvl="3" w:tplc="C5DC0450" w:tentative="1">
      <w:start w:val="1"/>
      <w:numFmt w:val="decimal"/>
      <w:lvlText w:val="%4."/>
      <w:lvlJc w:val="left"/>
      <w:pPr>
        <w:ind w:left="2520" w:hanging="360"/>
      </w:pPr>
    </w:lvl>
    <w:lvl w:ilvl="4" w:tplc="CD500E24" w:tentative="1">
      <w:start w:val="1"/>
      <w:numFmt w:val="lowerLetter"/>
      <w:lvlText w:val="%5."/>
      <w:lvlJc w:val="left"/>
      <w:pPr>
        <w:ind w:left="3240" w:hanging="360"/>
      </w:pPr>
    </w:lvl>
    <w:lvl w:ilvl="5" w:tplc="F432D3FE" w:tentative="1">
      <w:start w:val="1"/>
      <w:numFmt w:val="lowerRoman"/>
      <w:lvlText w:val="%6."/>
      <w:lvlJc w:val="right"/>
      <w:pPr>
        <w:ind w:left="3960" w:hanging="180"/>
      </w:pPr>
    </w:lvl>
    <w:lvl w:ilvl="6" w:tplc="430A60FC" w:tentative="1">
      <w:start w:val="1"/>
      <w:numFmt w:val="decimal"/>
      <w:lvlText w:val="%7."/>
      <w:lvlJc w:val="left"/>
      <w:pPr>
        <w:ind w:left="4680" w:hanging="360"/>
      </w:pPr>
    </w:lvl>
    <w:lvl w:ilvl="7" w:tplc="0DBC3C96" w:tentative="1">
      <w:start w:val="1"/>
      <w:numFmt w:val="lowerLetter"/>
      <w:lvlText w:val="%8."/>
      <w:lvlJc w:val="left"/>
      <w:pPr>
        <w:ind w:left="5400" w:hanging="360"/>
      </w:pPr>
    </w:lvl>
    <w:lvl w:ilvl="8" w:tplc="C20E0E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952F5"/>
    <w:multiLevelType w:val="hybridMultilevel"/>
    <w:tmpl w:val="871CC576"/>
    <w:lvl w:ilvl="0" w:tplc="93F0E4BC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80E69388" w:tentative="1">
      <w:start w:val="1"/>
      <w:numFmt w:val="lowerLetter"/>
      <w:lvlText w:val="%2."/>
      <w:lvlJc w:val="left"/>
      <w:pPr>
        <w:ind w:left="726" w:hanging="360"/>
      </w:pPr>
    </w:lvl>
    <w:lvl w:ilvl="2" w:tplc="40207430" w:tentative="1">
      <w:start w:val="1"/>
      <w:numFmt w:val="lowerRoman"/>
      <w:lvlText w:val="%3."/>
      <w:lvlJc w:val="right"/>
      <w:pPr>
        <w:ind w:left="1446" w:hanging="180"/>
      </w:pPr>
    </w:lvl>
    <w:lvl w:ilvl="3" w:tplc="D5CC750C" w:tentative="1">
      <w:start w:val="1"/>
      <w:numFmt w:val="decimal"/>
      <w:lvlText w:val="%4."/>
      <w:lvlJc w:val="left"/>
      <w:pPr>
        <w:ind w:left="2166" w:hanging="360"/>
      </w:pPr>
    </w:lvl>
    <w:lvl w:ilvl="4" w:tplc="DF3C9B8C" w:tentative="1">
      <w:start w:val="1"/>
      <w:numFmt w:val="lowerLetter"/>
      <w:lvlText w:val="%5."/>
      <w:lvlJc w:val="left"/>
      <w:pPr>
        <w:ind w:left="2886" w:hanging="360"/>
      </w:pPr>
    </w:lvl>
    <w:lvl w:ilvl="5" w:tplc="F94C5C4A" w:tentative="1">
      <w:start w:val="1"/>
      <w:numFmt w:val="lowerRoman"/>
      <w:lvlText w:val="%6."/>
      <w:lvlJc w:val="right"/>
      <w:pPr>
        <w:ind w:left="3606" w:hanging="180"/>
      </w:pPr>
    </w:lvl>
    <w:lvl w:ilvl="6" w:tplc="DA4E8068" w:tentative="1">
      <w:start w:val="1"/>
      <w:numFmt w:val="decimal"/>
      <w:lvlText w:val="%7."/>
      <w:lvlJc w:val="left"/>
      <w:pPr>
        <w:ind w:left="4326" w:hanging="360"/>
      </w:pPr>
    </w:lvl>
    <w:lvl w:ilvl="7" w:tplc="B79666A8" w:tentative="1">
      <w:start w:val="1"/>
      <w:numFmt w:val="lowerLetter"/>
      <w:lvlText w:val="%8."/>
      <w:lvlJc w:val="left"/>
      <w:pPr>
        <w:ind w:left="5046" w:hanging="360"/>
      </w:pPr>
    </w:lvl>
    <w:lvl w:ilvl="8" w:tplc="A7CE31BC" w:tentative="1">
      <w:start w:val="1"/>
      <w:numFmt w:val="lowerRoman"/>
      <w:lvlText w:val="%9."/>
      <w:lvlJc w:val="right"/>
      <w:pPr>
        <w:ind w:left="5766" w:hanging="180"/>
      </w:pPr>
    </w:lvl>
  </w:abstractNum>
  <w:num w:numId="1" w16cid:durableId="1864971498">
    <w:abstractNumId w:val="0"/>
  </w:num>
  <w:num w:numId="2" w16cid:durableId="998582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D4"/>
    <w:rsid w:val="00003281"/>
    <w:rsid w:val="000143D8"/>
    <w:rsid w:val="00197B5D"/>
    <w:rsid w:val="001B28B8"/>
    <w:rsid w:val="001D4AD3"/>
    <w:rsid w:val="001F3041"/>
    <w:rsid w:val="001F7629"/>
    <w:rsid w:val="002E17E4"/>
    <w:rsid w:val="00312C6E"/>
    <w:rsid w:val="004103F5"/>
    <w:rsid w:val="0042351D"/>
    <w:rsid w:val="00463FA2"/>
    <w:rsid w:val="004734D2"/>
    <w:rsid w:val="004962D1"/>
    <w:rsid w:val="004A26AB"/>
    <w:rsid w:val="004D22D8"/>
    <w:rsid w:val="006123B3"/>
    <w:rsid w:val="0063022B"/>
    <w:rsid w:val="00646470"/>
    <w:rsid w:val="00661C72"/>
    <w:rsid w:val="00665F1D"/>
    <w:rsid w:val="00680AE1"/>
    <w:rsid w:val="00683B64"/>
    <w:rsid w:val="006D3986"/>
    <w:rsid w:val="00794201"/>
    <w:rsid w:val="00817191"/>
    <w:rsid w:val="00894847"/>
    <w:rsid w:val="008A5BFF"/>
    <w:rsid w:val="008F3C62"/>
    <w:rsid w:val="009508E7"/>
    <w:rsid w:val="00951FD5"/>
    <w:rsid w:val="00957BA9"/>
    <w:rsid w:val="00982CC2"/>
    <w:rsid w:val="00AE44D7"/>
    <w:rsid w:val="00AE617C"/>
    <w:rsid w:val="00AF213E"/>
    <w:rsid w:val="00B23DF1"/>
    <w:rsid w:val="00BD37D3"/>
    <w:rsid w:val="00BE2287"/>
    <w:rsid w:val="00BE52A3"/>
    <w:rsid w:val="00C626FD"/>
    <w:rsid w:val="00CC0D7E"/>
    <w:rsid w:val="00CF7682"/>
    <w:rsid w:val="00D615C5"/>
    <w:rsid w:val="00D72157"/>
    <w:rsid w:val="00DD4FC1"/>
    <w:rsid w:val="00E115D4"/>
    <w:rsid w:val="00E43EE8"/>
    <w:rsid w:val="00E92979"/>
    <w:rsid w:val="00EA06AA"/>
    <w:rsid w:val="00F01659"/>
    <w:rsid w:val="00F702EA"/>
    <w:rsid w:val="00F7743E"/>
    <w:rsid w:val="00FA2D52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1595"/>
  <w15:chartTrackingRefBased/>
  <w15:docId w15:val="{E7D9EA84-F9F8-4E6D-BB6C-F432755F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115D4"/>
    <w:pPr>
      <w:spacing w:after="12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E11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11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115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11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115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11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11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11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11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11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11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115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115D4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115D4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115D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115D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115D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115D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115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11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11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11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11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115D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115D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115D4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11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115D4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115D4"/>
    <w:rPr>
      <w:b/>
      <w:bCs/>
      <w:smallCaps/>
      <w:color w:val="2F5496" w:themeColor="accent1" w:themeShade="BF"/>
      <w:spacing w:val="5"/>
    </w:rPr>
  </w:style>
  <w:style w:type="paragraph" w:styleId="Bezatstarpm">
    <w:name w:val="No Spacing"/>
    <w:link w:val="BezatstarpmRakstz"/>
    <w:uiPriority w:val="1"/>
    <w:qFormat/>
    <w:rsid w:val="00E115D4"/>
    <w:pPr>
      <w:spacing w:after="0" w:line="240" w:lineRule="auto"/>
    </w:pPr>
    <w:rPr>
      <w:rFonts w:ascii="Calibri" w:eastAsia="Times New Roman" w:hAnsi="Calibri" w:cs="Calibri"/>
      <w:kern w:val="0"/>
      <w:lang w:val="en-US"/>
      <w14:ligatures w14:val="none"/>
    </w:rPr>
  </w:style>
  <w:style w:type="character" w:customStyle="1" w:styleId="BezatstarpmRakstz">
    <w:name w:val="Bez atstarpēm Rakstz."/>
    <w:link w:val="Bezatstarpm"/>
    <w:uiPriority w:val="1"/>
    <w:locked/>
    <w:rsid w:val="00E115D4"/>
    <w:rPr>
      <w:rFonts w:ascii="Calibri" w:eastAsia="Times New Roman" w:hAnsi="Calibri" w:cs="Calibri"/>
      <w:kern w:val="0"/>
      <w:lang w:val="en-US"/>
      <w14:ligatures w14:val="none"/>
    </w:rPr>
  </w:style>
  <w:style w:type="paragraph" w:styleId="Pamatteksts">
    <w:name w:val="Body Text"/>
    <w:basedOn w:val="Parasts"/>
    <w:link w:val="PamattekstsRakstz"/>
    <w:rsid w:val="00E115D4"/>
    <w:pPr>
      <w:spacing w:after="0" w:line="360" w:lineRule="auto"/>
    </w:pPr>
    <w:rPr>
      <w:rFonts w:eastAsia="Times New Roman"/>
      <w:szCs w:val="24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E115D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BodyText7">
    <w:name w:val="Body Text7"/>
    <w:rsid w:val="00E115D4"/>
  </w:style>
  <w:style w:type="character" w:customStyle="1" w:styleId="BodyText8">
    <w:name w:val="Body Text8"/>
    <w:rsid w:val="00E115D4"/>
  </w:style>
  <w:style w:type="paragraph" w:styleId="Kjene">
    <w:name w:val="footer"/>
    <w:basedOn w:val="Parasts"/>
    <w:link w:val="KjeneRakstz"/>
    <w:uiPriority w:val="99"/>
    <w:unhideWhenUsed/>
    <w:rsid w:val="00E115D4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E115D4"/>
    <w:rPr>
      <w:rFonts w:ascii="Times New Roman" w:eastAsia="Calibri" w:hAnsi="Times New Roman" w:cs="Times New Roman"/>
      <w:kern w:val="0"/>
      <w:sz w:val="24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1F3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42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2503</Words>
  <Characters>1427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Volli Kukk</cp:lastModifiedBy>
  <cp:revision>43</cp:revision>
  <dcterms:created xsi:type="dcterms:W3CDTF">2025-02-12T08:25:00Z</dcterms:created>
  <dcterms:modified xsi:type="dcterms:W3CDTF">2025-02-13T12:01:00Z</dcterms:modified>
</cp:coreProperties>
</file>