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E40AFD" w:rsidP="00564CA6">
      <w:r>
        <w:rPr>
          <w:noProof/>
        </w:rPr>
        <w:drawing>
          <wp:inline distT="0" distB="0" distL="0" distR="0" wp14:anchorId="1818188B" wp14:editId="6F72386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11BF6391" w:rsidR="00564CA6" w:rsidRPr="00564CA6" w:rsidRDefault="00E40AFD"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0E13EA" w:rsidRPr="0014123E">
        <w:rPr>
          <w:rFonts w:ascii="Times New Roman" w:hAnsi="Times New Roman" w:cs="Times New Roman"/>
          <w:noProof/>
          <w:szCs w:val="28"/>
        </w:rPr>
        <w:t>10.02.2025.</w:t>
      </w:r>
    </w:p>
    <w:p w14:paraId="2794EE8C" w14:textId="77777777" w:rsidR="00564CA6" w:rsidRPr="00564CA6" w:rsidRDefault="00564CA6" w:rsidP="00564CA6">
      <w:pPr>
        <w:jc w:val="right"/>
        <w:rPr>
          <w:rFonts w:ascii="Times New Roman" w:hAnsi="Times New Roman" w:cs="Times New Roman"/>
          <w:noProof/>
          <w:color w:val="FF0000"/>
        </w:rPr>
      </w:pPr>
    </w:p>
    <w:p w14:paraId="0C566714" w14:textId="667124A8" w:rsidR="000E13EA" w:rsidRDefault="00E40AFD" w:rsidP="00B6614F">
      <w:pPr>
        <w:tabs>
          <w:tab w:val="center" w:pos="4535"/>
          <w:tab w:val="left" w:pos="7116"/>
        </w:tabs>
        <w:jc w:val="right"/>
        <w:rPr>
          <w:rFonts w:ascii="Times New Roman" w:hAnsi="Times New Roman" w:cs="Times New Roman"/>
          <w:noProof/>
          <w:szCs w:val="28"/>
        </w:rPr>
      </w:pPr>
      <w:r w:rsidRPr="00564CA6">
        <w:rPr>
          <w:rFonts w:ascii="Times New Roman" w:hAnsi="Times New Roman" w:cs="Times New Roman"/>
          <w:noProof/>
        </w:rPr>
        <w:t xml:space="preserve">vēlamais datums </w:t>
      </w:r>
      <w:r w:rsidRPr="000E13EA">
        <w:rPr>
          <w:rFonts w:ascii="Times New Roman" w:hAnsi="Times New Roman" w:cs="Times New Roman"/>
          <w:noProof/>
        </w:rPr>
        <w:t>izskatīšanai</w:t>
      </w:r>
      <w:r w:rsidR="00B6614F">
        <w:rPr>
          <w:rFonts w:ascii="Times New Roman" w:hAnsi="Times New Roman" w:cs="Times New Roman"/>
          <w:noProof/>
          <w:szCs w:val="28"/>
        </w:rPr>
        <w:t xml:space="preserve"> </w:t>
      </w:r>
      <w:r w:rsidRPr="00564CA6">
        <w:rPr>
          <w:rFonts w:ascii="Times New Roman" w:hAnsi="Times New Roman" w:cs="Times New Roman"/>
          <w:noProof/>
        </w:rPr>
        <w:t xml:space="preserve">domē: </w:t>
      </w:r>
      <w:r w:rsidR="000E13EA" w:rsidRPr="0014123E">
        <w:rPr>
          <w:rFonts w:ascii="Times New Roman" w:hAnsi="Times New Roman" w:cs="Times New Roman"/>
          <w:noProof/>
          <w:szCs w:val="28"/>
        </w:rPr>
        <w:t>27.02.2025.</w:t>
      </w:r>
    </w:p>
    <w:p w14:paraId="495071B9" w14:textId="684AA1E3" w:rsidR="00564CA6" w:rsidRPr="000E13EA" w:rsidRDefault="00E40AFD" w:rsidP="00564CA6">
      <w:pPr>
        <w:jc w:val="right"/>
        <w:rPr>
          <w:rFonts w:ascii="Times New Roman" w:hAnsi="Times New Roman" w:cs="Times New Roman"/>
          <w:noProof/>
        </w:rPr>
      </w:pPr>
      <w:r w:rsidRPr="000E13EA">
        <w:rPr>
          <w:rFonts w:ascii="Times New Roman" w:hAnsi="Times New Roman" w:cs="Times New Roman"/>
          <w:noProof/>
        </w:rPr>
        <w:t xml:space="preserve">sagatavotājs: </w:t>
      </w:r>
      <w:r w:rsidR="000E13EA" w:rsidRPr="000E13EA">
        <w:rPr>
          <w:rFonts w:ascii="Times New Roman" w:hAnsi="Times New Roman" w:cs="Times New Roman"/>
          <w:noProof/>
        </w:rPr>
        <w:t>Juta Valdmane, Aija Kalvāne</w:t>
      </w:r>
    </w:p>
    <w:p w14:paraId="2E27ACB6" w14:textId="1B6376EE" w:rsidR="00564CA6" w:rsidRPr="00564CA6" w:rsidRDefault="00E40AFD" w:rsidP="00564CA6">
      <w:pPr>
        <w:jc w:val="right"/>
        <w:rPr>
          <w:rFonts w:ascii="Times New Roman" w:hAnsi="Times New Roman" w:cs="Times New Roman"/>
          <w:noProof/>
          <w:color w:val="FF0000"/>
        </w:rPr>
      </w:pPr>
      <w:r w:rsidRPr="00564CA6">
        <w:rPr>
          <w:rFonts w:ascii="Times New Roman" w:hAnsi="Times New Roman" w:cs="Times New Roman"/>
          <w:noProof/>
        </w:rPr>
        <w:t>ziņotājs</w:t>
      </w:r>
      <w:r w:rsidRPr="000E13EA">
        <w:rPr>
          <w:rFonts w:ascii="Times New Roman" w:hAnsi="Times New Roman" w:cs="Times New Roman"/>
          <w:noProof/>
        </w:rPr>
        <w:t xml:space="preserve">: </w:t>
      </w:r>
      <w:r w:rsidR="000E13EA" w:rsidRPr="000E13EA">
        <w:rPr>
          <w:rFonts w:ascii="Times New Roman" w:hAnsi="Times New Roman" w:cs="Times New Roman"/>
          <w:noProof/>
        </w:rPr>
        <w:t>Aija Kalvāne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E40AF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E40AF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E40AF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5E02040" w:rsidR="00564CA6" w:rsidRPr="00564CA6" w:rsidRDefault="00E40AFD" w:rsidP="00564CA6">
      <w:pPr>
        <w:rPr>
          <w:rFonts w:ascii="Times New Roman" w:hAnsi="Times New Roman" w:cs="Times New Roman"/>
        </w:rPr>
      </w:pPr>
      <w:r w:rsidRPr="000E13EA">
        <w:rPr>
          <w:rFonts w:ascii="Times New Roman" w:hAnsi="Times New Roman" w:cs="Times New Roman"/>
        </w:rPr>
        <w:t>202</w:t>
      </w:r>
      <w:r w:rsidR="000E13EA" w:rsidRPr="000E13EA">
        <w:rPr>
          <w:rFonts w:ascii="Times New Roman" w:hAnsi="Times New Roman" w:cs="Times New Roman"/>
        </w:rPr>
        <w:t>5</w:t>
      </w:r>
      <w:r w:rsidRPr="000E13EA">
        <w:rPr>
          <w:rFonts w:ascii="Times New Roman" w:hAnsi="Times New Roman" w:cs="Times New Roman"/>
        </w:rPr>
        <w:t xml:space="preserve">. gada </w:t>
      </w:r>
      <w:r w:rsidR="000E13EA" w:rsidRPr="000E13EA">
        <w:rPr>
          <w:rFonts w:ascii="Times New Roman" w:hAnsi="Times New Roman" w:cs="Times New Roman"/>
        </w:rPr>
        <w:t>27</w:t>
      </w:r>
      <w:r w:rsidRPr="000E13EA">
        <w:rPr>
          <w:rFonts w:ascii="Times New Roman" w:hAnsi="Times New Roman" w:cs="Times New Roman"/>
        </w:rPr>
        <w:t xml:space="preserve">. </w:t>
      </w:r>
      <w:r w:rsidR="000E13EA" w:rsidRPr="000E13EA">
        <w:rPr>
          <w:rFonts w:ascii="Times New Roman" w:hAnsi="Times New Roman" w:cs="Times New Roman"/>
        </w:rPr>
        <w:t>februārī</w:t>
      </w:r>
      <w:r w:rsidRPr="000E13EA">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4A3F31A0" w14:textId="77777777" w:rsidR="000E13EA" w:rsidRPr="00BC4424" w:rsidRDefault="000E13EA" w:rsidP="000E13EA">
      <w:pPr>
        <w:jc w:val="center"/>
        <w:rPr>
          <w:rFonts w:ascii="Times New Roman" w:hAnsi="Times New Roman" w:cs="Times New Roman"/>
          <w:b/>
          <w:color w:val="FF0000"/>
        </w:rPr>
      </w:pPr>
      <w:r w:rsidRPr="00BC4424">
        <w:rPr>
          <w:rFonts w:ascii="Times New Roman" w:hAnsi="Times New Roman" w:cs="Times New Roman"/>
          <w:b/>
        </w:rPr>
        <w:t>Par mācību jomu koordinatoru darba nodrošināšanu</w:t>
      </w:r>
    </w:p>
    <w:p w14:paraId="001C96E2" w14:textId="77777777" w:rsidR="00564CA6" w:rsidRPr="00564CA6" w:rsidRDefault="00564CA6" w:rsidP="00564CA6">
      <w:pPr>
        <w:rPr>
          <w:rFonts w:ascii="Times New Roman" w:hAnsi="Times New Roman" w:cs="Times New Roman"/>
          <w:b/>
          <w:i/>
          <w:color w:val="FF0000"/>
        </w:rPr>
      </w:pPr>
    </w:p>
    <w:p w14:paraId="2999551A" w14:textId="77777777" w:rsidR="00B6614F" w:rsidRDefault="00B6614F" w:rsidP="00B6614F">
      <w:pPr>
        <w:spacing w:after="120"/>
        <w:jc w:val="both"/>
        <w:rPr>
          <w:rFonts w:ascii="Times New Roman" w:hAnsi="Times New Roman" w:cs="Times New Roman"/>
        </w:rPr>
      </w:pPr>
      <w:r w:rsidRPr="00BC4424">
        <w:rPr>
          <w:rFonts w:ascii="Times New Roman" w:hAnsi="Times New Roman" w:cs="Times New Roman"/>
        </w:rPr>
        <w:t xml:space="preserve">Ādažu novada pašvaldības dome </w:t>
      </w:r>
      <w:r w:rsidRPr="00226E57">
        <w:rPr>
          <w:rFonts w:ascii="Times New Roman" w:hAnsi="Times New Roman" w:cs="Times New Roman"/>
        </w:rPr>
        <w:t>2023. gada 28. septembr</w:t>
      </w:r>
      <w:r>
        <w:rPr>
          <w:rFonts w:ascii="Times New Roman" w:hAnsi="Times New Roman" w:cs="Times New Roman"/>
        </w:rPr>
        <w:t>ī</w:t>
      </w:r>
      <w:r w:rsidRPr="00226E57">
        <w:rPr>
          <w:rFonts w:ascii="Times New Roman" w:hAnsi="Times New Roman" w:cs="Times New Roman"/>
        </w:rPr>
        <w:t xml:space="preserve"> </w:t>
      </w:r>
      <w:r>
        <w:rPr>
          <w:rFonts w:ascii="Times New Roman" w:hAnsi="Times New Roman" w:cs="Times New Roman"/>
        </w:rPr>
        <w:t xml:space="preserve">pieņēma lēmumu </w:t>
      </w:r>
      <w:r w:rsidRPr="00226E57">
        <w:rPr>
          <w:rFonts w:ascii="Times New Roman" w:hAnsi="Times New Roman" w:cs="Times New Roman"/>
        </w:rPr>
        <w:t>Nr. 380 “Par mācību jomu koordinatoru darba nodrošināšanu”</w:t>
      </w:r>
      <w:r>
        <w:rPr>
          <w:rFonts w:ascii="Times New Roman" w:hAnsi="Times New Roman" w:cs="Times New Roman"/>
        </w:rPr>
        <w:t xml:space="preserve"> turpināt atbalstīt mācību jomu koordinatoru </w:t>
      </w:r>
      <w:r w:rsidRPr="007D7021">
        <w:rPr>
          <w:rFonts w:ascii="Times New Roman" w:hAnsi="Times New Roman" w:cs="Times New Roman"/>
        </w:rPr>
        <w:t>(turpmāk – MJK)</w:t>
      </w:r>
      <w:r>
        <w:rPr>
          <w:rFonts w:ascii="Times New Roman" w:hAnsi="Times New Roman" w:cs="Times New Roman"/>
        </w:rPr>
        <w:t xml:space="preserve"> darba nodrošināšanu 2024. gadā, t.sk. līdz 2024./2025. mācību gada 1. semestra beigām. Vienlaikus dome lēma no valsts budžeta mērķdotācijas līdzekļiem apmaksāt to MJK darbu, kuri strādā Ādažu vidusskolā un Carnikavas vidusskolā, pārējos MJK turpinot apmaksāt no pašvaldības budžeta līdzekļiem.</w:t>
      </w:r>
    </w:p>
    <w:p w14:paraId="7A62908C" w14:textId="77777777" w:rsidR="00B6614F" w:rsidRDefault="00B6614F" w:rsidP="00B6614F">
      <w:pPr>
        <w:spacing w:after="120"/>
        <w:jc w:val="both"/>
        <w:rPr>
          <w:rFonts w:ascii="Times New Roman" w:hAnsi="Times New Roman" w:cs="Times New Roman"/>
        </w:rPr>
      </w:pPr>
      <w:r>
        <w:rPr>
          <w:rFonts w:ascii="Times New Roman" w:hAnsi="Times New Roman" w:cs="Times New Roman"/>
        </w:rPr>
        <w:t xml:space="preserve">Lai nodrošinātu </w:t>
      </w:r>
      <w:r w:rsidRPr="000E13EA">
        <w:rPr>
          <w:rFonts w:ascii="Times New Roman" w:hAnsi="Times New Roman" w:cs="Times New Roman"/>
        </w:rPr>
        <w:t xml:space="preserve">novada metodiskā atbalsta nepārtrauktību, </w:t>
      </w:r>
      <w:r>
        <w:rPr>
          <w:rFonts w:ascii="Times New Roman" w:hAnsi="Times New Roman" w:cs="Times New Roman"/>
        </w:rPr>
        <w:t xml:space="preserve">nepieciešams turpināt mācību jomu </w:t>
      </w:r>
      <w:r w:rsidRPr="00317BB9">
        <w:rPr>
          <w:rFonts w:ascii="Times New Roman" w:hAnsi="Times New Roman" w:cs="Times New Roman"/>
        </w:rPr>
        <w:t xml:space="preserve">koordinēšanu </w:t>
      </w:r>
      <w:r w:rsidRPr="00317BB9">
        <w:rPr>
          <w:rStyle w:val="cf01"/>
          <w:rFonts w:ascii="Times New Roman" w:hAnsi="Times New Roman" w:cs="Times New Roman"/>
          <w:sz w:val="24"/>
          <w:szCs w:val="24"/>
        </w:rPr>
        <w:t xml:space="preserve">arī 2024./2025. </w:t>
      </w:r>
      <w:r w:rsidRPr="00317BB9">
        <w:rPr>
          <w:rFonts w:ascii="Times New Roman" w:hAnsi="Times New Roman" w:cs="Times New Roman"/>
        </w:rPr>
        <w:t>mācību</w:t>
      </w:r>
      <w:r>
        <w:rPr>
          <w:rFonts w:ascii="Times New Roman" w:hAnsi="Times New Roman" w:cs="Times New Roman"/>
        </w:rPr>
        <w:t xml:space="preserve"> gada 2. semestrī.</w:t>
      </w:r>
    </w:p>
    <w:p w14:paraId="32503D5A" w14:textId="2FC30FC2" w:rsidR="00B6614F" w:rsidRDefault="00B6614F" w:rsidP="00B6614F">
      <w:pPr>
        <w:spacing w:after="120"/>
        <w:jc w:val="both"/>
        <w:rPr>
          <w:rFonts w:ascii="Times New Roman" w:hAnsi="Times New Roman" w:cs="Times New Roman"/>
        </w:rPr>
      </w:pPr>
      <w:r>
        <w:rPr>
          <w:rFonts w:ascii="Times New Roman" w:hAnsi="Times New Roman" w:cs="Times New Roman"/>
        </w:rPr>
        <w:t xml:space="preserve">Šobrīd jomu koordinēšanu ir gatavi turpināt septiņi no 15 MJK. Nepieciešamais finansējums septiņu MJK darba samaksai laika periodam no </w:t>
      </w:r>
      <w:r w:rsidRPr="00C04A74">
        <w:rPr>
          <w:rFonts w:ascii="Times New Roman" w:hAnsi="Times New Roman" w:cs="Times New Roman"/>
        </w:rPr>
        <w:t xml:space="preserve">2025. gada </w:t>
      </w:r>
      <w:r>
        <w:rPr>
          <w:rFonts w:ascii="Times New Roman" w:hAnsi="Times New Roman" w:cs="Times New Roman"/>
        </w:rPr>
        <w:t xml:space="preserve">1. janvāra līdz </w:t>
      </w:r>
      <w:r w:rsidRPr="00C04A74">
        <w:rPr>
          <w:rFonts w:ascii="Times New Roman" w:hAnsi="Times New Roman" w:cs="Times New Roman"/>
        </w:rPr>
        <w:t>3</w:t>
      </w:r>
      <w:r>
        <w:rPr>
          <w:rFonts w:ascii="Times New Roman" w:hAnsi="Times New Roman" w:cs="Times New Roman"/>
        </w:rPr>
        <w:t>0</w:t>
      </w:r>
      <w:r w:rsidRPr="00C04A74">
        <w:rPr>
          <w:rFonts w:ascii="Times New Roman" w:hAnsi="Times New Roman" w:cs="Times New Roman"/>
        </w:rPr>
        <w:t>. jūnijam</w:t>
      </w:r>
      <w:r>
        <w:rPr>
          <w:rFonts w:ascii="Times New Roman" w:hAnsi="Times New Roman" w:cs="Times New Roman"/>
        </w:rPr>
        <w:t xml:space="preserve"> ir</w:t>
      </w:r>
      <w:r w:rsidRPr="00C04A74">
        <w:rPr>
          <w:rFonts w:ascii="Times New Roman" w:hAnsi="Times New Roman" w:cs="Times New Roman"/>
        </w:rPr>
        <w:t xml:space="preserve"> </w:t>
      </w:r>
      <w:r w:rsidRPr="00B6614F">
        <w:rPr>
          <w:rFonts w:ascii="Times New Roman" w:hAnsi="Times New Roman" w:cs="Times New Roman"/>
          <w:bCs/>
        </w:rPr>
        <w:t>7786,17</w:t>
      </w:r>
      <w:r w:rsidRPr="00DE0413">
        <w:rPr>
          <w:rFonts w:ascii="Times New Roman" w:hAnsi="Times New Roman" w:cs="Times New Roman"/>
        </w:rPr>
        <w:t xml:space="preserve"> </w:t>
      </w:r>
      <w:proofErr w:type="spellStart"/>
      <w:r>
        <w:rPr>
          <w:rFonts w:ascii="Times New Roman" w:hAnsi="Times New Roman" w:cs="Times New Roman"/>
          <w:i/>
          <w:iCs/>
        </w:rPr>
        <w:t>euro</w:t>
      </w:r>
      <w:proofErr w:type="spellEnd"/>
      <w:r>
        <w:rPr>
          <w:rFonts w:ascii="Times New Roman" w:hAnsi="Times New Roman" w:cs="Times New Roman"/>
        </w:rPr>
        <w:t xml:space="preserve"> (150 </w:t>
      </w:r>
      <w:proofErr w:type="spellStart"/>
      <w:r>
        <w:rPr>
          <w:rFonts w:ascii="Times New Roman" w:hAnsi="Times New Roman" w:cs="Times New Roman"/>
          <w:i/>
          <w:iCs/>
        </w:rPr>
        <w:t>euro</w:t>
      </w:r>
      <w:proofErr w:type="spellEnd"/>
      <w:r>
        <w:rPr>
          <w:rFonts w:ascii="Times New Roman" w:hAnsi="Times New Roman" w:cs="Times New Roman"/>
        </w:rPr>
        <w:t xml:space="preserve"> personai mēnesī, </w:t>
      </w:r>
      <w:r w:rsidRPr="00C04A74">
        <w:rPr>
          <w:rFonts w:ascii="Times New Roman" w:hAnsi="Times New Roman" w:cs="Times New Roman"/>
        </w:rPr>
        <w:t>t.sk. nodokļi</w:t>
      </w:r>
      <w:r>
        <w:rPr>
          <w:rFonts w:ascii="Times New Roman" w:hAnsi="Times New Roman" w:cs="Times New Roman"/>
        </w:rPr>
        <w:t>).</w:t>
      </w:r>
    </w:p>
    <w:p w14:paraId="4B4E6E27" w14:textId="77777777" w:rsidR="00B6614F" w:rsidRDefault="00B6614F" w:rsidP="00B6614F">
      <w:pPr>
        <w:spacing w:after="120"/>
        <w:jc w:val="both"/>
        <w:rPr>
          <w:rFonts w:ascii="Times New Roman" w:hAnsi="Times New Roman" w:cs="Times New Roman"/>
        </w:rPr>
      </w:pPr>
      <w:r w:rsidRPr="00613C24">
        <w:rPr>
          <w:rFonts w:ascii="Times New Roman" w:hAnsi="Times New Roman" w:cs="Times New Roman"/>
        </w:rPr>
        <w:t xml:space="preserve">Pašvaldības </w:t>
      </w:r>
      <w:r w:rsidRPr="00317BB9">
        <w:rPr>
          <w:rFonts w:ascii="Times New Roman" w:hAnsi="Times New Roman" w:cs="Times New Roman"/>
        </w:rPr>
        <w:t xml:space="preserve">administrācijas </w:t>
      </w:r>
      <w:r w:rsidRPr="00613C24">
        <w:rPr>
          <w:rFonts w:ascii="Times New Roman" w:hAnsi="Times New Roman" w:cs="Times New Roman"/>
        </w:rPr>
        <w:t xml:space="preserve">Centrālās pārvaldes Izglītības un jaunatnes nodaļas 2025. gada budžeta tāmē paredzēti </w:t>
      </w:r>
      <w:r w:rsidRPr="00740E42">
        <w:rPr>
          <w:rFonts w:ascii="Times New Roman" w:hAnsi="Times New Roman" w:cs="Times New Roman"/>
        </w:rPr>
        <w:t>2224,62</w:t>
      </w:r>
      <w:r w:rsidRPr="00613C24">
        <w:rPr>
          <w:rFonts w:ascii="Times New Roman" w:hAnsi="Times New Roman" w:cs="Times New Roman"/>
        </w:rPr>
        <w:t xml:space="preserve"> </w:t>
      </w:r>
      <w:proofErr w:type="spellStart"/>
      <w:r w:rsidRPr="00A43BDD">
        <w:rPr>
          <w:rFonts w:ascii="Times New Roman" w:hAnsi="Times New Roman" w:cs="Times New Roman"/>
          <w:i/>
          <w:iCs/>
        </w:rPr>
        <w:t>euro</w:t>
      </w:r>
      <w:proofErr w:type="spellEnd"/>
      <w:r w:rsidRPr="00613C24">
        <w:rPr>
          <w:rFonts w:ascii="Times New Roman" w:hAnsi="Times New Roman" w:cs="Times New Roman"/>
        </w:rPr>
        <w:t xml:space="preserve"> divu MJK</w:t>
      </w:r>
      <w:r>
        <w:rPr>
          <w:rFonts w:ascii="Times New Roman" w:hAnsi="Times New Roman" w:cs="Times New Roman"/>
        </w:rPr>
        <w:t xml:space="preserve"> (pirmsskolas un privātās izglītības iestādes darbinieku) </w:t>
      </w:r>
      <w:r w:rsidRPr="00613C24">
        <w:rPr>
          <w:rFonts w:ascii="Times New Roman" w:hAnsi="Times New Roman" w:cs="Times New Roman"/>
        </w:rPr>
        <w:t>darba samaksai.</w:t>
      </w:r>
    </w:p>
    <w:p w14:paraId="1AE49A73" w14:textId="24F05D10" w:rsidR="00B6614F" w:rsidRPr="0007126E" w:rsidRDefault="00B6614F" w:rsidP="00B6614F">
      <w:pPr>
        <w:spacing w:after="120"/>
        <w:jc w:val="both"/>
        <w:rPr>
          <w:rFonts w:ascii="Times New Roman" w:hAnsi="Times New Roman" w:cs="Times New Roman"/>
        </w:rPr>
      </w:pPr>
      <w:r>
        <w:rPr>
          <w:rFonts w:ascii="Times New Roman" w:hAnsi="Times New Roman" w:cs="Times New Roman"/>
        </w:rPr>
        <w:t xml:space="preserve">Ņemot vērā 2024. gada </w:t>
      </w:r>
      <w:r w:rsidRPr="007D7021">
        <w:rPr>
          <w:rFonts w:ascii="Times New Roman" w:hAnsi="Times New Roman" w:cs="Times New Roman"/>
        </w:rPr>
        <w:t>atlikum</w:t>
      </w:r>
      <w:r>
        <w:rPr>
          <w:rFonts w:ascii="Times New Roman" w:hAnsi="Times New Roman" w:cs="Times New Roman"/>
        </w:rPr>
        <w:t>u</w:t>
      </w:r>
      <w:r w:rsidRPr="007D7021">
        <w:rPr>
          <w:rFonts w:ascii="Times New Roman" w:hAnsi="Times New Roman" w:cs="Times New Roman"/>
        </w:rPr>
        <w:t xml:space="preserve"> skolu pedagogu darba algām</w:t>
      </w:r>
      <w:r>
        <w:rPr>
          <w:rFonts w:ascii="Times New Roman" w:hAnsi="Times New Roman" w:cs="Times New Roman"/>
        </w:rPr>
        <w:t xml:space="preserve"> paredzētajā</w:t>
      </w:r>
      <w:r w:rsidRPr="007D7021">
        <w:rPr>
          <w:rFonts w:ascii="Times New Roman" w:hAnsi="Times New Roman" w:cs="Times New Roman"/>
        </w:rPr>
        <w:t xml:space="preserve"> valsts budžeta mērķdotācij</w:t>
      </w:r>
      <w:r>
        <w:rPr>
          <w:rFonts w:ascii="Times New Roman" w:hAnsi="Times New Roman" w:cs="Times New Roman"/>
        </w:rPr>
        <w:t xml:space="preserve">ā un pamatojoties uz </w:t>
      </w:r>
      <w:r w:rsidRPr="005F55B0">
        <w:rPr>
          <w:rFonts w:ascii="Times New Roman" w:hAnsi="Times New Roman" w:cs="Times New Roman"/>
        </w:rPr>
        <w:t>Mērķdotācijas sadales komisijas 18.02.2025. protokolu Nr. ĀNP/8-15-8/25/</w:t>
      </w:r>
      <w:r>
        <w:rPr>
          <w:rFonts w:ascii="Times New Roman" w:hAnsi="Times New Roman" w:cs="Times New Roman"/>
        </w:rPr>
        <w:t xml:space="preserve">2, arī </w:t>
      </w:r>
      <w:r w:rsidRPr="00317BB9">
        <w:rPr>
          <w:rStyle w:val="cf01"/>
          <w:rFonts w:ascii="Times New Roman" w:hAnsi="Times New Roman" w:cs="Times New Roman"/>
          <w:sz w:val="24"/>
          <w:szCs w:val="24"/>
        </w:rPr>
        <w:t xml:space="preserve">2024./2025. </w:t>
      </w:r>
      <w:r w:rsidRPr="00317BB9">
        <w:rPr>
          <w:rFonts w:ascii="Times New Roman" w:hAnsi="Times New Roman" w:cs="Times New Roman"/>
        </w:rPr>
        <w:t>mācību</w:t>
      </w:r>
      <w:r>
        <w:rPr>
          <w:rFonts w:ascii="Times New Roman" w:hAnsi="Times New Roman" w:cs="Times New Roman"/>
        </w:rPr>
        <w:t xml:space="preserve"> gada 2. semestrī</w:t>
      </w:r>
      <w:r w:rsidDel="00740E42">
        <w:rPr>
          <w:rFonts w:ascii="Times New Roman" w:hAnsi="Times New Roman" w:cs="Times New Roman"/>
        </w:rPr>
        <w:t xml:space="preserve"> </w:t>
      </w:r>
      <w:r w:rsidRPr="00BE3E00">
        <w:rPr>
          <w:rFonts w:ascii="Times New Roman" w:hAnsi="Times New Roman" w:cs="Times New Roman"/>
        </w:rPr>
        <w:t>samaks</w:t>
      </w:r>
      <w:r>
        <w:rPr>
          <w:rFonts w:ascii="Times New Roman" w:hAnsi="Times New Roman" w:cs="Times New Roman"/>
        </w:rPr>
        <w:t>a</w:t>
      </w:r>
      <w:r w:rsidRPr="00BE3E00">
        <w:rPr>
          <w:rFonts w:ascii="Times New Roman" w:hAnsi="Times New Roman" w:cs="Times New Roman"/>
        </w:rPr>
        <w:t xml:space="preserve"> par </w:t>
      </w:r>
      <w:r>
        <w:rPr>
          <w:rFonts w:ascii="Times New Roman" w:hAnsi="Times New Roman" w:cs="Times New Roman"/>
        </w:rPr>
        <w:t xml:space="preserve">divu Ādažu vidusskolā un trīs Carnikavas vidusskolā strādājošo MJK </w:t>
      </w:r>
      <w:r w:rsidRPr="00BE3E00">
        <w:rPr>
          <w:rFonts w:ascii="Times New Roman" w:hAnsi="Times New Roman" w:cs="Times New Roman"/>
        </w:rPr>
        <w:t xml:space="preserve">darba izpildi </w:t>
      </w:r>
      <w:r w:rsidR="00587C7D" w:rsidRPr="00587C7D">
        <w:rPr>
          <w:rFonts w:ascii="Times New Roman" w:hAnsi="Times New Roman" w:cs="Times New Roman"/>
        </w:rPr>
        <w:t xml:space="preserve">5561,55 </w:t>
      </w:r>
      <w:proofErr w:type="spellStart"/>
      <w:r w:rsidR="00587C7D" w:rsidRPr="00587C7D">
        <w:rPr>
          <w:rFonts w:ascii="Times New Roman" w:hAnsi="Times New Roman" w:cs="Times New Roman"/>
          <w:i/>
          <w:iCs/>
        </w:rPr>
        <w:t>euro</w:t>
      </w:r>
      <w:proofErr w:type="spellEnd"/>
      <w:r w:rsidR="00587C7D" w:rsidRPr="00587C7D">
        <w:rPr>
          <w:rFonts w:ascii="Times New Roman" w:hAnsi="Times New Roman" w:cs="Times New Roman"/>
        </w:rPr>
        <w:t xml:space="preserve"> </w:t>
      </w:r>
      <w:r w:rsidR="00587C7D">
        <w:rPr>
          <w:rFonts w:ascii="Times New Roman" w:hAnsi="Times New Roman" w:cs="Times New Roman"/>
        </w:rPr>
        <w:t xml:space="preserve">apmērā </w:t>
      </w:r>
      <w:r>
        <w:rPr>
          <w:rFonts w:ascii="Times New Roman" w:hAnsi="Times New Roman" w:cs="Times New Roman"/>
        </w:rPr>
        <w:t>tiks veikta no</w:t>
      </w:r>
      <w:r w:rsidRPr="00BE3E00">
        <w:rPr>
          <w:rFonts w:ascii="Times New Roman" w:hAnsi="Times New Roman" w:cs="Times New Roman"/>
        </w:rPr>
        <w:t xml:space="preserve"> valsts budžeta mērķdotācijas</w:t>
      </w:r>
      <w:r>
        <w:rPr>
          <w:rFonts w:ascii="Times New Roman" w:hAnsi="Times New Roman" w:cs="Times New Roman"/>
        </w:rPr>
        <w:t xml:space="preserve">, pārvirzot 706,16 </w:t>
      </w:r>
      <w:proofErr w:type="spellStart"/>
      <w:r>
        <w:rPr>
          <w:rFonts w:ascii="Times New Roman" w:hAnsi="Times New Roman" w:cs="Times New Roman"/>
          <w:i/>
          <w:iCs/>
        </w:rPr>
        <w:t>euro</w:t>
      </w:r>
      <w:proofErr w:type="spellEnd"/>
      <w:r>
        <w:rPr>
          <w:rFonts w:ascii="Times New Roman" w:hAnsi="Times New Roman" w:cs="Times New Roman"/>
          <w:i/>
          <w:iCs/>
        </w:rPr>
        <w:t xml:space="preserve"> </w:t>
      </w:r>
      <w:r>
        <w:rPr>
          <w:rFonts w:ascii="Times New Roman" w:hAnsi="Times New Roman" w:cs="Times New Roman"/>
        </w:rPr>
        <w:t>no Ādažu vidusskolas mērķdotācijas sadaļas uz Carnikavas vidusskolu.</w:t>
      </w:r>
    </w:p>
    <w:p w14:paraId="4F05DDCE" w14:textId="524B59DB" w:rsidR="00B6614F" w:rsidRDefault="00B6614F" w:rsidP="00B6614F">
      <w:pPr>
        <w:spacing w:before="120" w:after="120"/>
        <w:jc w:val="both"/>
        <w:rPr>
          <w:rFonts w:ascii="Times New Roman" w:hAnsi="Times New Roman" w:cs="Times New Roman"/>
        </w:rPr>
      </w:pPr>
      <w:r w:rsidRPr="00BC4424">
        <w:rPr>
          <w:rFonts w:ascii="Times New Roman" w:hAnsi="Times New Roman" w:cs="Times New Roman"/>
        </w:rPr>
        <w:t xml:space="preserve">Pamatojoties uz Pašvaldību likuma 4. panta pirmās daļas </w:t>
      </w:r>
      <w:r>
        <w:rPr>
          <w:rFonts w:ascii="Times New Roman" w:hAnsi="Times New Roman" w:cs="Times New Roman"/>
        </w:rPr>
        <w:t xml:space="preserve">4. </w:t>
      </w:r>
      <w:r w:rsidRPr="00BC4424">
        <w:rPr>
          <w:rFonts w:ascii="Times New Roman" w:hAnsi="Times New Roman" w:cs="Times New Roman"/>
        </w:rPr>
        <w:t>punktu</w:t>
      </w:r>
      <w:r>
        <w:rPr>
          <w:rFonts w:ascii="Times New Roman" w:hAnsi="Times New Roman" w:cs="Times New Roman"/>
        </w:rPr>
        <w:t xml:space="preserve">, Izglītības likuma 18. panta otrās daļas 2. un 5. punktu, </w:t>
      </w:r>
      <w:r w:rsidRPr="00BC4424">
        <w:rPr>
          <w:rFonts w:ascii="Times New Roman" w:hAnsi="Times New Roman" w:cs="Times New Roman"/>
        </w:rPr>
        <w:t>Ādažu novada pašvaldības dome</w:t>
      </w:r>
    </w:p>
    <w:p w14:paraId="2F1B123C" w14:textId="77777777" w:rsidR="00B6614F" w:rsidRPr="000E13EA" w:rsidRDefault="00B6614F" w:rsidP="00B6614F">
      <w:pPr>
        <w:spacing w:before="120" w:after="120"/>
        <w:jc w:val="center"/>
        <w:rPr>
          <w:rFonts w:ascii="Times New Roman" w:hAnsi="Times New Roman" w:cs="Times New Roman"/>
          <w:b/>
          <w:bCs/>
        </w:rPr>
      </w:pPr>
      <w:r w:rsidRPr="000E13EA">
        <w:rPr>
          <w:rFonts w:ascii="Times New Roman" w:hAnsi="Times New Roman" w:cs="Times New Roman"/>
          <w:b/>
          <w:bCs/>
        </w:rPr>
        <w:t>NOLEMJ</w:t>
      </w:r>
      <w:r>
        <w:rPr>
          <w:rFonts w:ascii="Times New Roman" w:hAnsi="Times New Roman" w:cs="Times New Roman"/>
          <w:b/>
          <w:bCs/>
        </w:rPr>
        <w:t>:</w:t>
      </w:r>
    </w:p>
    <w:p w14:paraId="3C975EF0" w14:textId="77777777" w:rsidR="00B6614F" w:rsidRPr="0007126E" w:rsidRDefault="00B6614F" w:rsidP="00B6614F">
      <w:pPr>
        <w:pStyle w:val="ListParagraph"/>
        <w:numPr>
          <w:ilvl w:val="0"/>
          <w:numId w:val="1"/>
        </w:numPr>
        <w:spacing w:after="120"/>
        <w:ind w:left="426" w:hanging="426"/>
        <w:jc w:val="both"/>
        <w:rPr>
          <w:bCs/>
        </w:rPr>
      </w:pPr>
      <w:r>
        <w:t>A</w:t>
      </w:r>
      <w:r w:rsidRPr="00AC6DFB">
        <w:t xml:space="preserve">tbalstīt </w:t>
      </w:r>
      <w:r w:rsidRPr="0007126E">
        <w:t>mācību jomu koordinatoru</w:t>
      </w:r>
      <w:r>
        <w:t xml:space="preserve"> </w:t>
      </w:r>
      <w:r w:rsidRPr="0007126E">
        <w:t xml:space="preserve">darba nodrošināšanu </w:t>
      </w:r>
      <w:r>
        <w:t xml:space="preserve">no </w:t>
      </w:r>
      <w:r w:rsidRPr="00613C24">
        <w:t>2025. gada 1. janvāra līdz 3</w:t>
      </w:r>
      <w:r>
        <w:t>0</w:t>
      </w:r>
      <w:r w:rsidRPr="00613C24">
        <w:t>. jūnijam</w:t>
      </w:r>
      <w:r>
        <w:t>.</w:t>
      </w:r>
    </w:p>
    <w:p w14:paraId="1622008C" w14:textId="77777777" w:rsidR="00B6614F" w:rsidRDefault="00B6614F" w:rsidP="00B6614F">
      <w:pPr>
        <w:pStyle w:val="ListParagraph"/>
        <w:numPr>
          <w:ilvl w:val="0"/>
          <w:numId w:val="1"/>
        </w:numPr>
        <w:spacing w:after="120"/>
        <w:ind w:left="426" w:hanging="426"/>
        <w:jc w:val="both"/>
      </w:pPr>
      <w:r>
        <w:t xml:space="preserve">Mācību jomu koordinatoru darba samaksai nepieciešamos finanšu līdzekļus segt no pašvaldības administrācijas </w:t>
      </w:r>
      <w:r w:rsidRPr="00613C24">
        <w:t xml:space="preserve">Centrālās pārvaldes </w:t>
      </w:r>
      <w:r>
        <w:t xml:space="preserve">Izglītības un jaunatnes nodaļas 2025. gada </w:t>
      </w:r>
      <w:r>
        <w:lastRenderedPageBreak/>
        <w:t xml:space="preserve">budžeta tāmes līdzekļiem </w:t>
      </w:r>
      <w:r w:rsidRPr="00740E42">
        <w:t>2224</w:t>
      </w:r>
      <w:r>
        <w:t>,</w:t>
      </w:r>
      <w:r w:rsidRPr="00740E42">
        <w:t>62</w:t>
      </w:r>
      <w:r w:rsidRPr="00613C24">
        <w:t xml:space="preserve"> </w:t>
      </w:r>
      <w:proofErr w:type="spellStart"/>
      <w:r w:rsidRPr="00A43BDD">
        <w:rPr>
          <w:i/>
          <w:iCs/>
        </w:rPr>
        <w:t>euro</w:t>
      </w:r>
      <w:proofErr w:type="spellEnd"/>
      <w:r w:rsidRPr="00613C24">
        <w:t xml:space="preserve"> </w:t>
      </w:r>
      <w:r>
        <w:t>apmērā un no valsts budžeta mērķdotācijas līdzekļiem</w:t>
      </w:r>
      <w:r w:rsidRPr="00740E42">
        <w:t xml:space="preserve"> </w:t>
      </w:r>
      <w:r w:rsidRPr="007D7021">
        <w:t xml:space="preserve">skolu pedagogu darba algām </w:t>
      </w:r>
      <w:r>
        <w:t xml:space="preserve">5561,55 </w:t>
      </w:r>
      <w:proofErr w:type="spellStart"/>
      <w:r>
        <w:rPr>
          <w:i/>
          <w:iCs/>
        </w:rPr>
        <w:t>euro</w:t>
      </w:r>
      <w:proofErr w:type="spellEnd"/>
      <w:r>
        <w:t xml:space="preserve"> apmērā.</w:t>
      </w:r>
    </w:p>
    <w:p w14:paraId="317BA8CB" w14:textId="77777777" w:rsidR="00B6614F" w:rsidRDefault="00B6614F" w:rsidP="00B6614F">
      <w:pPr>
        <w:numPr>
          <w:ilvl w:val="0"/>
          <w:numId w:val="1"/>
        </w:numPr>
        <w:ind w:left="360"/>
        <w:jc w:val="both"/>
        <w:rPr>
          <w:rFonts w:ascii="Times New Roman" w:hAnsi="Times New Roman" w:cs="Times New Roman"/>
          <w:bCs/>
        </w:rPr>
      </w:pPr>
      <w:r>
        <w:rPr>
          <w:rFonts w:ascii="Times New Roman" w:hAnsi="Times New Roman" w:cs="Times New Roman"/>
          <w:shd w:val="clear" w:color="auto" w:fill="FFFFFF"/>
        </w:rPr>
        <w:t>Centrālās pārvaldes Izglītības un jaunatnes nodaļai kontrolēt lēmuma izpildi.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77622551" w:rsidR="00564CA6" w:rsidRDefault="00E40AF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p>
    <w:p w14:paraId="27A7FC3A" w14:textId="7284073F" w:rsidR="00147221" w:rsidRDefault="00147221" w:rsidP="00BB16A4">
      <w:pPr>
        <w:jc w:val="both"/>
        <w:rPr>
          <w:rFonts w:ascii="Times New Roman" w:hAnsi="Times New Roman" w:cs="Times New Roman"/>
          <w:noProof/>
        </w:rPr>
      </w:pPr>
    </w:p>
    <w:p w14:paraId="4C052640" w14:textId="77777777" w:rsidR="00317BB9" w:rsidRDefault="00317BB9" w:rsidP="00BB16A4">
      <w:pPr>
        <w:jc w:val="both"/>
        <w:rPr>
          <w:rFonts w:ascii="Times New Roman" w:hAnsi="Times New Roman" w:cs="Times New Roman"/>
          <w:noProof/>
        </w:rPr>
      </w:pPr>
    </w:p>
    <w:p w14:paraId="4E16F558" w14:textId="61681BA4" w:rsidR="00147221" w:rsidRPr="00147221" w:rsidRDefault="00E40AF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E40AFD"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E40AF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410EE47" w14:textId="77777777" w:rsidR="000E13EA" w:rsidRPr="00254147" w:rsidRDefault="000E13EA" w:rsidP="000E13EA">
      <w:pPr>
        <w:pStyle w:val="BodyText"/>
        <w:tabs>
          <w:tab w:val="right" w:pos="8647"/>
        </w:tabs>
        <w:rPr>
          <w:rFonts w:ascii="Times New Roman" w:hAnsi="Times New Roman"/>
          <w:sz w:val="24"/>
        </w:rPr>
      </w:pPr>
      <w:r w:rsidRPr="00254147">
        <w:rPr>
          <w:rFonts w:ascii="Times New Roman" w:hAnsi="Times New Roman"/>
          <w:sz w:val="24"/>
        </w:rPr>
        <w:t>IJN, ĀVS, CVS, CPII, SPII, KPII, ĀPII, PSN, FIN, GRN, IDR – @</w:t>
      </w:r>
    </w:p>
    <w:p w14:paraId="1F5CCC73" w14:textId="77777777" w:rsidR="00564CA6" w:rsidRPr="00564CA6" w:rsidRDefault="00564CA6" w:rsidP="00564CA6">
      <w:pPr>
        <w:jc w:val="both"/>
        <w:rPr>
          <w:rFonts w:ascii="Times New Roman" w:hAnsi="Times New Roman" w:cs="Times New Roman"/>
          <w:color w:val="FF0000"/>
        </w:rPr>
      </w:pPr>
    </w:p>
    <w:p w14:paraId="2A1BECA5" w14:textId="77777777" w:rsidR="00317BB9" w:rsidRDefault="00317BB9" w:rsidP="00564CA6">
      <w:pPr>
        <w:rPr>
          <w:rFonts w:ascii="Times New Roman" w:hAnsi="Times New Roman" w:cs="Times New Roman"/>
          <w:noProof/>
          <w:sz w:val="20"/>
          <w:szCs w:val="20"/>
        </w:rPr>
      </w:pPr>
    </w:p>
    <w:p w14:paraId="6955A864" w14:textId="5545F202" w:rsidR="00564CA6" w:rsidRPr="00B47C10" w:rsidRDefault="00E40AFD" w:rsidP="00564CA6">
      <w:pPr>
        <w:rPr>
          <w:rFonts w:ascii="Times New Roman" w:hAnsi="Times New Roman" w:cs="Times New Roman"/>
          <w:sz w:val="20"/>
          <w:szCs w:val="20"/>
        </w:rPr>
      </w:pPr>
      <w:r w:rsidRPr="006D513B">
        <w:rPr>
          <w:rFonts w:ascii="Times New Roman" w:hAnsi="Times New Roman" w:cs="Times New Roman"/>
          <w:noProof/>
          <w:sz w:val="20"/>
          <w:szCs w:val="20"/>
        </w:rPr>
        <w:t>Juta Valdmane</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26737392</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2CAFF" w14:textId="77777777" w:rsidR="00E40AFD" w:rsidRDefault="00E40AFD">
      <w:r>
        <w:separator/>
      </w:r>
    </w:p>
  </w:endnote>
  <w:endnote w:type="continuationSeparator" w:id="0">
    <w:p w14:paraId="0C594D9C" w14:textId="77777777" w:rsidR="00E40AFD" w:rsidRDefault="00E4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16913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40AF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3C22" w14:textId="77777777" w:rsidR="00E40AFD" w:rsidRDefault="00E40AFD">
      <w:r>
        <w:separator/>
      </w:r>
    </w:p>
  </w:footnote>
  <w:footnote w:type="continuationSeparator" w:id="0">
    <w:p w14:paraId="19238DDC" w14:textId="77777777" w:rsidR="00E40AFD" w:rsidRDefault="00E40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F548496">
      <w:start w:val="1"/>
      <w:numFmt w:val="decimal"/>
      <w:lvlText w:val="%1."/>
      <w:lvlJc w:val="left"/>
      <w:pPr>
        <w:ind w:left="720" w:hanging="360"/>
      </w:pPr>
      <w:rPr>
        <w:rFonts w:hint="default"/>
      </w:rPr>
    </w:lvl>
    <w:lvl w:ilvl="1" w:tplc="F8649860" w:tentative="1">
      <w:start w:val="1"/>
      <w:numFmt w:val="lowerLetter"/>
      <w:lvlText w:val="%2."/>
      <w:lvlJc w:val="left"/>
      <w:pPr>
        <w:ind w:left="1440" w:hanging="360"/>
      </w:pPr>
    </w:lvl>
    <w:lvl w:ilvl="2" w:tplc="374855EA" w:tentative="1">
      <w:start w:val="1"/>
      <w:numFmt w:val="lowerRoman"/>
      <w:lvlText w:val="%3."/>
      <w:lvlJc w:val="right"/>
      <w:pPr>
        <w:ind w:left="2160" w:hanging="180"/>
      </w:pPr>
    </w:lvl>
    <w:lvl w:ilvl="3" w:tplc="5B1CA870" w:tentative="1">
      <w:start w:val="1"/>
      <w:numFmt w:val="decimal"/>
      <w:lvlText w:val="%4."/>
      <w:lvlJc w:val="left"/>
      <w:pPr>
        <w:ind w:left="2880" w:hanging="360"/>
      </w:pPr>
    </w:lvl>
    <w:lvl w:ilvl="4" w:tplc="506473CC" w:tentative="1">
      <w:start w:val="1"/>
      <w:numFmt w:val="lowerLetter"/>
      <w:lvlText w:val="%5."/>
      <w:lvlJc w:val="left"/>
      <w:pPr>
        <w:ind w:left="3600" w:hanging="360"/>
      </w:pPr>
    </w:lvl>
    <w:lvl w:ilvl="5" w:tplc="FAA2D5BA" w:tentative="1">
      <w:start w:val="1"/>
      <w:numFmt w:val="lowerRoman"/>
      <w:lvlText w:val="%6."/>
      <w:lvlJc w:val="right"/>
      <w:pPr>
        <w:ind w:left="4320" w:hanging="180"/>
      </w:pPr>
    </w:lvl>
    <w:lvl w:ilvl="6" w:tplc="E1B8CDA2" w:tentative="1">
      <w:start w:val="1"/>
      <w:numFmt w:val="decimal"/>
      <w:lvlText w:val="%7."/>
      <w:lvlJc w:val="left"/>
      <w:pPr>
        <w:ind w:left="5040" w:hanging="360"/>
      </w:pPr>
    </w:lvl>
    <w:lvl w:ilvl="7" w:tplc="6252622E" w:tentative="1">
      <w:start w:val="1"/>
      <w:numFmt w:val="lowerLetter"/>
      <w:lvlText w:val="%8."/>
      <w:lvlJc w:val="left"/>
      <w:pPr>
        <w:ind w:left="5760" w:hanging="360"/>
      </w:pPr>
    </w:lvl>
    <w:lvl w:ilvl="8" w:tplc="EAF09994"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6A6A"/>
    <w:rsid w:val="000D56A7"/>
    <w:rsid w:val="000E13EA"/>
    <w:rsid w:val="00147221"/>
    <w:rsid w:val="00195A73"/>
    <w:rsid w:val="001A297B"/>
    <w:rsid w:val="0025391B"/>
    <w:rsid w:val="00276FDD"/>
    <w:rsid w:val="00297558"/>
    <w:rsid w:val="002D53F6"/>
    <w:rsid w:val="00317BB9"/>
    <w:rsid w:val="00351D48"/>
    <w:rsid w:val="0039438B"/>
    <w:rsid w:val="003C401E"/>
    <w:rsid w:val="00421884"/>
    <w:rsid w:val="004D516C"/>
    <w:rsid w:val="00521C00"/>
    <w:rsid w:val="0053073B"/>
    <w:rsid w:val="00543508"/>
    <w:rsid w:val="00564CA6"/>
    <w:rsid w:val="00587C7D"/>
    <w:rsid w:val="005C7FA1"/>
    <w:rsid w:val="005F55B0"/>
    <w:rsid w:val="00617AAC"/>
    <w:rsid w:val="006616CE"/>
    <w:rsid w:val="00693F05"/>
    <w:rsid w:val="006D3451"/>
    <w:rsid w:val="006D513B"/>
    <w:rsid w:val="0074092B"/>
    <w:rsid w:val="00754044"/>
    <w:rsid w:val="0079484F"/>
    <w:rsid w:val="00795AFE"/>
    <w:rsid w:val="007B4DDB"/>
    <w:rsid w:val="008257F8"/>
    <w:rsid w:val="008E3846"/>
    <w:rsid w:val="009139A1"/>
    <w:rsid w:val="00931891"/>
    <w:rsid w:val="00996740"/>
    <w:rsid w:val="009A3989"/>
    <w:rsid w:val="009B7F8F"/>
    <w:rsid w:val="009E732B"/>
    <w:rsid w:val="00A254B5"/>
    <w:rsid w:val="00A52B04"/>
    <w:rsid w:val="00B36CD4"/>
    <w:rsid w:val="00B4014F"/>
    <w:rsid w:val="00B47C10"/>
    <w:rsid w:val="00B6614F"/>
    <w:rsid w:val="00BB16A4"/>
    <w:rsid w:val="00BC046F"/>
    <w:rsid w:val="00BE75D1"/>
    <w:rsid w:val="00BF06FF"/>
    <w:rsid w:val="00C80AA5"/>
    <w:rsid w:val="00C82360"/>
    <w:rsid w:val="00C9477C"/>
    <w:rsid w:val="00CC1B2F"/>
    <w:rsid w:val="00CF16C2"/>
    <w:rsid w:val="00D86969"/>
    <w:rsid w:val="00E40AFD"/>
    <w:rsid w:val="00E52DA2"/>
    <w:rsid w:val="00E75D8D"/>
    <w:rsid w:val="00EF06E1"/>
    <w:rsid w:val="00F2677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cf01">
    <w:name w:val="cf01"/>
    <w:basedOn w:val="DefaultParagraphFont"/>
    <w:rsid w:val="000E13EA"/>
    <w:rPr>
      <w:rFonts w:ascii="Segoe UI" w:hAnsi="Segoe UI" w:cs="Segoe UI" w:hint="default"/>
      <w:sz w:val="18"/>
      <w:szCs w:val="18"/>
    </w:rPr>
  </w:style>
  <w:style w:type="paragraph" w:styleId="ListParagraph">
    <w:name w:val="List Paragraph"/>
    <w:aliases w:val="2,Satura rādītājs,Strip"/>
    <w:basedOn w:val="Normal"/>
    <w:link w:val="ListParagraphChar"/>
    <w:uiPriority w:val="34"/>
    <w:qFormat/>
    <w:rsid w:val="000E13EA"/>
    <w:pPr>
      <w:ind w:left="720"/>
    </w:pPr>
    <w:rPr>
      <w:rFonts w:ascii="Times New Roman" w:eastAsia="Times New Roman" w:hAnsi="Times New Roman" w:cs="Times New Roman"/>
    </w:rPr>
  </w:style>
  <w:style w:type="character" w:customStyle="1" w:styleId="ListParagraphChar">
    <w:name w:val="List Paragraph Char"/>
    <w:aliases w:val="2 Char,Satura rādītājs Char,Strip Char"/>
    <w:link w:val="ListParagraph"/>
    <w:uiPriority w:val="34"/>
    <w:locked/>
    <w:rsid w:val="000E13EA"/>
    <w:rPr>
      <w:rFonts w:ascii="Times New Roman" w:eastAsia="Times New Roman" w:hAnsi="Times New Roman" w:cs="Times New Roman"/>
    </w:rPr>
  </w:style>
  <w:style w:type="paragraph" w:styleId="BodyText">
    <w:name w:val="Body Text"/>
    <w:basedOn w:val="Normal"/>
    <w:link w:val="BodyTextChar"/>
    <w:rsid w:val="000E13EA"/>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0E13EA"/>
    <w:rPr>
      <w:rFonts w:ascii="Arial" w:eastAsia="Times New Roman" w:hAnsi="Arial" w:cs="Times New Roman"/>
      <w:sz w:val="20"/>
      <w:szCs w:val="20"/>
    </w:rPr>
  </w:style>
  <w:style w:type="paragraph" w:styleId="Revision">
    <w:name w:val="Revision"/>
    <w:hidden/>
    <w:uiPriority w:val="99"/>
    <w:semiHidden/>
    <w:rsid w:val="00421884"/>
  </w:style>
  <w:style w:type="character" w:styleId="CommentReference">
    <w:name w:val="annotation reference"/>
    <w:basedOn w:val="DefaultParagraphFont"/>
    <w:uiPriority w:val="99"/>
    <w:semiHidden/>
    <w:unhideWhenUsed/>
    <w:rsid w:val="000D56A7"/>
    <w:rPr>
      <w:sz w:val="16"/>
      <w:szCs w:val="16"/>
    </w:rPr>
  </w:style>
  <w:style w:type="paragraph" w:styleId="CommentText">
    <w:name w:val="annotation text"/>
    <w:basedOn w:val="Normal"/>
    <w:link w:val="CommentTextChar"/>
    <w:uiPriority w:val="99"/>
    <w:unhideWhenUsed/>
    <w:rsid w:val="000D56A7"/>
    <w:rPr>
      <w:sz w:val="20"/>
      <w:szCs w:val="20"/>
    </w:rPr>
  </w:style>
  <w:style w:type="character" w:customStyle="1" w:styleId="CommentTextChar">
    <w:name w:val="Comment Text Char"/>
    <w:basedOn w:val="DefaultParagraphFont"/>
    <w:link w:val="CommentText"/>
    <w:uiPriority w:val="99"/>
    <w:rsid w:val="000D56A7"/>
    <w:rPr>
      <w:sz w:val="20"/>
      <w:szCs w:val="20"/>
    </w:rPr>
  </w:style>
  <w:style w:type="paragraph" w:styleId="CommentSubject">
    <w:name w:val="annotation subject"/>
    <w:basedOn w:val="CommentText"/>
    <w:next w:val="CommentText"/>
    <w:link w:val="CommentSubjectChar"/>
    <w:uiPriority w:val="99"/>
    <w:semiHidden/>
    <w:unhideWhenUsed/>
    <w:rsid w:val="000D56A7"/>
    <w:rPr>
      <w:b/>
      <w:bCs/>
    </w:rPr>
  </w:style>
  <w:style w:type="character" w:customStyle="1" w:styleId="CommentSubjectChar">
    <w:name w:val="Comment Subject Char"/>
    <w:basedOn w:val="CommentTextChar"/>
    <w:link w:val="CommentSubject"/>
    <w:uiPriority w:val="99"/>
    <w:semiHidden/>
    <w:rsid w:val="000D56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998117">
      <w:bodyDiv w:val="1"/>
      <w:marLeft w:val="0"/>
      <w:marRight w:val="0"/>
      <w:marTop w:val="0"/>
      <w:marBottom w:val="0"/>
      <w:divBdr>
        <w:top w:val="none" w:sz="0" w:space="0" w:color="auto"/>
        <w:left w:val="none" w:sz="0" w:space="0" w:color="auto"/>
        <w:bottom w:val="none" w:sz="0" w:space="0" w:color="auto"/>
        <w:right w:val="none" w:sz="0" w:space="0" w:color="auto"/>
      </w:divBdr>
    </w:div>
    <w:div w:id="14319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1775</Words>
  <Characters>1012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Aija Kalvāne</cp:lastModifiedBy>
  <cp:revision>27</cp:revision>
  <dcterms:created xsi:type="dcterms:W3CDTF">2024-06-01T14:06:00Z</dcterms:created>
  <dcterms:modified xsi:type="dcterms:W3CDTF">2025-02-20T08:41:00Z</dcterms:modified>
</cp:coreProperties>
</file>