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5A27" w14:textId="77777777" w:rsidR="0048016A" w:rsidRDefault="001A3F33" w:rsidP="0048016A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04581" w14:textId="77777777" w:rsidR="0048016A" w:rsidRPr="00564CA6" w:rsidRDefault="001A3F33" w:rsidP="0048016A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D173B36" w14:textId="77777777" w:rsidR="0048016A" w:rsidRPr="00564CA6" w:rsidRDefault="001A3F33" w:rsidP="0048016A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F4735D2" w14:textId="77777777" w:rsidR="0048016A" w:rsidRPr="00564CA6" w:rsidRDefault="001A3F33" w:rsidP="0048016A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9E8A3C2" w14:textId="5093C58C" w:rsidR="0048016A" w:rsidRPr="00564CA6" w:rsidRDefault="001A3F33" w:rsidP="0048016A">
      <w:pPr>
        <w:rPr>
          <w:rFonts w:ascii="Times New Roman" w:hAnsi="Times New Roman" w:cs="Times New Roman"/>
        </w:rPr>
      </w:pPr>
      <w:bookmarkStart w:id="0" w:name="_Hlk147269288"/>
      <w:bookmarkStart w:id="1" w:name="_Hlk167807855"/>
      <w:r w:rsidRPr="00B274F4"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/>
          <w:color w:val="000000" w:themeColor="text1"/>
        </w:rPr>
        <w:t>5</w:t>
      </w:r>
      <w:r w:rsidRPr="00B274F4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274F4">
        <w:rPr>
          <w:rFonts w:ascii="Times New Roman" w:hAnsi="Times New Roman" w:cs="Times New Roman"/>
          <w:color w:val="000000" w:themeColor="text1"/>
        </w:rPr>
        <w:t xml:space="preserve">gada </w:t>
      </w:r>
      <w:bookmarkEnd w:id="0"/>
      <w:bookmarkEnd w:id="1"/>
      <w:r>
        <w:rPr>
          <w:rFonts w:ascii="Times New Roman" w:hAnsi="Times New Roman" w:cs="Times New Roman"/>
          <w:color w:val="000000" w:themeColor="text1"/>
        </w:rPr>
        <w:t>19. februārī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b/>
        </w:rPr>
        <w:t xml:space="preserve"> </w:t>
      </w:r>
      <w:r w:rsidRPr="001A3F33">
        <w:rPr>
          <w:rFonts w:ascii="Times New Roman" w:hAnsi="Times New Roman" w:cs="Times New Roman"/>
          <w:b/>
          <w:bCs/>
          <w:noProof/>
        </w:rPr>
        <w:t>44</w:t>
      </w:r>
      <w:r w:rsidRPr="001A3F33">
        <w:rPr>
          <w:rFonts w:ascii="Times New Roman" w:hAnsi="Times New Roman" w:cs="Times New Roman"/>
          <w:b/>
          <w:bCs/>
        </w:rPr>
        <w:tab/>
      </w:r>
    </w:p>
    <w:p w14:paraId="6CDF4DF3" w14:textId="77777777" w:rsidR="0048016A" w:rsidRPr="00564CA6" w:rsidRDefault="0048016A" w:rsidP="0048016A">
      <w:pPr>
        <w:rPr>
          <w:rFonts w:ascii="Times New Roman" w:hAnsi="Times New Roman" w:cs="Times New Roman"/>
          <w:b/>
        </w:rPr>
      </w:pPr>
    </w:p>
    <w:p w14:paraId="4DBE4283" w14:textId="29304757" w:rsidR="0048016A" w:rsidRPr="00564CA6" w:rsidRDefault="001A3F33" w:rsidP="0048016A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saskaņojumu SIA “Ādažu ūdens” projekta realizācijā 2.1.1.6. pasākumā “Pašvaldību ēku energoefektivitātes paaugstināšana”</w:t>
      </w:r>
    </w:p>
    <w:p w14:paraId="170A7056" w14:textId="77777777" w:rsidR="0048016A" w:rsidRPr="00564CA6" w:rsidRDefault="0048016A" w:rsidP="0048016A">
      <w:pPr>
        <w:rPr>
          <w:rFonts w:ascii="Times New Roman" w:hAnsi="Times New Roman" w:cs="Times New Roman"/>
          <w:b/>
          <w:i/>
          <w:color w:val="FF0000"/>
        </w:rPr>
      </w:pPr>
    </w:p>
    <w:p w14:paraId="0684576E" w14:textId="77777777" w:rsidR="0048016A" w:rsidRDefault="001A3F33" w:rsidP="0048016A">
      <w:p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Ādažu novada pašvaldība 2025. gada 5. februārī saņēma SIA “Ādažu ūdens” (turpmāk – uzņēmums) vēstuli Nr. 54 (paš</w:t>
      </w:r>
      <w:r>
        <w:rPr>
          <w:rFonts w:ascii="Times New Roman" w:hAnsi="Times New Roman" w:cs="Times New Roman"/>
          <w:sz w:val="23"/>
          <w:szCs w:val="23"/>
        </w:rPr>
        <w:t>valdībā reģistrēta ar Nr. ĀNP/1-11-1/25/815) “</w:t>
      </w:r>
      <w:r w:rsidRPr="005331CD">
        <w:rPr>
          <w:rFonts w:ascii="Times New Roman" w:hAnsi="Times New Roman" w:cs="Times New Roman"/>
          <w:sz w:val="23"/>
          <w:szCs w:val="23"/>
        </w:rPr>
        <w:t>Par nepieciešamo Ādažu novada pašvaldības saskaņojumu Eiropas Savienības kohēzijas fonda programmas līdzfinansētā energoefektivitātes projekta realizācijā</w:t>
      </w:r>
      <w:r>
        <w:rPr>
          <w:rFonts w:ascii="Times New Roman" w:hAnsi="Times New Roman" w:cs="Times New Roman"/>
          <w:sz w:val="23"/>
          <w:szCs w:val="23"/>
        </w:rPr>
        <w:t xml:space="preserve">”. Uzņēmums </w:t>
      </w:r>
      <w:r w:rsidRPr="005331CD">
        <w:rPr>
          <w:rFonts w:ascii="Times New Roman" w:hAnsi="Times New Roman" w:cs="Times New Roman"/>
          <w:sz w:val="23"/>
          <w:szCs w:val="23"/>
        </w:rPr>
        <w:t>ir uzsā</w:t>
      </w:r>
      <w:r>
        <w:rPr>
          <w:rFonts w:ascii="Times New Roman" w:hAnsi="Times New Roman" w:cs="Times New Roman"/>
          <w:sz w:val="23"/>
          <w:szCs w:val="23"/>
        </w:rPr>
        <w:t>c</w:t>
      </w:r>
      <w:r w:rsidRPr="005331CD">
        <w:rPr>
          <w:rFonts w:ascii="Times New Roman" w:hAnsi="Times New Roman" w:cs="Times New Roman"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>s</w:t>
      </w:r>
      <w:r w:rsidRPr="005331CD">
        <w:rPr>
          <w:rFonts w:ascii="Times New Roman" w:hAnsi="Times New Roman" w:cs="Times New Roman"/>
          <w:sz w:val="23"/>
          <w:szCs w:val="23"/>
        </w:rPr>
        <w:t xml:space="preserve"> projekta iesnieguma sagatavošanu Eiropas Savienības kohēzijas politikas programmas 2021.-2027.gadam 2.1.1. specifiskā atbalsta mērķa “Energoefektivitātes veicināšana un siltumnīcefekta gāzu emisijas samazināšana 2.1.1.6. pasākuma “Pašvaldību ēku energoefe</w:t>
      </w:r>
      <w:r w:rsidRPr="005331CD">
        <w:rPr>
          <w:rFonts w:ascii="Times New Roman" w:hAnsi="Times New Roman" w:cs="Times New Roman"/>
          <w:sz w:val="23"/>
          <w:szCs w:val="23"/>
        </w:rPr>
        <w:t>ktivitātes paaugstināšana”</w:t>
      </w:r>
      <w:r>
        <w:rPr>
          <w:rFonts w:ascii="Times New Roman" w:hAnsi="Times New Roman" w:cs="Times New Roman"/>
          <w:sz w:val="23"/>
          <w:szCs w:val="23"/>
        </w:rPr>
        <w:t xml:space="preserve"> (turpmāk – pasākums 2.1.1.6.)</w:t>
      </w:r>
      <w:r w:rsidRPr="005331CD">
        <w:rPr>
          <w:rFonts w:ascii="Times New Roman" w:hAnsi="Times New Roman" w:cs="Times New Roman"/>
          <w:sz w:val="23"/>
          <w:szCs w:val="23"/>
        </w:rPr>
        <w:t xml:space="preserve"> otrās projektu kārtas īstenošanā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1E1AD5AE" w14:textId="77777777" w:rsidR="0048016A" w:rsidRDefault="001A3F33" w:rsidP="0048016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Pasākuma 2.1.1.6. mērķis ir </w:t>
      </w:r>
      <w:r w:rsidRPr="005331CD">
        <w:rPr>
          <w:rFonts w:ascii="Times New Roman" w:hAnsi="Times New Roman" w:cs="Times New Roman"/>
        </w:rPr>
        <w:t>uzlabot sabiedrisko ūdenssaimniecības pakalpojumu sniegšanai nepieciešamās infrastruktūras energoefektivitāti, samazinot ikgadējo primāro</w:t>
      </w:r>
      <w:r w:rsidRPr="005331CD">
        <w:rPr>
          <w:rFonts w:ascii="Times New Roman" w:hAnsi="Times New Roman" w:cs="Times New Roman"/>
        </w:rPr>
        <w:t xml:space="preserve"> enerģijas patēriņu un palielinot AER izmantojošo tehnoloģiju lietošanu</w:t>
      </w:r>
      <w:r>
        <w:rPr>
          <w:rFonts w:ascii="Times New Roman" w:hAnsi="Times New Roman" w:cs="Times New Roman"/>
        </w:rPr>
        <w:t>. Finansējuma saņēmēji – sabiedrisko ūdenssaimniecības pakalpojumu sniedzēji. Pasākuma 2.1.1.6. ietvaros atbalstāmās darbības:</w:t>
      </w:r>
    </w:p>
    <w:p w14:paraId="068428F7" w14:textId="77777777" w:rsidR="0048016A" w:rsidRPr="003403C1" w:rsidRDefault="001A3F33" w:rsidP="0048016A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3403C1">
        <w:rPr>
          <w:rFonts w:ascii="Times New Roman" w:hAnsi="Times New Roman" w:cs="Times New Roman"/>
        </w:rPr>
        <w:t>AER izmantojošas elektroenerģiju ražojošas un to saražotās</w:t>
      </w:r>
      <w:r w:rsidRPr="003403C1">
        <w:rPr>
          <w:rFonts w:ascii="Times New Roman" w:hAnsi="Times New Roman" w:cs="Times New Roman"/>
        </w:rPr>
        <w:t xml:space="preserve"> enerģijas akumulējošās iekārtas;</w:t>
      </w:r>
    </w:p>
    <w:p w14:paraId="17243A6A" w14:textId="77777777" w:rsidR="0048016A" w:rsidRPr="003403C1" w:rsidRDefault="001A3F33" w:rsidP="0048016A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3403C1">
        <w:rPr>
          <w:rFonts w:ascii="Times New Roman" w:hAnsi="Times New Roman" w:cs="Times New Roman"/>
        </w:rPr>
        <w:t>sabiedrisko ūdenssaimniecības pakalpojumu sniegšanā iesaistīto tehnoloģisko iekārtu un procesu energoefektivitātes uzlabošana;</w:t>
      </w:r>
    </w:p>
    <w:p w14:paraId="63E1AE33" w14:textId="77777777" w:rsidR="0048016A" w:rsidRPr="003403C1" w:rsidRDefault="001A3F33" w:rsidP="0048016A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3403C1">
        <w:rPr>
          <w:rFonts w:ascii="Times New Roman" w:hAnsi="Times New Roman" w:cs="Times New Roman"/>
        </w:rPr>
        <w:t>enerģijas patēriņa vadībai nepieciešamo viedo tehnoloģiju iegāde un uzstādīšana;</w:t>
      </w:r>
    </w:p>
    <w:p w14:paraId="63E4D57C" w14:textId="77777777" w:rsidR="0048016A" w:rsidRPr="003403C1" w:rsidRDefault="001A3F33" w:rsidP="0048016A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3403C1">
        <w:rPr>
          <w:rFonts w:ascii="Times New Roman" w:hAnsi="Times New Roman" w:cs="Times New Roman"/>
        </w:rPr>
        <w:t>darbības horiz</w:t>
      </w:r>
      <w:r w:rsidRPr="003403C1">
        <w:rPr>
          <w:rFonts w:ascii="Times New Roman" w:hAnsi="Times New Roman" w:cs="Times New Roman"/>
        </w:rPr>
        <w:t>ontālā principa “Nenodarīt būtisku kaitējumu”, “Energoefektivitāte pirmajā vietā”, “</w:t>
      </w:r>
      <w:proofErr w:type="spellStart"/>
      <w:r w:rsidRPr="003403C1">
        <w:rPr>
          <w:rFonts w:ascii="Times New Roman" w:hAnsi="Times New Roman" w:cs="Times New Roman"/>
        </w:rPr>
        <w:t>Klimatdrošināšana</w:t>
      </w:r>
      <w:proofErr w:type="spellEnd"/>
      <w:r w:rsidRPr="003403C1">
        <w:rPr>
          <w:rFonts w:ascii="Times New Roman" w:hAnsi="Times New Roman" w:cs="Times New Roman"/>
        </w:rPr>
        <w:t xml:space="preserve">” un “Vienlīdzība, iekļaušana, </w:t>
      </w:r>
      <w:proofErr w:type="spellStart"/>
      <w:r w:rsidRPr="003403C1">
        <w:rPr>
          <w:rFonts w:ascii="Times New Roman" w:hAnsi="Times New Roman" w:cs="Times New Roman"/>
        </w:rPr>
        <w:t>nediskriminācija</w:t>
      </w:r>
      <w:proofErr w:type="spellEnd"/>
      <w:r w:rsidRPr="003403C1">
        <w:rPr>
          <w:rFonts w:ascii="Times New Roman" w:hAnsi="Times New Roman" w:cs="Times New Roman"/>
        </w:rPr>
        <w:t xml:space="preserve"> un </w:t>
      </w:r>
      <w:proofErr w:type="spellStart"/>
      <w:r w:rsidRPr="003403C1">
        <w:rPr>
          <w:rFonts w:ascii="Times New Roman" w:hAnsi="Times New Roman" w:cs="Times New Roman"/>
        </w:rPr>
        <w:t>pamattiesību</w:t>
      </w:r>
      <w:proofErr w:type="spellEnd"/>
      <w:r w:rsidRPr="003403C1">
        <w:rPr>
          <w:rFonts w:ascii="Times New Roman" w:hAnsi="Times New Roman" w:cs="Times New Roman"/>
        </w:rPr>
        <w:t xml:space="preserve"> ievērošana” nodrošināšanai.</w:t>
      </w:r>
    </w:p>
    <w:p w14:paraId="5CDED2A8" w14:textId="77777777" w:rsidR="0048016A" w:rsidRDefault="001A3F33" w:rsidP="0048016A">
      <w:pPr>
        <w:spacing w:after="120"/>
        <w:jc w:val="both"/>
        <w:rPr>
          <w:rFonts w:ascii="Times New Roman" w:hAnsi="Times New Roman" w:cs="Times New Roman"/>
        </w:rPr>
      </w:pPr>
      <w:r w:rsidRPr="003048EB">
        <w:rPr>
          <w:rFonts w:ascii="Times New Roman" w:hAnsi="Times New Roman" w:cs="Times New Roman"/>
        </w:rPr>
        <w:t xml:space="preserve">Sasniedzamie rādītāji, atbilstoši </w:t>
      </w:r>
      <w:r>
        <w:rPr>
          <w:rFonts w:ascii="Times New Roman" w:hAnsi="Times New Roman" w:cs="Times New Roman"/>
        </w:rPr>
        <w:t>Ministru kabineta 2024.</w:t>
      </w:r>
      <w:r w:rsidRPr="003048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 xml:space="preserve">5. novembra </w:t>
      </w:r>
      <w:r w:rsidRPr="003048EB">
        <w:rPr>
          <w:rFonts w:ascii="Times New Roman" w:hAnsi="Times New Roman" w:cs="Times New Roman"/>
        </w:rPr>
        <w:t>noteikumiem</w:t>
      </w:r>
      <w:r>
        <w:rPr>
          <w:rFonts w:ascii="Times New Roman" w:hAnsi="Times New Roman" w:cs="Times New Roman"/>
        </w:rPr>
        <w:t xml:space="preserve"> Nr. 700 “</w:t>
      </w:r>
      <w:r w:rsidRPr="003048EB">
        <w:rPr>
          <w:rFonts w:ascii="Times New Roman" w:hAnsi="Times New Roman" w:cs="Times New Roman"/>
        </w:rPr>
        <w:t xml:space="preserve">Eiropas Savienības kohēzijas politikas programmas 2021.–2027. gadam 2.1.1. specifiskā atbalsta mērķa </w:t>
      </w:r>
      <w:r>
        <w:rPr>
          <w:rFonts w:ascii="Times New Roman" w:hAnsi="Times New Roman" w:cs="Times New Roman"/>
        </w:rPr>
        <w:t>“</w:t>
      </w:r>
      <w:r w:rsidRPr="003048EB">
        <w:rPr>
          <w:rFonts w:ascii="Times New Roman" w:hAnsi="Times New Roman" w:cs="Times New Roman"/>
        </w:rPr>
        <w:t>Energoefektivitātes veicināšana un siltumnīcefekta gāzu emisiju samazināšana</w:t>
      </w:r>
      <w:r>
        <w:rPr>
          <w:rFonts w:ascii="Times New Roman" w:hAnsi="Times New Roman" w:cs="Times New Roman"/>
        </w:rPr>
        <w:t>”</w:t>
      </w:r>
      <w:r w:rsidRPr="003048EB">
        <w:rPr>
          <w:rFonts w:ascii="Times New Roman" w:hAnsi="Times New Roman" w:cs="Times New Roman"/>
        </w:rPr>
        <w:t xml:space="preserve"> 2.1.1.6. pasākuma </w:t>
      </w:r>
      <w:r>
        <w:rPr>
          <w:rFonts w:ascii="Times New Roman" w:hAnsi="Times New Roman" w:cs="Times New Roman"/>
        </w:rPr>
        <w:t>“</w:t>
      </w:r>
      <w:r w:rsidRPr="003048EB">
        <w:rPr>
          <w:rFonts w:ascii="Times New Roman" w:hAnsi="Times New Roman" w:cs="Times New Roman"/>
        </w:rPr>
        <w:t>Pašvaldību ēku energoefe</w:t>
      </w:r>
      <w:r w:rsidRPr="003048EB">
        <w:rPr>
          <w:rFonts w:ascii="Times New Roman" w:hAnsi="Times New Roman" w:cs="Times New Roman"/>
        </w:rPr>
        <w:t>ktivitātes paaugstināšana</w:t>
      </w:r>
      <w:r>
        <w:rPr>
          <w:rFonts w:ascii="Times New Roman" w:hAnsi="Times New Roman" w:cs="Times New Roman"/>
        </w:rPr>
        <w:t>”</w:t>
      </w:r>
      <w:r w:rsidRPr="003048EB">
        <w:rPr>
          <w:rFonts w:ascii="Times New Roman" w:hAnsi="Times New Roman" w:cs="Times New Roman"/>
        </w:rPr>
        <w:t xml:space="preserve"> otrās projektu iesniegumu atlases kārtas īstenošanas noteikumi</w:t>
      </w:r>
      <w:r>
        <w:rPr>
          <w:rFonts w:ascii="Times New Roman" w:hAnsi="Times New Roman" w:cs="Times New Roman"/>
        </w:rPr>
        <w:t>”</w:t>
      </w:r>
      <w:r w:rsidRPr="003048E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ir </w:t>
      </w:r>
      <w:r w:rsidRPr="003048EB">
        <w:rPr>
          <w:rFonts w:ascii="Times New Roman" w:hAnsi="Times New Roman" w:cs="Times New Roman"/>
        </w:rPr>
        <w:t xml:space="preserve">sabiedrisko ūdenssaimniecības pakalpojumu sniedzēju kopējais sasniedzamais enerģijas </w:t>
      </w:r>
      <w:proofErr w:type="spellStart"/>
      <w:r w:rsidRPr="003048EB">
        <w:rPr>
          <w:rFonts w:ascii="Times New Roman" w:hAnsi="Times New Roman" w:cs="Times New Roman"/>
        </w:rPr>
        <w:t>galapatēriņa</w:t>
      </w:r>
      <w:proofErr w:type="spellEnd"/>
      <w:r w:rsidRPr="003048EB">
        <w:rPr>
          <w:rFonts w:ascii="Times New Roman" w:hAnsi="Times New Roman" w:cs="Times New Roman"/>
        </w:rPr>
        <w:t xml:space="preserve"> ietaupījums.</w:t>
      </w:r>
      <w:r>
        <w:rPr>
          <w:rFonts w:ascii="Times New Roman" w:hAnsi="Times New Roman" w:cs="Times New Roman"/>
        </w:rPr>
        <w:t xml:space="preserve"> </w:t>
      </w:r>
    </w:p>
    <w:p w14:paraId="6B446459" w14:textId="77777777" w:rsidR="0048016A" w:rsidRDefault="001A3F33" w:rsidP="0048016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Projektu pieteikumu iesniegšanas termiņš ir 2025.</w:t>
      </w:r>
      <w:r>
        <w:rPr>
          <w:rFonts w:ascii="Times New Roman" w:hAnsi="Times New Roman" w:cs="Times New Roman"/>
        </w:rPr>
        <w:t xml:space="preserve"> gada 27. februāris. Projektu īstenošanas termiņš – 2029. gada 31. decembris.</w:t>
      </w:r>
    </w:p>
    <w:p w14:paraId="39CAAB0F" w14:textId="77777777" w:rsidR="0048016A" w:rsidRDefault="001A3F33" w:rsidP="0048016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Uzņēmums p</w:t>
      </w:r>
      <w:r w:rsidRPr="003403C1">
        <w:rPr>
          <w:rFonts w:ascii="Times New Roman" w:hAnsi="Times New Roman" w:cs="Times New Roman"/>
        </w:rPr>
        <w:t xml:space="preserve">rojekta ietvaros </w:t>
      </w:r>
      <w:r>
        <w:rPr>
          <w:rFonts w:ascii="Times New Roman" w:hAnsi="Times New Roman" w:cs="Times New Roman"/>
        </w:rPr>
        <w:t xml:space="preserve">Ādažu novadā </w:t>
      </w:r>
      <w:r w:rsidRPr="003403C1">
        <w:rPr>
          <w:rFonts w:ascii="Times New Roman" w:hAnsi="Times New Roman" w:cs="Times New Roman"/>
        </w:rPr>
        <w:t xml:space="preserve">plāno izveidot </w:t>
      </w:r>
      <w:proofErr w:type="spellStart"/>
      <w:r w:rsidRPr="003403C1">
        <w:rPr>
          <w:rFonts w:ascii="Times New Roman" w:hAnsi="Times New Roman" w:cs="Times New Roman"/>
        </w:rPr>
        <w:t>solārās</w:t>
      </w:r>
      <w:proofErr w:type="spellEnd"/>
      <w:r w:rsidRPr="003403C1">
        <w:rPr>
          <w:rFonts w:ascii="Times New Roman" w:hAnsi="Times New Roman" w:cs="Times New Roman"/>
        </w:rPr>
        <w:t xml:space="preserve"> stacijas 6 objektos, veikt 2 ēku siltināšanu, </w:t>
      </w:r>
      <w:proofErr w:type="spellStart"/>
      <w:r w:rsidRPr="003403C1">
        <w:rPr>
          <w:rFonts w:ascii="Times New Roman" w:hAnsi="Times New Roman" w:cs="Times New Roman"/>
        </w:rPr>
        <w:t>siltumsūkņu</w:t>
      </w:r>
      <w:proofErr w:type="spellEnd"/>
      <w:r w:rsidRPr="003403C1">
        <w:rPr>
          <w:rFonts w:ascii="Times New Roman" w:hAnsi="Times New Roman" w:cs="Times New Roman"/>
        </w:rPr>
        <w:t xml:space="preserve"> uzstādīšanu un citus energoefektivitātes pasākumus. </w:t>
      </w:r>
      <w:r w:rsidRPr="00F07F02">
        <w:rPr>
          <w:rFonts w:ascii="Times New Roman" w:hAnsi="Times New Roman" w:cs="Times New Roman"/>
        </w:rPr>
        <w:t>Lielāku punktu skaitu projekta pieteikuma vērtēšan</w:t>
      </w:r>
      <w:r>
        <w:rPr>
          <w:rFonts w:ascii="Times New Roman" w:hAnsi="Times New Roman" w:cs="Times New Roman"/>
        </w:rPr>
        <w:t>ā</w:t>
      </w:r>
      <w:r w:rsidRPr="00F07F02">
        <w:rPr>
          <w:rFonts w:ascii="Times New Roman" w:hAnsi="Times New Roman" w:cs="Times New Roman"/>
        </w:rPr>
        <w:t>s var saņemt, ja saules paneļ</w:t>
      </w:r>
      <w:r>
        <w:rPr>
          <w:rFonts w:ascii="Times New Roman" w:hAnsi="Times New Roman" w:cs="Times New Roman"/>
        </w:rPr>
        <w:t>us</w:t>
      </w:r>
      <w:r w:rsidRPr="00F07F02">
        <w:rPr>
          <w:rFonts w:ascii="Times New Roman" w:hAnsi="Times New Roman" w:cs="Times New Roman"/>
        </w:rPr>
        <w:t xml:space="preserve"> 70% apjomā </w:t>
      </w:r>
      <w:r>
        <w:rPr>
          <w:rFonts w:ascii="Times New Roman" w:hAnsi="Times New Roman" w:cs="Times New Roman"/>
        </w:rPr>
        <w:t xml:space="preserve">paredz likt </w:t>
      </w:r>
      <w:r w:rsidRPr="00F07F02">
        <w:rPr>
          <w:rFonts w:ascii="Times New Roman" w:hAnsi="Times New Roman" w:cs="Times New Roman"/>
        </w:rPr>
        <w:t xml:space="preserve">uz jumtiem, pretējā gadījumā </w:t>
      </w:r>
      <w:r>
        <w:rPr>
          <w:rFonts w:ascii="Times New Roman" w:hAnsi="Times New Roman" w:cs="Times New Roman"/>
        </w:rPr>
        <w:t xml:space="preserve">projekta pieteikums </w:t>
      </w:r>
      <w:r w:rsidRPr="00F07F02">
        <w:rPr>
          <w:rFonts w:ascii="Times New Roman" w:hAnsi="Times New Roman" w:cs="Times New Roman"/>
        </w:rPr>
        <w:t>var nekvalificēties</w:t>
      </w:r>
      <w:r>
        <w:rPr>
          <w:rFonts w:ascii="Times New Roman" w:hAnsi="Times New Roman" w:cs="Times New Roman"/>
        </w:rPr>
        <w:t xml:space="preserve">. Projekta ietvaros uzņēmums </w:t>
      </w:r>
      <w:r>
        <w:rPr>
          <w:rFonts w:ascii="Times New Roman" w:hAnsi="Times New Roman" w:cs="Times New Roman"/>
        </w:rPr>
        <w:t>plāno izvietot saules paneļus uz to ēku jumtiem, kas atrodas tuvu uzņēmuma stacijām.</w:t>
      </w:r>
    </w:p>
    <w:p w14:paraId="2F113AB0" w14:textId="77777777" w:rsidR="0048016A" w:rsidRPr="003403C1" w:rsidRDefault="001A3F33" w:rsidP="0048016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</w:t>
      </w:r>
      <w:r w:rsidRPr="003403C1">
        <w:rPr>
          <w:rFonts w:ascii="Times New Roman" w:hAnsi="Times New Roman" w:cs="Times New Roman"/>
        </w:rPr>
        <w:t>ai iesniegtu projekta pieteikumu</w:t>
      </w:r>
      <w:r>
        <w:rPr>
          <w:rFonts w:ascii="Times New Roman" w:hAnsi="Times New Roman" w:cs="Times New Roman"/>
        </w:rPr>
        <w:t>, uzņēmumam</w:t>
      </w:r>
      <w:r w:rsidRPr="003403C1">
        <w:rPr>
          <w:rFonts w:ascii="Times New Roman" w:hAnsi="Times New Roman" w:cs="Times New Roman"/>
        </w:rPr>
        <w:t xml:space="preserve"> nepieciešama atļauja veikt darbības 3 pašvaldības objektos:</w:t>
      </w:r>
    </w:p>
    <w:p w14:paraId="43053C6B" w14:textId="77777777" w:rsidR="0048016A" w:rsidRPr="003403C1" w:rsidRDefault="001A3F33" w:rsidP="0048016A">
      <w:pPr>
        <w:pStyle w:val="ListParagraph"/>
        <w:numPr>
          <w:ilvl w:val="0"/>
          <w:numId w:val="4"/>
        </w:numPr>
        <w:spacing w:after="120"/>
        <w:ind w:left="426" w:hanging="437"/>
        <w:contextualSpacing w:val="0"/>
        <w:jc w:val="both"/>
        <w:rPr>
          <w:rFonts w:ascii="Times New Roman" w:hAnsi="Times New Roman" w:cs="Times New Roman"/>
        </w:rPr>
      </w:pPr>
      <w:r w:rsidRPr="003403C1">
        <w:rPr>
          <w:rFonts w:ascii="Times New Roman" w:hAnsi="Times New Roman" w:cs="Times New Roman"/>
        </w:rPr>
        <w:t xml:space="preserve">Ūdens attīrīšanas stacija Dārznieku ielā 5, Carnikavā. Saules baterijas plānots uzstādīt zemes gabalā ar kadastra Nr. 80520040597. Zemes īpašums piekrīt pašvaldībai, bet vēl ir vērtēšanas un nodošanas procesā </w:t>
      </w:r>
      <w:r>
        <w:rPr>
          <w:rFonts w:ascii="Times New Roman" w:hAnsi="Times New Roman" w:cs="Times New Roman"/>
        </w:rPr>
        <w:t>uzņēmumam</w:t>
      </w:r>
      <w:r w:rsidRPr="003403C1">
        <w:rPr>
          <w:rFonts w:ascii="Times New Roman" w:hAnsi="Times New Roman" w:cs="Times New Roman"/>
        </w:rPr>
        <w:t>. Lietošanā nododamā platība ar pašval</w:t>
      </w:r>
      <w:r w:rsidRPr="003403C1">
        <w:rPr>
          <w:rFonts w:ascii="Times New Roman" w:hAnsi="Times New Roman" w:cs="Times New Roman"/>
        </w:rPr>
        <w:t xml:space="preserve">dību ir saskaņota, bet uz šo brīdi </w:t>
      </w:r>
      <w:r>
        <w:rPr>
          <w:rFonts w:ascii="Times New Roman" w:hAnsi="Times New Roman" w:cs="Times New Roman"/>
        </w:rPr>
        <w:t xml:space="preserve">uzņēmumam </w:t>
      </w:r>
      <w:r w:rsidRPr="003403C1">
        <w:rPr>
          <w:rFonts w:ascii="Times New Roman" w:hAnsi="Times New Roman" w:cs="Times New Roman"/>
        </w:rPr>
        <w:t xml:space="preserve">ir nodotas tikai uz zemes īpašuma esošās ēkas un būves, kas ir nepietiekami projekta pieteikuma iesniegšanai. </w:t>
      </w:r>
      <w:r>
        <w:rPr>
          <w:rFonts w:ascii="Times New Roman" w:hAnsi="Times New Roman" w:cs="Times New Roman"/>
        </w:rPr>
        <w:t xml:space="preserve">Uzņēmumam </w:t>
      </w:r>
      <w:r w:rsidRPr="003403C1">
        <w:rPr>
          <w:rFonts w:ascii="Times New Roman" w:hAnsi="Times New Roman" w:cs="Times New Roman"/>
        </w:rPr>
        <w:t>nepieciešams saskaņojums zemes īpašumu izmantot saules paneļus uzstādīšanai.</w:t>
      </w:r>
    </w:p>
    <w:p w14:paraId="3AEB9D7A" w14:textId="77777777" w:rsidR="0048016A" w:rsidRPr="003403C1" w:rsidRDefault="001A3F33" w:rsidP="0048016A">
      <w:pPr>
        <w:pStyle w:val="ListParagraph"/>
        <w:numPr>
          <w:ilvl w:val="0"/>
          <w:numId w:val="4"/>
        </w:numPr>
        <w:spacing w:after="120"/>
        <w:ind w:left="426" w:hanging="437"/>
        <w:contextualSpacing w:val="0"/>
        <w:jc w:val="both"/>
        <w:rPr>
          <w:rFonts w:ascii="Times New Roman" w:hAnsi="Times New Roman" w:cs="Times New Roman"/>
        </w:rPr>
      </w:pPr>
      <w:bookmarkStart w:id="2" w:name="_Hlk189752008"/>
      <w:r>
        <w:rPr>
          <w:rFonts w:ascii="Times New Roman" w:hAnsi="Times New Roman" w:cs="Times New Roman"/>
        </w:rPr>
        <w:t xml:space="preserve">Kanalizācijas </w:t>
      </w:r>
      <w:r>
        <w:rPr>
          <w:rFonts w:ascii="Times New Roman" w:hAnsi="Times New Roman" w:cs="Times New Roman"/>
        </w:rPr>
        <w:t>sūkņu stacija,  Attekas ielā 16, Ādažos. Saules baterijas plānots uzstādīt uz Uzņēmuma kanalizācijas sūkņu stacijas jumta un blakus esošā pašvaldības nekustamā īpašuma – zemes gabala ar kadastra Nr. 80440070562. Uzņēmumam nepieciešamas saskaņojums zemes īp</w:t>
      </w:r>
      <w:r>
        <w:rPr>
          <w:rFonts w:ascii="Times New Roman" w:hAnsi="Times New Roman" w:cs="Times New Roman"/>
        </w:rPr>
        <w:t>ašuma nelielu daļu izmantot saules paneļu uzstādīšanai.</w:t>
      </w:r>
    </w:p>
    <w:bookmarkEnd w:id="2"/>
    <w:p w14:paraId="7C052B88" w14:textId="77777777" w:rsidR="0048016A" w:rsidRPr="003403C1" w:rsidRDefault="001A3F33" w:rsidP="0048016A">
      <w:pPr>
        <w:pStyle w:val="ListParagraph"/>
        <w:numPr>
          <w:ilvl w:val="0"/>
          <w:numId w:val="4"/>
        </w:numPr>
        <w:spacing w:after="120"/>
        <w:ind w:left="426" w:hanging="437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3403C1">
        <w:rPr>
          <w:rFonts w:ascii="Times New Roman" w:hAnsi="Times New Roman" w:cs="Times New Roman"/>
        </w:rPr>
        <w:t>Kadagas</w:t>
      </w:r>
      <w:proofErr w:type="spellEnd"/>
      <w:r w:rsidRPr="003403C1">
        <w:rPr>
          <w:rFonts w:ascii="Times New Roman" w:hAnsi="Times New Roman" w:cs="Times New Roman"/>
        </w:rPr>
        <w:t xml:space="preserve"> katlu māja – pašvaldības ēka Elīzes iela 10, </w:t>
      </w:r>
      <w:proofErr w:type="spellStart"/>
      <w:r w:rsidRPr="003403C1">
        <w:rPr>
          <w:rFonts w:ascii="Times New Roman" w:hAnsi="Times New Roman" w:cs="Times New Roman"/>
        </w:rPr>
        <w:t>Kadagā</w:t>
      </w:r>
      <w:proofErr w:type="spellEnd"/>
      <w:r w:rsidRPr="003403C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Uzņēmuma</w:t>
      </w:r>
      <w:r w:rsidRPr="003403C1">
        <w:rPr>
          <w:rFonts w:ascii="Times New Roman" w:hAnsi="Times New Roman" w:cs="Times New Roman"/>
        </w:rPr>
        <w:t xml:space="preserve"> </w:t>
      </w:r>
      <w:proofErr w:type="spellStart"/>
      <w:r w:rsidRPr="003403C1">
        <w:rPr>
          <w:rFonts w:ascii="Times New Roman" w:hAnsi="Times New Roman" w:cs="Times New Roman"/>
        </w:rPr>
        <w:t>Kadagas</w:t>
      </w:r>
      <w:proofErr w:type="spellEnd"/>
      <w:r w:rsidRPr="003403C1">
        <w:rPr>
          <w:rFonts w:ascii="Times New Roman" w:hAnsi="Times New Roman" w:cs="Times New Roman"/>
        </w:rPr>
        <w:t xml:space="preserve"> ūdens  attīrīšanas stacijas ir </w:t>
      </w:r>
      <w:r>
        <w:rPr>
          <w:rFonts w:ascii="Times New Roman" w:hAnsi="Times New Roman" w:cs="Times New Roman"/>
        </w:rPr>
        <w:t>saistīt</w:t>
      </w:r>
      <w:r w:rsidRPr="003403C1">
        <w:rPr>
          <w:rFonts w:ascii="Times New Roman" w:hAnsi="Times New Roman" w:cs="Times New Roman"/>
        </w:rPr>
        <w:t xml:space="preserve">a ar </w:t>
      </w:r>
      <w:proofErr w:type="spellStart"/>
      <w:r w:rsidRPr="003403C1">
        <w:rPr>
          <w:rFonts w:ascii="Times New Roman" w:hAnsi="Times New Roman" w:cs="Times New Roman"/>
        </w:rPr>
        <w:t>Kadagas</w:t>
      </w:r>
      <w:proofErr w:type="spellEnd"/>
      <w:r w:rsidRPr="003403C1">
        <w:rPr>
          <w:rFonts w:ascii="Times New Roman" w:hAnsi="Times New Roman" w:cs="Times New Roman"/>
        </w:rPr>
        <w:t xml:space="preserve"> katlu māju (kadastra Nr. 80440050079002</w:t>
      </w:r>
      <w:r>
        <w:rPr>
          <w:rFonts w:ascii="Times New Roman" w:hAnsi="Times New Roman" w:cs="Times New Roman"/>
        </w:rPr>
        <w:t>)</w:t>
      </w:r>
      <w:r w:rsidRPr="003403C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Uzņēmumam </w:t>
      </w:r>
      <w:r w:rsidRPr="003403C1">
        <w:rPr>
          <w:rFonts w:ascii="Times New Roman" w:hAnsi="Times New Roman" w:cs="Times New Roman"/>
        </w:rPr>
        <w:t>nepieciešams saskaņ</w:t>
      </w:r>
      <w:r w:rsidRPr="003403C1">
        <w:rPr>
          <w:rFonts w:ascii="Times New Roman" w:hAnsi="Times New Roman" w:cs="Times New Roman"/>
        </w:rPr>
        <w:t>ojums saules paneļu uzstādīšanai uz kopējā ēkas jumta</w:t>
      </w:r>
      <w:r>
        <w:rPr>
          <w:rFonts w:ascii="Times New Roman" w:hAnsi="Times New Roman" w:cs="Times New Roman"/>
        </w:rPr>
        <w:t>.</w:t>
      </w:r>
    </w:p>
    <w:p w14:paraId="6D63F4EB" w14:textId="77777777" w:rsidR="0048016A" w:rsidRDefault="001A3F33" w:rsidP="0048016A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Apsekojot un izvērtējot citas teritorijas projekta aktivitāšu īstenošanai, uzņēmums saskata vajadzību saules paneļus izvietot arī notekūdeņu attīrīšanas iekārtās Laivu ielā 12, Carnikavā, kadastra Nr. </w:t>
      </w:r>
      <w:r>
        <w:rPr>
          <w:rFonts w:ascii="Times New Roman" w:hAnsi="Times New Roman" w:cs="Times New Roman"/>
        </w:rPr>
        <w:t xml:space="preserve">80520040634. </w:t>
      </w:r>
    </w:p>
    <w:p w14:paraId="2EB7C698" w14:textId="77777777" w:rsidR="0048016A" w:rsidRDefault="001A3F33" w:rsidP="0048016A">
      <w:pPr>
        <w:spacing w:after="120"/>
        <w:jc w:val="both"/>
        <w:rPr>
          <w:rFonts w:ascii="Times New Roman" w:hAnsi="Times New Roman" w:cs="Times New Roman"/>
        </w:rPr>
      </w:pPr>
      <w:r w:rsidRPr="005A6E82">
        <w:rPr>
          <w:rFonts w:ascii="Times New Roman" w:hAnsi="Times New Roman" w:cs="Times New Roman"/>
        </w:rPr>
        <w:t xml:space="preserve">Starp </w:t>
      </w:r>
      <w:r>
        <w:rPr>
          <w:rFonts w:ascii="Times New Roman" w:hAnsi="Times New Roman" w:cs="Times New Roman"/>
        </w:rPr>
        <w:t>p</w:t>
      </w:r>
      <w:r w:rsidRPr="005A6E82">
        <w:rPr>
          <w:rFonts w:ascii="Times New Roman" w:hAnsi="Times New Roman" w:cs="Times New Roman"/>
        </w:rPr>
        <w:t xml:space="preserve">ašvaldību un </w:t>
      </w:r>
      <w:r>
        <w:rPr>
          <w:rFonts w:ascii="Times New Roman" w:hAnsi="Times New Roman" w:cs="Times New Roman"/>
        </w:rPr>
        <w:t>uzņēmumu</w:t>
      </w:r>
      <w:r w:rsidRPr="005A6E82">
        <w:rPr>
          <w:rFonts w:ascii="Times New Roman" w:hAnsi="Times New Roman" w:cs="Times New Roman"/>
        </w:rPr>
        <w:t xml:space="preserve"> 2017.</w:t>
      </w:r>
      <w:r>
        <w:rPr>
          <w:rFonts w:ascii="Times New Roman" w:hAnsi="Times New Roman" w:cs="Times New Roman"/>
        </w:rPr>
        <w:t xml:space="preserve"> </w:t>
      </w:r>
      <w:r w:rsidRPr="005A6E82">
        <w:rPr>
          <w:rFonts w:ascii="Times New Roman" w:hAnsi="Times New Roman" w:cs="Times New Roman"/>
        </w:rPr>
        <w:t>gada 11.</w:t>
      </w:r>
      <w:r>
        <w:rPr>
          <w:rFonts w:ascii="Times New Roman" w:hAnsi="Times New Roman" w:cs="Times New Roman"/>
        </w:rPr>
        <w:t xml:space="preserve"> </w:t>
      </w:r>
      <w:r w:rsidRPr="005A6E82">
        <w:rPr>
          <w:rFonts w:ascii="Times New Roman" w:hAnsi="Times New Roman" w:cs="Times New Roman"/>
        </w:rPr>
        <w:t>oktobrī noslēgts līgums Nr.</w:t>
      </w:r>
      <w:r>
        <w:rPr>
          <w:rFonts w:ascii="Times New Roman" w:hAnsi="Times New Roman" w:cs="Times New Roman"/>
        </w:rPr>
        <w:t xml:space="preserve"> </w:t>
      </w:r>
      <w:r w:rsidRPr="005A6E82">
        <w:rPr>
          <w:rFonts w:ascii="Times New Roman" w:hAnsi="Times New Roman" w:cs="Times New Roman"/>
        </w:rPr>
        <w:t>JUR2017-10/797 par sabiedrisko pakalpojumu sniegšanu</w:t>
      </w:r>
      <w:r>
        <w:rPr>
          <w:rFonts w:ascii="Times New Roman" w:hAnsi="Times New Roman" w:cs="Times New Roman"/>
        </w:rPr>
        <w:t xml:space="preserve">. Projekta </w:t>
      </w:r>
      <w:r w:rsidRPr="004821F5">
        <w:rPr>
          <w:rFonts w:ascii="Times New Roman" w:hAnsi="Times New Roman" w:cs="Times New Roman"/>
        </w:rPr>
        <w:t>apstiprinā</w:t>
      </w:r>
      <w:r>
        <w:rPr>
          <w:rFonts w:ascii="Times New Roman" w:hAnsi="Times New Roman" w:cs="Times New Roman"/>
        </w:rPr>
        <w:t>šana</w:t>
      </w:r>
      <w:r w:rsidRPr="004821F5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gadījumā uzņēmumam</w:t>
      </w:r>
      <w:r w:rsidRPr="004821F5">
        <w:rPr>
          <w:rFonts w:ascii="Times New Roman" w:hAnsi="Times New Roman" w:cs="Times New Roman"/>
        </w:rPr>
        <w:t xml:space="preserve"> ar pašvaldību </w:t>
      </w:r>
      <w:r>
        <w:rPr>
          <w:rFonts w:ascii="Times New Roman" w:hAnsi="Times New Roman" w:cs="Times New Roman"/>
        </w:rPr>
        <w:t>būs jā</w:t>
      </w:r>
      <w:r w:rsidRPr="004821F5">
        <w:rPr>
          <w:rFonts w:ascii="Times New Roman" w:hAnsi="Times New Roman" w:cs="Times New Roman"/>
        </w:rPr>
        <w:t>slē</w:t>
      </w:r>
      <w:r>
        <w:rPr>
          <w:rFonts w:ascii="Times New Roman" w:hAnsi="Times New Roman" w:cs="Times New Roman"/>
        </w:rPr>
        <w:t>dz</w:t>
      </w:r>
      <w:r w:rsidRPr="004821F5">
        <w:rPr>
          <w:rFonts w:ascii="Times New Roman" w:hAnsi="Times New Roman" w:cs="Times New Roman"/>
        </w:rPr>
        <w:t xml:space="preserve"> līgum</w:t>
      </w:r>
      <w:r>
        <w:rPr>
          <w:rFonts w:ascii="Times New Roman" w:hAnsi="Times New Roman" w:cs="Times New Roman"/>
        </w:rPr>
        <w:t>s</w:t>
      </w:r>
      <w:r w:rsidRPr="004821F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kurā tiks atrunāta sadarbības kārtība </w:t>
      </w:r>
      <w:r>
        <w:rPr>
          <w:rFonts w:ascii="Times New Roman" w:hAnsi="Times New Roman" w:cs="Times New Roman"/>
        </w:rPr>
        <w:t>šī projekta ietvaros un noteikts, ka</w:t>
      </w:r>
      <w:r w:rsidRPr="004821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uzņēmums</w:t>
      </w:r>
      <w:r w:rsidRPr="004821F5">
        <w:rPr>
          <w:rFonts w:ascii="Times New Roman" w:hAnsi="Times New Roman" w:cs="Times New Roman"/>
        </w:rPr>
        <w:t xml:space="preserve"> apsaimnieko</w:t>
      </w:r>
      <w:r>
        <w:rPr>
          <w:rFonts w:ascii="Times New Roman" w:hAnsi="Times New Roman" w:cs="Times New Roman"/>
        </w:rPr>
        <w:t>s uzstādītos saules paneļus, t.sk., segs ar to uzturēšanu kārtībā saistītos izdevumus</w:t>
      </w:r>
      <w:r w:rsidRPr="004821F5">
        <w:rPr>
          <w:rFonts w:ascii="Times New Roman" w:hAnsi="Times New Roman" w:cs="Times New Roman"/>
        </w:rPr>
        <w:t>.</w:t>
      </w:r>
    </w:p>
    <w:p w14:paraId="5B4A8C5C" w14:textId="77777777" w:rsidR="0048016A" w:rsidRDefault="001A3F33" w:rsidP="0048016A">
      <w:pPr>
        <w:tabs>
          <w:tab w:val="num" w:pos="720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iecere atbilst </w:t>
      </w:r>
      <w:r w:rsidRPr="0081214F">
        <w:rPr>
          <w:rFonts w:ascii="Times New Roman" w:hAnsi="Times New Roman" w:cs="Times New Roman"/>
        </w:rPr>
        <w:t>Ādažu novada pašvaldības Attīstības programm</w:t>
      </w:r>
      <w:r>
        <w:rPr>
          <w:rFonts w:ascii="Times New Roman" w:hAnsi="Times New Roman" w:cs="Times New Roman"/>
        </w:rPr>
        <w:t>as</w:t>
      </w:r>
      <w:r w:rsidRPr="0081214F">
        <w:rPr>
          <w:rFonts w:ascii="Times New Roman" w:hAnsi="Times New Roman" w:cs="Times New Roman"/>
        </w:rPr>
        <w:t xml:space="preserve"> (2021-2027)</w:t>
      </w:r>
      <w:r>
        <w:rPr>
          <w:rFonts w:ascii="Times New Roman" w:hAnsi="Times New Roman" w:cs="Times New Roman"/>
        </w:rPr>
        <w:t xml:space="preserve"> v</w:t>
      </w:r>
      <w:r w:rsidRPr="0081214F">
        <w:rPr>
          <w:rFonts w:ascii="Times New Roman" w:hAnsi="Times New Roman" w:cs="Times New Roman"/>
        </w:rPr>
        <w:t>idējā termiņa prioritāt</w:t>
      </w:r>
      <w:r>
        <w:rPr>
          <w:rFonts w:ascii="Times New Roman" w:hAnsi="Times New Roman" w:cs="Times New Roman"/>
        </w:rPr>
        <w:t>ēm:</w:t>
      </w:r>
    </w:p>
    <w:p w14:paraId="55F788C7" w14:textId="77777777" w:rsidR="0048016A" w:rsidRDefault="001A3F33" w:rsidP="0048016A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TP1 “</w:t>
      </w:r>
      <w:r w:rsidRPr="000F494C">
        <w:rPr>
          <w:rFonts w:ascii="Times New Roman" w:hAnsi="Times New Roman" w:cs="Times New Roman"/>
        </w:rPr>
        <w:t>Attīstīta un racionāla inženiertehniskā infrastruktūra</w:t>
      </w:r>
      <w:r>
        <w:rPr>
          <w:rFonts w:ascii="Times New Roman" w:hAnsi="Times New Roman" w:cs="Times New Roman"/>
        </w:rPr>
        <w:t>” rīcības virziena “</w:t>
      </w:r>
      <w:r w:rsidRPr="000F494C">
        <w:rPr>
          <w:rFonts w:ascii="Times New Roman" w:hAnsi="Times New Roman" w:cs="Times New Roman"/>
        </w:rPr>
        <w:t xml:space="preserve">RV1.1: </w:t>
      </w:r>
      <w:proofErr w:type="spellStart"/>
      <w:r w:rsidRPr="000F494C">
        <w:rPr>
          <w:rFonts w:ascii="Times New Roman" w:hAnsi="Times New Roman" w:cs="Times New Roman"/>
        </w:rPr>
        <w:t>Jaunveidojamās</w:t>
      </w:r>
      <w:proofErr w:type="spellEnd"/>
      <w:r w:rsidRPr="000F494C">
        <w:rPr>
          <w:rFonts w:ascii="Times New Roman" w:hAnsi="Times New Roman" w:cs="Times New Roman"/>
        </w:rPr>
        <w:t xml:space="preserve"> un atjaunojamās inženiertehniskās infrastruktūras projektēšana un izbūve</w:t>
      </w:r>
      <w:r>
        <w:rPr>
          <w:rFonts w:ascii="Times New Roman" w:hAnsi="Times New Roman" w:cs="Times New Roman"/>
        </w:rPr>
        <w:t>” uzdevumam “</w:t>
      </w:r>
      <w:r w:rsidRPr="000F494C">
        <w:rPr>
          <w:rFonts w:ascii="Times New Roman" w:hAnsi="Times New Roman" w:cs="Times New Roman"/>
        </w:rPr>
        <w:t>U1.1.5: Sekmēt videi draudzīgu enerģijas ražošanu un alternatīvus ener</w:t>
      </w:r>
      <w:r w:rsidRPr="000F494C">
        <w:rPr>
          <w:rFonts w:ascii="Times New Roman" w:hAnsi="Times New Roman" w:cs="Times New Roman"/>
        </w:rPr>
        <w:t>ģijas ieguves veidus</w:t>
      </w:r>
      <w:r>
        <w:rPr>
          <w:rFonts w:ascii="Times New Roman" w:hAnsi="Times New Roman" w:cs="Times New Roman"/>
        </w:rPr>
        <w:t>”;</w:t>
      </w:r>
    </w:p>
    <w:p w14:paraId="14470E97" w14:textId="77777777" w:rsidR="0048016A" w:rsidRDefault="001A3F33" w:rsidP="0048016A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VTP5 “</w:t>
      </w:r>
      <w:r w:rsidRPr="00B8050D">
        <w:rPr>
          <w:rFonts w:ascii="Times New Roman" w:hAnsi="Times New Roman" w:cs="Times New Roman"/>
        </w:rPr>
        <w:t>Resursu efektīva izmantošana un attīstība</w:t>
      </w:r>
      <w:r>
        <w:rPr>
          <w:rFonts w:ascii="Times New Roman" w:hAnsi="Times New Roman" w:cs="Times New Roman"/>
        </w:rPr>
        <w:t>” rīcības virziena “</w:t>
      </w:r>
      <w:r w:rsidRPr="00B8050D">
        <w:rPr>
          <w:rFonts w:ascii="Times New Roman" w:hAnsi="Times New Roman" w:cs="Times New Roman"/>
        </w:rPr>
        <w:t>RV5.1: Pašvaldības nekustamo īpašumu attīstība, pašvaldības teritorijas labiekārtošana</w:t>
      </w:r>
      <w:r>
        <w:rPr>
          <w:rFonts w:ascii="Times New Roman" w:hAnsi="Times New Roman" w:cs="Times New Roman"/>
        </w:rPr>
        <w:t>” uzdevumam “</w:t>
      </w:r>
      <w:r w:rsidRPr="00B8050D">
        <w:rPr>
          <w:rFonts w:ascii="Times New Roman" w:hAnsi="Times New Roman" w:cs="Times New Roman"/>
        </w:rPr>
        <w:t xml:space="preserve">U5.1.3: Noteikt, kā efektīvāk izmantot pašvaldības ēkas un to </w:t>
      </w:r>
      <w:r w:rsidRPr="00B8050D">
        <w:rPr>
          <w:rFonts w:ascii="Times New Roman" w:hAnsi="Times New Roman" w:cs="Times New Roman"/>
        </w:rPr>
        <w:t>apkārtējās teritorijas (atjaunot, pielāgot tās pašvaldības funkciju īstenošanai, nojaukt, pārdot u.tml.)</w:t>
      </w:r>
      <w:r>
        <w:rPr>
          <w:rFonts w:ascii="Times New Roman" w:hAnsi="Times New Roman" w:cs="Times New Roman"/>
        </w:rPr>
        <w:t>”;</w:t>
      </w:r>
    </w:p>
    <w:p w14:paraId="05077799" w14:textId="77777777" w:rsidR="0048016A" w:rsidRDefault="001A3F33" w:rsidP="0048016A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VTP6 “</w:t>
      </w:r>
      <w:proofErr w:type="spellStart"/>
      <w:r w:rsidRPr="00B8050D">
        <w:rPr>
          <w:rFonts w:ascii="Times New Roman" w:hAnsi="Times New Roman" w:cs="Times New Roman"/>
        </w:rPr>
        <w:t>Klimatneitrāla</w:t>
      </w:r>
      <w:proofErr w:type="spellEnd"/>
      <w:r w:rsidRPr="00B8050D">
        <w:rPr>
          <w:rFonts w:ascii="Times New Roman" w:hAnsi="Times New Roman" w:cs="Times New Roman"/>
        </w:rPr>
        <w:t xml:space="preserve"> enerģijas izmantošana un ģenerācija</w:t>
      </w:r>
      <w:r>
        <w:rPr>
          <w:rFonts w:ascii="Times New Roman" w:hAnsi="Times New Roman" w:cs="Times New Roman"/>
        </w:rPr>
        <w:t>” rīcības virziena “</w:t>
      </w:r>
      <w:r w:rsidRPr="00B8050D">
        <w:rPr>
          <w:rFonts w:ascii="Times New Roman" w:hAnsi="Times New Roman" w:cs="Times New Roman"/>
        </w:rPr>
        <w:t>RV6.2: Atjaunojamo energoresursu plašāka izmantošana</w:t>
      </w:r>
      <w:r>
        <w:rPr>
          <w:rFonts w:ascii="Times New Roman" w:hAnsi="Times New Roman" w:cs="Times New Roman"/>
        </w:rPr>
        <w:t>” uzdevumam “</w:t>
      </w:r>
      <w:r w:rsidRPr="00B8050D">
        <w:rPr>
          <w:rFonts w:ascii="Times New Roman" w:hAnsi="Times New Roman" w:cs="Times New Roman"/>
        </w:rPr>
        <w:t xml:space="preserve">U6.2.1: </w:t>
      </w:r>
      <w:r w:rsidRPr="00B8050D">
        <w:rPr>
          <w:rFonts w:ascii="Times New Roman" w:hAnsi="Times New Roman" w:cs="Times New Roman"/>
        </w:rPr>
        <w:t>Veicināt efektīvu atjaunojamo energoresursu izmantošanu</w:t>
      </w:r>
      <w:r>
        <w:rPr>
          <w:rFonts w:ascii="Times New Roman" w:hAnsi="Times New Roman" w:cs="Times New Roman"/>
        </w:rPr>
        <w:t>” un rīcības virziena “</w:t>
      </w:r>
      <w:r w:rsidRPr="00B8050D">
        <w:rPr>
          <w:rFonts w:ascii="Times New Roman" w:hAnsi="Times New Roman" w:cs="Times New Roman"/>
        </w:rPr>
        <w:t>RV6.5: Enerģētiskās nabadzības mazināšana</w:t>
      </w:r>
      <w:r>
        <w:rPr>
          <w:rFonts w:ascii="Times New Roman" w:hAnsi="Times New Roman" w:cs="Times New Roman"/>
        </w:rPr>
        <w:t>” uzdevumam “</w:t>
      </w:r>
      <w:r w:rsidRPr="00B8050D">
        <w:rPr>
          <w:rFonts w:ascii="Times New Roman" w:hAnsi="Times New Roman" w:cs="Times New Roman"/>
        </w:rPr>
        <w:t>U6.5.1: Mazināt enerģētisko nabadzību Ādažu novadā</w:t>
      </w:r>
      <w:r>
        <w:rPr>
          <w:rFonts w:ascii="Times New Roman" w:hAnsi="Times New Roman" w:cs="Times New Roman"/>
        </w:rPr>
        <w:t>”;</w:t>
      </w:r>
    </w:p>
    <w:p w14:paraId="0A83D9AA" w14:textId="77777777" w:rsidR="0048016A" w:rsidRDefault="001A3F33" w:rsidP="0048016A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C7747C">
        <w:rPr>
          <w:rFonts w:ascii="Times New Roman" w:hAnsi="Times New Roman" w:cs="Times New Roman"/>
        </w:rPr>
        <w:t>VTP</w:t>
      </w:r>
      <w:r>
        <w:rPr>
          <w:rFonts w:ascii="Times New Roman" w:hAnsi="Times New Roman" w:cs="Times New Roman"/>
        </w:rPr>
        <w:t>7</w:t>
      </w:r>
      <w:r w:rsidRPr="00C7747C">
        <w:rPr>
          <w:rFonts w:ascii="Times New Roman" w:hAnsi="Times New Roman" w:cs="Times New Roman"/>
        </w:rPr>
        <w:t xml:space="preserve"> “Uzņēmējdarbības vajadzībām pielāgota novada teritorija”</w:t>
      </w:r>
      <w:r>
        <w:rPr>
          <w:rFonts w:ascii="Times New Roman" w:hAnsi="Times New Roman" w:cs="Times New Roman"/>
        </w:rPr>
        <w:t xml:space="preserve">, rīcības </w:t>
      </w:r>
      <w:r>
        <w:rPr>
          <w:rFonts w:ascii="Times New Roman" w:hAnsi="Times New Roman" w:cs="Times New Roman"/>
        </w:rPr>
        <w:t>virziena “</w:t>
      </w:r>
      <w:r w:rsidRPr="00D246FB">
        <w:rPr>
          <w:rFonts w:ascii="Times New Roman" w:hAnsi="Times New Roman" w:cs="Times New Roman"/>
        </w:rPr>
        <w:t>RV7.1: Prioritāro industriālo, komerciālo un lauksaimniecības teritoriju noteikšana, pašvaldības līdzdarbība šo teritoriju attīstībā, daudzpusīgas uzņēmējdarbības attīstība</w:t>
      </w:r>
      <w:r>
        <w:rPr>
          <w:rFonts w:ascii="Times New Roman" w:hAnsi="Times New Roman" w:cs="Times New Roman"/>
        </w:rPr>
        <w:t>”</w:t>
      </w:r>
      <w:r w:rsidRPr="00C7747C">
        <w:rPr>
          <w:rFonts w:ascii="Times New Roman" w:hAnsi="Times New Roman" w:cs="Times New Roman"/>
        </w:rPr>
        <w:t xml:space="preserve"> uzdevumam “U7.1.</w:t>
      </w:r>
      <w:r>
        <w:rPr>
          <w:rFonts w:ascii="Times New Roman" w:hAnsi="Times New Roman" w:cs="Times New Roman"/>
        </w:rPr>
        <w:t>2</w:t>
      </w:r>
      <w:r w:rsidRPr="00C7747C">
        <w:rPr>
          <w:rFonts w:ascii="Times New Roman" w:hAnsi="Times New Roman" w:cs="Times New Roman"/>
        </w:rPr>
        <w:t xml:space="preserve">: </w:t>
      </w:r>
      <w:r w:rsidRPr="00B8050D">
        <w:rPr>
          <w:rFonts w:ascii="Times New Roman" w:hAnsi="Times New Roman" w:cs="Times New Roman"/>
        </w:rPr>
        <w:t>Veicināt uzņēmējdarbības attīstību</w:t>
      </w:r>
      <w:r w:rsidRPr="00C7747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;</w:t>
      </w:r>
      <w:r w:rsidRPr="00C7747C">
        <w:rPr>
          <w:rFonts w:ascii="Times New Roman" w:hAnsi="Times New Roman" w:cs="Times New Roman"/>
        </w:rPr>
        <w:t xml:space="preserve"> </w:t>
      </w:r>
    </w:p>
    <w:p w14:paraId="7F420142" w14:textId="77777777" w:rsidR="0048016A" w:rsidRDefault="001A3F33" w:rsidP="0048016A">
      <w:pPr>
        <w:pStyle w:val="ListParagraph"/>
        <w:numPr>
          <w:ilvl w:val="0"/>
          <w:numId w:val="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VTP14 “</w:t>
      </w:r>
      <w:r w:rsidRPr="00D246FB">
        <w:rPr>
          <w:rFonts w:ascii="Times New Roman" w:hAnsi="Times New Roman" w:cs="Times New Roman"/>
        </w:rPr>
        <w:t>Attīstīt</w:t>
      </w:r>
      <w:r w:rsidRPr="00D246FB">
        <w:rPr>
          <w:rFonts w:ascii="Times New Roman" w:hAnsi="Times New Roman" w:cs="Times New Roman"/>
        </w:rPr>
        <w:t>a sadarbība ar citām pašvaldībām, iestādēm un organizācijām</w:t>
      </w:r>
      <w:r>
        <w:rPr>
          <w:rFonts w:ascii="Times New Roman" w:hAnsi="Times New Roman" w:cs="Times New Roman"/>
        </w:rPr>
        <w:t>”, rīcības virziena “</w:t>
      </w:r>
      <w:r w:rsidRPr="00D246FB">
        <w:rPr>
          <w:rFonts w:ascii="Times New Roman" w:hAnsi="Times New Roman" w:cs="Times New Roman"/>
        </w:rPr>
        <w:t>RV14.1: Sadarbības veicināšana ar citām pašvaldībām, iestādēm un organizācijām</w:t>
      </w:r>
      <w:r>
        <w:rPr>
          <w:rFonts w:ascii="Times New Roman" w:hAnsi="Times New Roman" w:cs="Times New Roman"/>
        </w:rPr>
        <w:t>” uzdevumam “</w:t>
      </w:r>
      <w:r w:rsidRPr="00D246FB">
        <w:rPr>
          <w:rFonts w:ascii="Times New Roman" w:hAnsi="Times New Roman" w:cs="Times New Roman"/>
        </w:rPr>
        <w:t>U14.1.2: Īstenot sadarbību ar privātajiem investoriem, uzņēmējiem, privātpersonām</w:t>
      </w:r>
      <w:r>
        <w:rPr>
          <w:rFonts w:ascii="Times New Roman" w:hAnsi="Times New Roman" w:cs="Times New Roman"/>
        </w:rPr>
        <w:t>”.</w:t>
      </w:r>
    </w:p>
    <w:p w14:paraId="22372B27" w14:textId="77777777" w:rsidR="0048016A" w:rsidRDefault="001A3F33" w:rsidP="0048016A">
      <w:pPr>
        <w:spacing w:after="120"/>
        <w:jc w:val="both"/>
        <w:rPr>
          <w:rFonts w:ascii="Times New Roman" w:hAnsi="Times New Roman" w:cs="Times New Roman"/>
        </w:rPr>
      </w:pPr>
      <w:r w:rsidRPr="00B91370">
        <w:rPr>
          <w:rFonts w:ascii="Times New Roman" w:hAnsi="Times New Roman" w:cs="Times New Roman"/>
        </w:rPr>
        <w:lastRenderedPageBreak/>
        <w:t>P</w:t>
      </w:r>
      <w:r w:rsidRPr="00B91370">
        <w:rPr>
          <w:rFonts w:ascii="Times New Roman" w:hAnsi="Times New Roman" w:cs="Times New Roman"/>
        </w:rPr>
        <w:t xml:space="preserve">amatojoties uz </w:t>
      </w:r>
      <w:r>
        <w:rPr>
          <w:rFonts w:ascii="Times New Roman" w:hAnsi="Times New Roman" w:cs="Times New Roman"/>
        </w:rPr>
        <w:t xml:space="preserve">Pašvaldību </w:t>
      </w:r>
      <w:r w:rsidRPr="00B91370">
        <w:rPr>
          <w:rFonts w:ascii="Times New Roman" w:hAnsi="Times New Roman" w:cs="Times New Roman"/>
        </w:rPr>
        <w:t xml:space="preserve">likuma </w:t>
      </w:r>
      <w:r>
        <w:rPr>
          <w:rFonts w:ascii="Times New Roman" w:hAnsi="Times New Roman" w:cs="Times New Roman"/>
        </w:rPr>
        <w:t xml:space="preserve">4. panta pirmās daļas 1. un 20.un 22. punktu, </w:t>
      </w:r>
      <w:r w:rsidRPr="00C83C5B">
        <w:rPr>
          <w:rFonts w:ascii="Times New Roman" w:hAnsi="Times New Roman" w:cs="Times New Roman"/>
        </w:rPr>
        <w:t xml:space="preserve">10. panta </w:t>
      </w:r>
      <w:r>
        <w:rPr>
          <w:rFonts w:ascii="Times New Roman" w:hAnsi="Times New Roman" w:cs="Times New Roman"/>
        </w:rPr>
        <w:t xml:space="preserve">pirmās </w:t>
      </w:r>
      <w:r w:rsidRPr="00C83C5B">
        <w:rPr>
          <w:rFonts w:ascii="Times New Roman" w:hAnsi="Times New Roman" w:cs="Times New Roman"/>
        </w:rPr>
        <w:t xml:space="preserve"> daļas </w:t>
      </w:r>
      <w:r>
        <w:rPr>
          <w:rFonts w:ascii="Times New Roman" w:hAnsi="Times New Roman" w:cs="Times New Roman"/>
        </w:rPr>
        <w:t>16</w:t>
      </w:r>
      <w:r w:rsidRPr="00C83C5B">
        <w:rPr>
          <w:rFonts w:ascii="Times New Roman" w:hAnsi="Times New Roman" w:cs="Times New Roman"/>
        </w:rPr>
        <w:t>. punktu</w:t>
      </w:r>
      <w:r w:rsidRPr="00B913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kā arī Attīstības komitejas 2025. gada 12. februāra atzinumu,</w:t>
      </w:r>
      <w:r w:rsidRPr="00B91370">
        <w:rPr>
          <w:rFonts w:ascii="Times New Roman" w:hAnsi="Times New Roman" w:cs="Times New Roman"/>
        </w:rPr>
        <w:t xml:space="preserve"> Ādažu novada </w:t>
      </w:r>
      <w:r>
        <w:rPr>
          <w:rFonts w:ascii="Times New Roman" w:hAnsi="Times New Roman" w:cs="Times New Roman"/>
        </w:rPr>
        <w:t xml:space="preserve">pašvaldības </w:t>
      </w:r>
      <w:r w:rsidRPr="00B91370">
        <w:rPr>
          <w:rFonts w:ascii="Times New Roman" w:hAnsi="Times New Roman" w:cs="Times New Roman"/>
        </w:rPr>
        <w:t>dome</w:t>
      </w:r>
    </w:p>
    <w:p w14:paraId="397F397B" w14:textId="77777777" w:rsidR="0048016A" w:rsidRPr="00564CA6" w:rsidRDefault="001A3F33" w:rsidP="0048016A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0CCF401" w14:textId="77777777" w:rsidR="0048016A" w:rsidRDefault="001A3F33" w:rsidP="0048016A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Saskaņot šādas darbības SIA “Ādažu ūdens” </w:t>
      </w:r>
      <w:r w:rsidRPr="00983E49">
        <w:rPr>
          <w:rFonts w:ascii="Times New Roman" w:hAnsi="Times New Roman" w:cs="Times New Roman"/>
        </w:rPr>
        <w:t>Eiropas Savienības kohēzijas politikas programmas 2021.-2027.gadam 2.1.1. specifiskā atbalsta mērķa “Energoefektivitātes veicināšana un siltumnīcefekta gāzu emisijas samazināšana 2.1.1.6. pasākuma “Pašvaldību ēku e</w:t>
      </w:r>
      <w:r w:rsidRPr="00983E49">
        <w:rPr>
          <w:rFonts w:ascii="Times New Roman" w:hAnsi="Times New Roman" w:cs="Times New Roman"/>
        </w:rPr>
        <w:t>nergoefektivitātes paaugstināšana”</w:t>
      </w:r>
      <w:r>
        <w:rPr>
          <w:rFonts w:ascii="Times New Roman" w:hAnsi="Times New Roman" w:cs="Times New Roman"/>
        </w:rPr>
        <w:t xml:space="preserve"> projekta ietvaros:</w:t>
      </w:r>
    </w:p>
    <w:p w14:paraId="31B9BFC7" w14:textId="77777777" w:rsidR="0048016A" w:rsidRPr="00983E49" w:rsidRDefault="001A3F33" w:rsidP="0048016A">
      <w:pPr>
        <w:numPr>
          <w:ilvl w:val="1"/>
          <w:numId w:val="1"/>
        </w:numPr>
        <w:tabs>
          <w:tab w:val="left" w:pos="426"/>
        </w:tabs>
        <w:spacing w:after="12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983E49">
        <w:rPr>
          <w:rFonts w:ascii="Times New Roman" w:hAnsi="Times New Roman" w:cs="Times New Roman"/>
        </w:rPr>
        <w:t>aules paneļu uzstādīšan</w:t>
      </w:r>
      <w:r>
        <w:rPr>
          <w:rFonts w:ascii="Times New Roman" w:hAnsi="Times New Roman" w:cs="Times New Roman"/>
        </w:rPr>
        <w:t>u zemes gabalā ū</w:t>
      </w:r>
      <w:r w:rsidRPr="00983E49">
        <w:rPr>
          <w:rFonts w:ascii="Times New Roman" w:hAnsi="Times New Roman" w:cs="Times New Roman"/>
        </w:rPr>
        <w:t>dens attīrīšanas stacija Dārznieku ielā 5, Carnikavā</w:t>
      </w:r>
      <w:r>
        <w:rPr>
          <w:rFonts w:ascii="Times New Roman" w:hAnsi="Times New Roman" w:cs="Times New Roman"/>
        </w:rPr>
        <w:t xml:space="preserve">, </w:t>
      </w:r>
      <w:r w:rsidRPr="00983E49">
        <w:rPr>
          <w:rFonts w:ascii="Times New Roman" w:hAnsi="Times New Roman" w:cs="Times New Roman"/>
        </w:rPr>
        <w:t xml:space="preserve">ar kadastra Nr. 80520040597. </w:t>
      </w:r>
    </w:p>
    <w:p w14:paraId="3DFF00F9" w14:textId="77777777" w:rsidR="0048016A" w:rsidRPr="00983E49" w:rsidRDefault="001A3F33" w:rsidP="0048016A">
      <w:pPr>
        <w:numPr>
          <w:ilvl w:val="1"/>
          <w:numId w:val="1"/>
        </w:numPr>
        <w:tabs>
          <w:tab w:val="left" w:pos="426"/>
        </w:tabs>
        <w:spacing w:after="12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983E49">
        <w:rPr>
          <w:rFonts w:ascii="Times New Roman" w:hAnsi="Times New Roman" w:cs="Times New Roman"/>
        </w:rPr>
        <w:t>aules paneļu uzstādīšan</w:t>
      </w:r>
      <w:r>
        <w:rPr>
          <w:rFonts w:ascii="Times New Roman" w:hAnsi="Times New Roman" w:cs="Times New Roman"/>
        </w:rPr>
        <w:t xml:space="preserve">u </w:t>
      </w:r>
      <w:r w:rsidRPr="00CD3727">
        <w:rPr>
          <w:rFonts w:ascii="Times New Roman" w:hAnsi="Times New Roman" w:cs="Times New Roman"/>
        </w:rPr>
        <w:t xml:space="preserve">pie  kanalizācijas sūkņu stacijas  Attekas ielā 16, Ādaži, Ādažu novads, uz pašvaldības nekustamā īpašuma ar kadastra </w:t>
      </w:r>
      <w:r>
        <w:rPr>
          <w:rFonts w:ascii="Times New Roman" w:hAnsi="Times New Roman" w:cs="Times New Roman"/>
        </w:rPr>
        <w:t>N</w:t>
      </w:r>
      <w:r w:rsidRPr="00CD3727">
        <w:rPr>
          <w:rFonts w:ascii="Times New Roman" w:hAnsi="Times New Roman" w:cs="Times New Roman"/>
        </w:rPr>
        <w:t>r. 80440070562</w:t>
      </w:r>
      <w:r w:rsidRPr="00983E49">
        <w:rPr>
          <w:rFonts w:ascii="Times New Roman" w:hAnsi="Times New Roman" w:cs="Times New Roman"/>
        </w:rPr>
        <w:t>.</w:t>
      </w:r>
    </w:p>
    <w:p w14:paraId="7AD51576" w14:textId="77777777" w:rsidR="0048016A" w:rsidRDefault="001A3F33" w:rsidP="0048016A">
      <w:pPr>
        <w:numPr>
          <w:ilvl w:val="1"/>
          <w:numId w:val="1"/>
        </w:numPr>
        <w:tabs>
          <w:tab w:val="left" w:pos="426"/>
        </w:tabs>
        <w:spacing w:after="120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983E49">
        <w:rPr>
          <w:rFonts w:ascii="Times New Roman" w:hAnsi="Times New Roman" w:cs="Times New Roman"/>
        </w:rPr>
        <w:t>aules paneļu uzstādīšan</w:t>
      </w:r>
      <w:r>
        <w:rPr>
          <w:rFonts w:ascii="Times New Roman" w:hAnsi="Times New Roman" w:cs="Times New Roman"/>
        </w:rPr>
        <w:t xml:space="preserve">u uz </w:t>
      </w:r>
      <w:proofErr w:type="spellStart"/>
      <w:r w:rsidRPr="00983E49">
        <w:rPr>
          <w:rFonts w:ascii="Times New Roman" w:hAnsi="Times New Roman" w:cs="Times New Roman"/>
        </w:rPr>
        <w:t>Kadagas</w:t>
      </w:r>
      <w:proofErr w:type="spellEnd"/>
      <w:r w:rsidRPr="00983E49">
        <w:rPr>
          <w:rFonts w:ascii="Times New Roman" w:hAnsi="Times New Roman" w:cs="Times New Roman"/>
        </w:rPr>
        <w:t xml:space="preserve"> katlu māja</w:t>
      </w:r>
      <w:r>
        <w:rPr>
          <w:rFonts w:ascii="Times New Roman" w:hAnsi="Times New Roman" w:cs="Times New Roman"/>
        </w:rPr>
        <w:t xml:space="preserve">s – </w:t>
      </w:r>
      <w:r w:rsidRPr="003403C1">
        <w:rPr>
          <w:rFonts w:ascii="Times New Roman" w:hAnsi="Times New Roman" w:cs="Times New Roman"/>
        </w:rPr>
        <w:t>pašvaldības ēka</w:t>
      </w:r>
      <w:r>
        <w:rPr>
          <w:rFonts w:ascii="Times New Roman" w:hAnsi="Times New Roman" w:cs="Times New Roman"/>
        </w:rPr>
        <w:t>s</w:t>
      </w:r>
      <w:r w:rsidRPr="003403C1">
        <w:rPr>
          <w:rFonts w:ascii="Times New Roman" w:hAnsi="Times New Roman" w:cs="Times New Roman"/>
        </w:rPr>
        <w:t xml:space="preserve"> Elīzes iela 10, </w:t>
      </w:r>
      <w:proofErr w:type="spellStart"/>
      <w:r w:rsidRPr="003403C1">
        <w:rPr>
          <w:rFonts w:ascii="Times New Roman" w:hAnsi="Times New Roman" w:cs="Times New Roman"/>
        </w:rPr>
        <w:t>Kadagā</w:t>
      </w:r>
      <w:proofErr w:type="spellEnd"/>
      <w:r>
        <w:rPr>
          <w:rFonts w:ascii="Times New Roman" w:hAnsi="Times New Roman" w:cs="Times New Roman"/>
        </w:rPr>
        <w:t>, kopējā ēkas jumta,</w:t>
      </w:r>
      <w:r w:rsidRPr="00983E49">
        <w:rPr>
          <w:rFonts w:ascii="Times New Roman" w:hAnsi="Times New Roman" w:cs="Times New Roman"/>
        </w:rPr>
        <w:t xml:space="preserve"> </w:t>
      </w:r>
      <w:r w:rsidRPr="003403C1">
        <w:rPr>
          <w:rFonts w:ascii="Times New Roman" w:hAnsi="Times New Roman" w:cs="Times New Roman"/>
        </w:rPr>
        <w:t>kadastra N</w:t>
      </w:r>
      <w:r w:rsidRPr="003403C1">
        <w:rPr>
          <w:rFonts w:ascii="Times New Roman" w:hAnsi="Times New Roman" w:cs="Times New Roman"/>
        </w:rPr>
        <w:t>r. 80440050079002.</w:t>
      </w:r>
    </w:p>
    <w:p w14:paraId="5BA55B3C" w14:textId="77777777" w:rsidR="0048016A" w:rsidRDefault="001A3F33" w:rsidP="0048016A">
      <w:pPr>
        <w:numPr>
          <w:ilvl w:val="1"/>
          <w:numId w:val="1"/>
        </w:numPr>
        <w:tabs>
          <w:tab w:val="left" w:pos="426"/>
        </w:tabs>
        <w:spacing w:after="120"/>
        <w:ind w:left="851"/>
        <w:jc w:val="both"/>
        <w:rPr>
          <w:rFonts w:ascii="Times New Roman" w:hAnsi="Times New Roman" w:cs="Times New Roman"/>
        </w:rPr>
      </w:pPr>
      <w:r w:rsidRPr="00717A7C">
        <w:rPr>
          <w:rFonts w:ascii="Times New Roman" w:hAnsi="Times New Roman" w:cs="Times New Roman"/>
        </w:rPr>
        <w:t xml:space="preserve">Saules </w:t>
      </w:r>
      <w:r>
        <w:rPr>
          <w:rFonts w:ascii="Times New Roman" w:hAnsi="Times New Roman" w:cs="Times New Roman"/>
        </w:rPr>
        <w:t>paneļu</w:t>
      </w:r>
      <w:r w:rsidRPr="00717A7C">
        <w:rPr>
          <w:rFonts w:ascii="Times New Roman" w:hAnsi="Times New Roman" w:cs="Times New Roman"/>
        </w:rPr>
        <w:t xml:space="preserve"> uzstādīšana uz zemes gabala Carnikavas notekūdens attīrīšanas iekārtās, Laivu ielā 12, Carnikavā, Ādažu novadā, ar kadastra Nr. </w:t>
      </w:r>
      <w:r>
        <w:rPr>
          <w:rFonts w:ascii="Times New Roman" w:hAnsi="Times New Roman" w:cs="Times New Roman"/>
        </w:rPr>
        <w:t>80520040634.</w:t>
      </w:r>
    </w:p>
    <w:p w14:paraId="71A9E0F0" w14:textId="77777777" w:rsidR="0048016A" w:rsidRDefault="001A3F33" w:rsidP="0048016A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Projekta apstiprināšanas gadījumā p</w:t>
      </w:r>
      <w:r w:rsidRPr="006E00DB">
        <w:rPr>
          <w:rFonts w:ascii="Times New Roman" w:hAnsi="Times New Roman" w:cs="Times New Roman"/>
        </w:rPr>
        <w:t>ašvaldības Centrālās pārvaldes</w:t>
      </w:r>
      <w:r>
        <w:rPr>
          <w:rFonts w:ascii="Times New Roman" w:hAnsi="Times New Roman" w:cs="Times New Roman"/>
        </w:rPr>
        <w:t xml:space="preserve"> </w:t>
      </w:r>
      <w:r w:rsidRPr="00B91106">
        <w:rPr>
          <w:rFonts w:ascii="Times New Roman" w:hAnsi="Times New Roman" w:cs="Times New Roman"/>
        </w:rPr>
        <w:t xml:space="preserve">Juridiskajai un </w:t>
      </w:r>
      <w:r w:rsidRPr="00B91106">
        <w:rPr>
          <w:rFonts w:ascii="Times New Roman" w:hAnsi="Times New Roman" w:cs="Times New Roman"/>
        </w:rPr>
        <w:t>iepirkumu nodaļai</w:t>
      </w:r>
      <w:r>
        <w:rPr>
          <w:rFonts w:ascii="Times New Roman" w:hAnsi="Times New Roman" w:cs="Times New Roman"/>
        </w:rPr>
        <w:t xml:space="preserve"> sadarbībā ar </w:t>
      </w:r>
      <w:r w:rsidRPr="00461A00">
        <w:rPr>
          <w:rFonts w:ascii="Times New Roman" w:hAnsi="Times New Roman" w:cs="Times New Roman"/>
        </w:rPr>
        <w:t>Attīstības un projektu nodaļ</w:t>
      </w:r>
      <w:r>
        <w:rPr>
          <w:rFonts w:ascii="Times New Roman" w:hAnsi="Times New Roman" w:cs="Times New Roman"/>
        </w:rPr>
        <w:t>u</w:t>
      </w:r>
      <w:r w:rsidRPr="00B91106">
        <w:rPr>
          <w:rFonts w:ascii="Times New Roman" w:hAnsi="Times New Roman" w:cs="Times New Roman"/>
        </w:rPr>
        <w:t xml:space="preserve"> sagatavot </w:t>
      </w:r>
      <w:r>
        <w:rPr>
          <w:rFonts w:ascii="Times New Roman" w:hAnsi="Times New Roman" w:cs="Times New Roman"/>
        </w:rPr>
        <w:t>sadarbības līgumu.</w:t>
      </w:r>
    </w:p>
    <w:p w14:paraId="1D2756B8" w14:textId="77777777" w:rsidR="0048016A" w:rsidRDefault="001A3F33" w:rsidP="0048016A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B91106">
        <w:rPr>
          <w:rFonts w:ascii="Times New Roman" w:hAnsi="Times New Roman" w:cs="Times New Roman"/>
        </w:rPr>
        <w:t xml:space="preserve">Pašvaldības domes priekšsēdētājai parakstīt </w:t>
      </w:r>
      <w:r>
        <w:rPr>
          <w:rFonts w:ascii="Times New Roman" w:hAnsi="Times New Roman" w:cs="Times New Roman"/>
        </w:rPr>
        <w:t xml:space="preserve">2. </w:t>
      </w:r>
      <w:r w:rsidRPr="00B91106">
        <w:rPr>
          <w:rFonts w:ascii="Times New Roman" w:hAnsi="Times New Roman" w:cs="Times New Roman"/>
        </w:rPr>
        <w:t xml:space="preserve">punktā </w:t>
      </w:r>
      <w:r>
        <w:rPr>
          <w:rFonts w:ascii="Times New Roman" w:hAnsi="Times New Roman" w:cs="Times New Roman"/>
        </w:rPr>
        <w:t>noteikto dokumentus.</w:t>
      </w:r>
    </w:p>
    <w:p w14:paraId="09368A51" w14:textId="77777777" w:rsidR="0048016A" w:rsidRDefault="001A3F33" w:rsidP="0048016A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0F494C">
        <w:rPr>
          <w:rFonts w:ascii="Times New Roman" w:hAnsi="Times New Roman" w:cs="Times New Roman"/>
        </w:rPr>
        <w:t>Papildināt Attīstības programmas (2021-2027) Rīcības plāna uzdevumu “U1.1.5: Sekmēt videi d</w:t>
      </w:r>
      <w:r w:rsidRPr="000F494C">
        <w:rPr>
          <w:rFonts w:ascii="Times New Roman" w:hAnsi="Times New Roman" w:cs="Times New Roman"/>
        </w:rPr>
        <w:t>raudzīgu enerģijas ražošanu un alternatīvus enerģijas ieguves veidus” ar jaunu pasākumu “</w:t>
      </w:r>
      <w:r>
        <w:rPr>
          <w:rFonts w:ascii="Times New Roman" w:hAnsi="Times New Roman" w:cs="Times New Roman"/>
        </w:rPr>
        <w:t xml:space="preserve">Ā1.1.5.2. Projekta īstenošana </w:t>
      </w:r>
      <w:r w:rsidRPr="000F494C">
        <w:rPr>
          <w:rFonts w:ascii="Times New Roman" w:hAnsi="Times New Roman" w:cs="Times New Roman"/>
        </w:rPr>
        <w:t>2.1.1.6. pasākuma “Pašvaldību ēku energoefektivitātes paaugstināšana”</w:t>
      </w:r>
      <w:r>
        <w:rPr>
          <w:rFonts w:ascii="Times New Roman" w:hAnsi="Times New Roman" w:cs="Times New Roman"/>
        </w:rPr>
        <w:t xml:space="preserve"> ietvaros</w:t>
      </w:r>
      <w:r w:rsidRPr="000F494C">
        <w:rPr>
          <w:rFonts w:ascii="Times New Roman" w:hAnsi="Times New Roman" w:cs="Times New Roman"/>
        </w:rPr>
        <w:t xml:space="preserve">” (atbildīgais – </w:t>
      </w:r>
      <w:r>
        <w:rPr>
          <w:rFonts w:ascii="Times New Roman" w:hAnsi="Times New Roman" w:cs="Times New Roman"/>
        </w:rPr>
        <w:t>SIA “Ādažu ūdens”</w:t>
      </w:r>
      <w:r w:rsidRPr="000F494C">
        <w:rPr>
          <w:rFonts w:ascii="Times New Roman" w:hAnsi="Times New Roman" w:cs="Times New Roman"/>
        </w:rPr>
        <w:t>; izpildes termiņš 202</w:t>
      </w:r>
      <w:r>
        <w:rPr>
          <w:rFonts w:ascii="Times New Roman" w:hAnsi="Times New Roman" w:cs="Times New Roman"/>
        </w:rPr>
        <w:t>5</w:t>
      </w:r>
      <w:r w:rsidRPr="000F494C">
        <w:rPr>
          <w:rFonts w:ascii="Times New Roman" w:hAnsi="Times New Roman" w:cs="Times New Roman"/>
        </w:rPr>
        <w:t>.-202</w:t>
      </w:r>
      <w:r>
        <w:rPr>
          <w:rFonts w:ascii="Times New Roman" w:hAnsi="Times New Roman" w:cs="Times New Roman"/>
        </w:rPr>
        <w:t>9</w:t>
      </w:r>
      <w:r w:rsidRPr="000F494C">
        <w:rPr>
          <w:rFonts w:ascii="Times New Roman" w:hAnsi="Times New Roman" w:cs="Times New Roman"/>
        </w:rPr>
        <w:t xml:space="preserve">.; Finanšu resursi – ES finansējums, </w:t>
      </w:r>
      <w:r>
        <w:rPr>
          <w:rFonts w:ascii="Times New Roman" w:hAnsi="Times New Roman" w:cs="Times New Roman"/>
        </w:rPr>
        <w:t>cits</w:t>
      </w:r>
      <w:r w:rsidRPr="000F494C">
        <w:rPr>
          <w:rFonts w:ascii="Times New Roman" w:hAnsi="Times New Roman" w:cs="Times New Roman"/>
        </w:rPr>
        <w:t xml:space="preserve"> finansējums; Iznākuma rādītāji – </w:t>
      </w:r>
      <w:r>
        <w:rPr>
          <w:rFonts w:ascii="Times New Roman" w:hAnsi="Times New Roman" w:cs="Times New Roman"/>
        </w:rPr>
        <w:t xml:space="preserve">Tiks īstenots projekts </w:t>
      </w:r>
      <w:r w:rsidRPr="000F494C">
        <w:rPr>
          <w:rFonts w:ascii="Times New Roman" w:hAnsi="Times New Roman" w:cs="Times New Roman"/>
        </w:rPr>
        <w:t>2.1.1.6. pasākuma “Pašvaldību ēku energoefektivitātes paaugstināšana”</w:t>
      </w:r>
      <w:r>
        <w:rPr>
          <w:rFonts w:ascii="Times New Roman" w:hAnsi="Times New Roman" w:cs="Times New Roman"/>
        </w:rPr>
        <w:t xml:space="preserve"> ietvaros. Projekta ietvaros tiks Ādažu novadā tiks</w:t>
      </w:r>
      <w:r w:rsidRPr="003403C1">
        <w:rPr>
          <w:rFonts w:ascii="Times New Roman" w:hAnsi="Times New Roman" w:cs="Times New Roman"/>
        </w:rPr>
        <w:t xml:space="preserve"> izveidot</w:t>
      </w:r>
      <w:r>
        <w:rPr>
          <w:rFonts w:ascii="Times New Roman" w:hAnsi="Times New Roman" w:cs="Times New Roman"/>
        </w:rPr>
        <w:t>as</w:t>
      </w:r>
      <w:r w:rsidRPr="003403C1">
        <w:rPr>
          <w:rFonts w:ascii="Times New Roman" w:hAnsi="Times New Roman" w:cs="Times New Roman"/>
        </w:rPr>
        <w:t xml:space="preserve"> </w:t>
      </w:r>
      <w:proofErr w:type="spellStart"/>
      <w:r w:rsidRPr="003403C1">
        <w:rPr>
          <w:rFonts w:ascii="Times New Roman" w:hAnsi="Times New Roman" w:cs="Times New Roman"/>
        </w:rPr>
        <w:t>solārās</w:t>
      </w:r>
      <w:proofErr w:type="spellEnd"/>
      <w:r w:rsidRPr="003403C1">
        <w:rPr>
          <w:rFonts w:ascii="Times New Roman" w:hAnsi="Times New Roman" w:cs="Times New Roman"/>
        </w:rPr>
        <w:t xml:space="preserve"> stacijas 6 o</w:t>
      </w:r>
      <w:r w:rsidRPr="003403C1">
        <w:rPr>
          <w:rFonts w:ascii="Times New Roman" w:hAnsi="Times New Roman" w:cs="Times New Roman"/>
        </w:rPr>
        <w:t>bjektos, veikt</w:t>
      </w:r>
      <w:r>
        <w:rPr>
          <w:rFonts w:ascii="Times New Roman" w:hAnsi="Times New Roman" w:cs="Times New Roman"/>
        </w:rPr>
        <w:t>a</w:t>
      </w:r>
      <w:r w:rsidRPr="003403C1">
        <w:rPr>
          <w:rFonts w:ascii="Times New Roman" w:hAnsi="Times New Roman" w:cs="Times New Roman"/>
        </w:rPr>
        <w:t xml:space="preserve"> 2 ēku siltināšan</w:t>
      </w:r>
      <w:r>
        <w:rPr>
          <w:rFonts w:ascii="Times New Roman" w:hAnsi="Times New Roman" w:cs="Times New Roman"/>
        </w:rPr>
        <w:t>a</w:t>
      </w:r>
      <w:r w:rsidRPr="003403C1">
        <w:rPr>
          <w:rFonts w:ascii="Times New Roman" w:hAnsi="Times New Roman" w:cs="Times New Roman"/>
        </w:rPr>
        <w:t xml:space="preserve">, </w:t>
      </w:r>
      <w:proofErr w:type="spellStart"/>
      <w:r w:rsidRPr="003403C1">
        <w:rPr>
          <w:rFonts w:ascii="Times New Roman" w:hAnsi="Times New Roman" w:cs="Times New Roman"/>
        </w:rPr>
        <w:t>siltumsūkņu</w:t>
      </w:r>
      <w:proofErr w:type="spellEnd"/>
      <w:r w:rsidRPr="003403C1">
        <w:rPr>
          <w:rFonts w:ascii="Times New Roman" w:hAnsi="Times New Roman" w:cs="Times New Roman"/>
        </w:rPr>
        <w:t xml:space="preserve"> uzstādīšan</w:t>
      </w:r>
      <w:r>
        <w:rPr>
          <w:rFonts w:ascii="Times New Roman" w:hAnsi="Times New Roman" w:cs="Times New Roman"/>
        </w:rPr>
        <w:t>a</w:t>
      </w:r>
      <w:r w:rsidRPr="003403C1">
        <w:rPr>
          <w:rFonts w:ascii="Times New Roman" w:hAnsi="Times New Roman" w:cs="Times New Roman"/>
        </w:rPr>
        <w:t xml:space="preserve"> un cit</w:t>
      </w:r>
      <w:r>
        <w:rPr>
          <w:rFonts w:ascii="Times New Roman" w:hAnsi="Times New Roman" w:cs="Times New Roman"/>
        </w:rPr>
        <w:t>i</w:t>
      </w:r>
      <w:r w:rsidRPr="003403C1">
        <w:rPr>
          <w:rFonts w:ascii="Times New Roman" w:hAnsi="Times New Roman" w:cs="Times New Roman"/>
        </w:rPr>
        <w:t xml:space="preserve"> energoefektivitātes pasākum</w:t>
      </w:r>
      <w:r>
        <w:rPr>
          <w:rFonts w:ascii="Times New Roman" w:hAnsi="Times New Roman" w:cs="Times New Roman"/>
        </w:rPr>
        <w:t>i.”</w:t>
      </w:r>
      <w:r w:rsidRPr="000F494C">
        <w:rPr>
          <w:rFonts w:ascii="Times New Roman" w:hAnsi="Times New Roman" w:cs="Times New Roman"/>
        </w:rPr>
        <w:t xml:space="preserve">. </w:t>
      </w:r>
    </w:p>
    <w:p w14:paraId="0C65051E" w14:textId="77777777" w:rsidR="0048016A" w:rsidRPr="007D614F" w:rsidRDefault="001A3F33" w:rsidP="0048016A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7D614F">
        <w:rPr>
          <w:rFonts w:ascii="Times New Roman" w:hAnsi="Times New Roman" w:cs="Times New Roman"/>
        </w:rPr>
        <w:t>Pašvaldības izpilddirektoram veikt lēmuma izpildes kontroli.</w:t>
      </w:r>
    </w:p>
    <w:p w14:paraId="1A821283" w14:textId="77777777" w:rsidR="0048016A" w:rsidRDefault="0048016A" w:rsidP="0048016A">
      <w:pPr>
        <w:jc w:val="both"/>
        <w:rPr>
          <w:rFonts w:ascii="Times New Roman" w:hAnsi="Times New Roman" w:cs="Times New Roman"/>
        </w:rPr>
      </w:pPr>
    </w:p>
    <w:p w14:paraId="0B0CF16D" w14:textId="500E5BA8" w:rsidR="0048016A" w:rsidRDefault="0048016A" w:rsidP="0048016A">
      <w:pPr>
        <w:jc w:val="both"/>
        <w:rPr>
          <w:rFonts w:ascii="Times New Roman" w:hAnsi="Times New Roman" w:cs="Times New Roman"/>
        </w:rPr>
      </w:pPr>
    </w:p>
    <w:p w14:paraId="51DF2707" w14:textId="77777777" w:rsidR="001A3F33" w:rsidRPr="00564CA6" w:rsidRDefault="001A3F33" w:rsidP="0048016A">
      <w:pPr>
        <w:jc w:val="both"/>
        <w:rPr>
          <w:rFonts w:ascii="Times New Roman" w:hAnsi="Times New Roman" w:cs="Times New Roman"/>
        </w:rPr>
      </w:pPr>
    </w:p>
    <w:p w14:paraId="1D6F7B72" w14:textId="77777777" w:rsidR="001A3F33" w:rsidRDefault="001A3F33" w:rsidP="0048016A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 xml:space="preserve">as </w:t>
      </w:r>
    </w:p>
    <w:p w14:paraId="0A96A12B" w14:textId="467CFBF0" w:rsidR="0048016A" w:rsidRDefault="001A3F33" w:rsidP="0048016A">
      <w:pPr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vietnieks attīstības jautājumos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V. Bulāns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FB1956F" w14:textId="77777777" w:rsidR="0048016A" w:rsidRDefault="0048016A" w:rsidP="0048016A">
      <w:pPr>
        <w:jc w:val="both"/>
        <w:rPr>
          <w:rFonts w:ascii="Times New Roman" w:hAnsi="Times New Roman" w:cs="Times New Roman"/>
          <w:noProof/>
        </w:rPr>
      </w:pPr>
    </w:p>
    <w:p w14:paraId="4F2648F1" w14:textId="1F92E372" w:rsidR="007D614F" w:rsidRPr="0048016A" w:rsidRDefault="001A3F33" w:rsidP="001A3F33">
      <w:pPr>
        <w:jc w:val="center"/>
      </w:pPr>
      <w:r w:rsidRPr="00147221">
        <w:rPr>
          <w:rFonts w:ascii="Times New Roman" w:eastAsia="Calibri" w:hAnsi="Times New Roman" w:cs="Times New Roman"/>
        </w:rPr>
        <w:t>ŠIS DOKUMENTS IR ELEKTRONISKI PARAKSTĪTS</w:t>
      </w:r>
      <w:r w:rsidRPr="00147221">
        <w:rPr>
          <w:rFonts w:ascii="Times New Roman" w:eastAsia="Calibri" w:hAnsi="Times New Roman" w:cs="Times New Roman"/>
        </w:rPr>
        <w:t xml:space="preserve"> AR DROŠU ELEKTRONISKO PARAKSTU UN SATUR LAIKA ZĪMOGU</w:t>
      </w:r>
    </w:p>
    <w:sectPr w:rsidR="007D614F" w:rsidRPr="0048016A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64B9" w14:textId="77777777" w:rsidR="00000000" w:rsidRDefault="001A3F33">
      <w:r>
        <w:separator/>
      </w:r>
    </w:p>
  </w:endnote>
  <w:endnote w:type="continuationSeparator" w:id="0">
    <w:p w14:paraId="36CC759A" w14:textId="77777777" w:rsidR="00000000" w:rsidRDefault="001A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282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1A3F3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2B1AA" w14:textId="77777777" w:rsidR="00000000" w:rsidRDefault="001A3F33">
      <w:r>
        <w:separator/>
      </w:r>
    </w:p>
  </w:footnote>
  <w:footnote w:type="continuationSeparator" w:id="0">
    <w:p w14:paraId="119271F2" w14:textId="77777777" w:rsidR="00000000" w:rsidRDefault="001A3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8769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4181E" w:tentative="1">
      <w:start w:val="1"/>
      <w:numFmt w:val="lowerLetter"/>
      <w:lvlText w:val="%2."/>
      <w:lvlJc w:val="left"/>
      <w:pPr>
        <w:ind w:left="1440" w:hanging="360"/>
      </w:pPr>
    </w:lvl>
    <w:lvl w:ilvl="2" w:tplc="8384E9F0" w:tentative="1">
      <w:start w:val="1"/>
      <w:numFmt w:val="lowerRoman"/>
      <w:lvlText w:val="%3."/>
      <w:lvlJc w:val="right"/>
      <w:pPr>
        <w:ind w:left="2160" w:hanging="180"/>
      </w:pPr>
    </w:lvl>
    <w:lvl w:ilvl="3" w:tplc="62E2D816" w:tentative="1">
      <w:start w:val="1"/>
      <w:numFmt w:val="decimal"/>
      <w:lvlText w:val="%4."/>
      <w:lvlJc w:val="left"/>
      <w:pPr>
        <w:ind w:left="2880" w:hanging="360"/>
      </w:pPr>
    </w:lvl>
    <w:lvl w:ilvl="4" w:tplc="561E5180" w:tentative="1">
      <w:start w:val="1"/>
      <w:numFmt w:val="lowerLetter"/>
      <w:lvlText w:val="%5."/>
      <w:lvlJc w:val="left"/>
      <w:pPr>
        <w:ind w:left="3600" w:hanging="360"/>
      </w:pPr>
    </w:lvl>
    <w:lvl w:ilvl="5" w:tplc="ED743EEE" w:tentative="1">
      <w:start w:val="1"/>
      <w:numFmt w:val="lowerRoman"/>
      <w:lvlText w:val="%6."/>
      <w:lvlJc w:val="right"/>
      <w:pPr>
        <w:ind w:left="4320" w:hanging="180"/>
      </w:pPr>
    </w:lvl>
    <w:lvl w:ilvl="6" w:tplc="838026A6" w:tentative="1">
      <w:start w:val="1"/>
      <w:numFmt w:val="decimal"/>
      <w:lvlText w:val="%7."/>
      <w:lvlJc w:val="left"/>
      <w:pPr>
        <w:ind w:left="5040" w:hanging="360"/>
      </w:pPr>
    </w:lvl>
    <w:lvl w:ilvl="7" w:tplc="FC04B956" w:tentative="1">
      <w:start w:val="1"/>
      <w:numFmt w:val="lowerLetter"/>
      <w:lvlText w:val="%8."/>
      <w:lvlJc w:val="left"/>
      <w:pPr>
        <w:ind w:left="5760" w:hanging="360"/>
      </w:pPr>
    </w:lvl>
    <w:lvl w:ilvl="8" w:tplc="9E885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2384"/>
    <w:multiLevelType w:val="hybridMultilevel"/>
    <w:tmpl w:val="6A78D882"/>
    <w:lvl w:ilvl="0" w:tplc="E4A08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8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EE2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4C2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A8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E413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C6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04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86DB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718667C0"/>
    <w:multiLevelType w:val="hybridMultilevel"/>
    <w:tmpl w:val="DD245088"/>
    <w:lvl w:ilvl="0" w:tplc="001A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BE52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22F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EA7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435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686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84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E835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EC2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728F1"/>
    <w:multiLevelType w:val="hybridMultilevel"/>
    <w:tmpl w:val="92460714"/>
    <w:lvl w:ilvl="0" w:tplc="1E8642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7E0CD46" w:tentative="1">
      <w:start w:val="1"/>
      <w:numFmt w:val="lowerLetter"/>
      <w:lvlText w:val="%2."/>
      <w:lvlJc w:val="left"/>
      <w:pPr>
        <w:ind w:left="1440" w:hanging="360"/>
      </w:pPr>
    </w:lvl>
    <w:lvl w:ilvl="2" w:tplc="B57CF3F2" w:tentative="1">
      <w:start w:val="1"/>
      <w:numFmt w:val="lowerRoman"/>
      <w:lvlText w:val="%3."/>
      <w:lvlJc w:val="right"/>
      <w:pPr>
        <w:ind w:left="2160" w:hanging="180"/>
      </w:pPr>
    </w:lvl>
    <w:lvl w:ilvl="3" w:tplc="3A38F45C" w:tentative="1">
      <w:start w:val="1"/>
      <w:numFmt w:val="decimal"/>
      <w:lvlText w:val="%4."/>
      <w:lvlJc w:val="left"/>
      <w:pPr>
        <w:ind w:left="2880" w:hanging="360"/>
      </w:pPr>
    </w:lvl>
    <w:lvl w:ilvl="4" w:tplc="226A8398" w:tentative="1">
      <w:start w:val="1"/>
      <w:numFmt w:val="lowerLetter"/>
      <w:lvlText w:val="%5."/>
      <w:lvlJc w:val="left"/>
      <w:pPr>
        <w:ind w:left="3600" w:hanging="360"/>
      </w:pPr>
    </w:lvl>
    <w:lvl w:ilvl="5" w:tplc="069CFC9E" w:tentative="1">
      <w:start w:val="1"/>
      <w:numFmt w:val="lowerRoman"/>
      <w:lvlText w:val="%6."/>
      <w:lvlJc w:val="right"/>
      <w:pPr>
        <w:ind w:left="4320" w:hanging="180"/>
      </w:pPr>
    </w:lvl>
    <w:lvl w:ilvl="6" w:tplc="DA98A564" w:tentative="1">
      <w:start w:val="1"/>
      <w:numFmt w:val="decimal"/>
      <w:lvlText w:val="%7."/>
      <w:lvlJc w:val="left"/>
      <w:pPr>
        <w:ind w:left="5040" w:hanging="360"/>
      </w:pPr>
    </w:lvl>
    <w:lvl w:ilvl="7" w:tplc="94D2C666" w:tentative="1">
      <w:start w:val="1"/>
      <w:numFmt w:val="lowerLetter"/>
      <w:lvlText w:val="%8."/>
      <w:lvlJc w:val="left"/>
      <w:pPr>
        <w:ind w:left="5760" w:hanging="360"/>
      </w:pPr>
    </w:lvl>
    <w:lvl w:ilvl="8" w:tplc="C39CC72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306401077">
    <w:abstractNumId w:val="3"/>
  </w:num>
  <w:num w:numId="4" w16cid:durableId="817958886">
    <w:abstractNumId w:val="4"/>
  </w:num>
  <w:num w:numId="5" w16cid:durableId="1495339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4F0A"/>
    <w:rsid w:val="00070E3F"/>
    <w:rsid w:val="000F494C"/>
    <w:rsid w:val="00147221"/>
    <w:rsid w:val="00175A4C"/>
    <w:rsid w:val="00195A73"/>
    <w:rsid w:val="001A297B"/>
    <w:rsid w:val="001A3F33"/>
    <w:rsid w:val="001A6898"/>
    <w:rsid w:val="001F79F7"/>
    <w:rsid w:val="0025391B"/>
    <w:rsid w:val="00297558"/>
    <w:rsid w:val="002D53F6"/>
    <w:rsid w:val="003048EB"/>
    <w:rsid w:val="00325AC6"/>
    <w:rsid w:val="00326D8E"/>
    <w:rsid w:val="003403C1"/>
    <w:rsid w:val="00351D48"/>
    <w:rsid w:val="003C401E"/>
    <w:rsid w:val="003C5A56"/>
    <w:rsid w:val="00461A00"/>
    <w:rsid w:val="0048016A"/>
    <w:rsid w:val="004821F5"/>
    <w:rsid w:val="004D516C"/>
    <w:rsid w:val="00521C00"/>
    <w:rsid w:val="0053073B"/>
    <w:rsid w:val="005331CD"/>
    <w:rsid w:val="00543508"/>
    <w:rsid w:val="00564CA6"/>
    <w:rsid w:val="005A6E82"/>
    <w:rsid w:val="005C7FA1"/>
    <w:rsid w:val="00617AAC"/>
    <w:rsid w:val="006208F5"/>
    <w:rsid w:val="00673590"/>
    <w:rsid w:val="00693F05"/>
    <w:rsid w:val="006D3451"/>
    <w:rsid w:val="006D513B"/>
    <w:rsid w:val="006E00DB"/>
    <w:rsid w:val="00717A7C"/>
    <w:rsid w:val="0073193E"/>
    <w:rsid w:val="0074092B"/>
    <w:rsid w:val="0079484F"/>
    <w:rsid w:val="007B4DDB"/>
    <w:rsid w:val="007D614F"/>
    <w:rsid w:val="0081214F"/>
    <w:rsid w:val="008257F8"/>
    <w:rsid w:val="008E3846"/>
    <w:rsid w:val="009139A1"/>
    <w:rsid w:val="00931891"/>
    <w:rsid w:val="00983E49"/>
    <w:rsid w:val="00996740"/>
    <w:rsid w:val="009A3989"/>
    <w:rsid w:val="009B7F8F"/>
    <w:rsid w:val="009F5348"/>
    <w:rsid w:val="00A162E9"/>
    <w:rsid w:val="00A254B5"/>
    <w:rsid w:val="00A52B04"/>
    <w:rsid w:val="00AE663D"/>
    <w:rsid w:val="00B274F4"/>
    <w:rsid w:val="00B36CD4"/>
    <w:rsid w:val="00B4014F"/>
    <w:rsid w:val="00B47C10"/>
    <w:rsid w:val="00B8050D"/>
    <w:rsid w:val="00B91106"/>
    <w:rsid w:val="00B91370"/>
    <w:rsid w:val="00BB16A4"/>
    <w:rsid w:val="00BE75D1"/>
    <w:rsid w:val="00C03B6D"/>
    <w:rsid w:val="00C7747C"/>
    <w:rsid w:val="00C82360"/>
    <w:rsid w:val="00C83C5B"/>
    <w:rsid w:val="00C9477C"/>
    <w:rsid w:val="00CC1B2F"/>
    <w:rsid w:val="00CD3727"/>
    <w:rsid w:val="00CF16C2"/>
    <w:rsid w:val="00D246FB"/>
    <w:rsid w:val="00D8500D"/>
    <w:rsid w:val="00D86969"/>
    <w:rsid w:val="00DB0669"/>
    <w:rsid w:val="00DE2E38"/>
    <w:rsid w:val="00E52DA2"/>
    <w:rsid w:val="00E75D8D"/>
    <w:rsid w:val="00EA6014"/>
    <w:rsid w:val="00ED19A8"/>
    <w:rsid w:val="00EF06E1"/>
    <w:rsid w:val="00F07F02"/>
    <w:rsid w:val="00F909CA"/>
    <w:rsid w:val="00F97319"/>
    <w:rsid w:val="00FA29A3"/>
    <w:rsid w:val="00FD2CD4"/>
    <w:rsid w:val="00FF3C91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7D61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61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1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14F"/>
    <w:rPr>
      <w:sz w:val="20"/>
      <w:szCs w:val="20"/>
    </w:rPr>
  </w:style>
  <w:style w:type="paragraph" w:styleId="Revision">
    <w:name w:val="Revision"/>
    <w:hidden/>
    <w:uiPriority w:val="99"/>
    <w:semiHidden/>
    <w:rsid w:val="00AE66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6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5471</Words>
  <Characters>3120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33</cp:revision>
  <cp:lastPrinted>2025-02-06T15:11:00Z</cp:lastPrinted>
  <dcterms:created xsi:type="dcterms:W3CDTF">2024-06-01T14:06:00Z</dcterms:created>
  <dcterms:modified xsi:type="dcterms:W3CDTF">2025-02-20T12:21:00Z</dcterms:modified>
</cp:coreProperties>
</file>