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333D0" w14:textId="77777777" w:rsidR="004D516C" w:rsidRDefault="002B6C6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481199C" w14:textId="4CAD88B5" w:rsidR="00564CA6" w:rsidRPr="002B6C6E" w:rsidRDefault="002B6C6E" w:rsidP="00195A73">
      <w:pPr>
        <w:tabs>
          <w:tab w:val="center" w:pos="4535"/>
          <w:tab w:val="left" w:pos="7116"/>
        </w:tabs>
        <w:rPr>
          <w:rFonts w:ascii="Times New Roman" w:hAnsi="Times New Roman" w:cs="Times New Roman"/>
          <w:noProof/>
          <w:sz w:val="26"/>
          <w:szCs w:val="26"/>
        </w:rPr>
      </w:pPr>
      <w:r>
        <w:rPr>
          <w:rFonts w:ascii="Times New Roman" w:hAnsi="Times New Roman" w:cs="Times New Roman"/>
          <w:noProof/>
          <w:sz w:val="28"/>
          <w:szCs w:val="28"/>
        </w:rPr>
        <w:tab/>
      </w:r>
      <w:r w:rsidRPr="002B6C6E">
        <w:rPr>
          <w:rFonts w:ascii="Times New Roman" w:hAnsi="Times New Roman" w:cs="Times New Roman"/>
          <w:noProof/>
          <w:sz w:val="26"/>
          <w:szCs w:val="26"/>
        </w:rPr>
        <w:t>LĒMUMS</w:t>
      </w:r>
    </w:p>
    <w:p w14:paraId="67C02FE4" w14:textId="77777777" w:rsidR="00564CA6" w:rsidRPr="002B6C6E" w:rsidRDefault="002B6C6E" w:rsidP="00564CA6">
      <w:pPr>
        <w:jc w:val="center"/>
        <w:rPr>
          <w:rFonts w:ascii="Times New Roman" w:hAnsi="Times New Roman" w:cs="Times New Roman"/>
          <w:noProof/>
          <w:sz w:val="23"/>
          <w:szCs w:val="23"/>
        </w:rPr>
      </w:pPr>
      <w:r w:rsidRPr="002B6C6E">
        <w:rPr>
          <w:rFonts w:ascii="Times New Roman" w:hAnsi="Times New Roman" w:cs="Times New Roman"/>
          <w:noProof/>
          <w:sz w:val="23"/>
          <w:szCs w:val="23"/>
        </w:rPr>
        <w:t xml:space="preserve">Ādažos, Ādažu </w:t>
      </w:r>
      <w:r w:rsidRPr="002B6C6E">
        <w:rPr>
          <w:rFonts w:ascii="Times New Roman" w:hAnsi="Times New Roman" w:cs="Times New Roman"/>
          <w:noProof/>
          <w:sz w:val="23"/>
          <w:szCs w:val="23"/>
        </w:rPr>
        <w:t>novadā</w:t>
      </w:r>
    </w:p>
    <w:p w14:paraId="52FA1CD6" w14:textId="77777777" w:rsidR="00564CA6" w:rsidRPr="002B6C6E" w:rsidRDefault="002B6C6E" w:rsidP="00564CA6">
      <w:pPr>
        <w:rPr>
          <w:rFonts w:ascii="Times New Roman" w:hAnsi="Times New Roman" w:cs="Times New Roman"/>
          <w:sz w:val="23"/>
          <w:szCs w:val="23"/>
        </w:rPr>
      </w:pPr>
      <w:r w:rsidRPr="002B6C6E">
        <w:rPr>
          <w:rFonts w:ascii="Times New Roman" w:hAnsi="Times New Roman" w:cs="Times New Roman"/>
          <w:noProof/>
          <w:sz w:val="23"/>
          <w:szCs w:val="23"/>
        </w:rPr>
        <w:tab/>
      </w:r>
      <w:r w:rsidRPr="002B6C6E">
        <w:rPr>
          <w:rFonts w:ascii="Times New Roman" w:hAnsi="Times New Roman" w:cs="Times New Roman"/>
          <w:noProof/>
          <w:sz w:val="23"/>
          <w:szCs w:val="23"/>
        </w:rPr>
        <w:tab/>
      </w:r>
      <w:r w:rsidRPr="002B6C6E">
        <w:rPr>
          <w:rFonts w:ascii="Times New Roman" w:hAnsi="Times New Roman" w:cs="Times New Roman"/>
          <w:noProof/>
          <w:sz w:val="23"/>
          <w:szCs w:val="23"/>
        </w:rPr>
        <w:tab/>
      </w:r>
      <w:r w:rsidRPr="002B6C6E">
        <w:rPr>
          <w:rFonts w:ascii="Times New Roman" w:hAnsi="Times New Roman" w:cs="Times New Roman"/>
          <w:noProof/>
          <w:sz w:val="23"/>
          <w:szCs w:val="23"/>
        </w:rPr>
        <w:tab/>
      </w:r>
    </w:p>
    <w:p w14:paraId="603123DE" w14:textId="3132B33A" w:rsidR="00564CA6" w:rsidRPr="002B6C6E" w:rsidRDefault="002B6C6E" w:rsidP="00564CA6">
      <w:pPr>
        <w:rPr>
          <w:rFonts w:ascii="Times New Roman" w:hAnsi="Times New Roman" w:cs="Times New Roman"/>
          <w:sz w:val="23"/>
          <w:szCs w:val="23"/>
        </w:rPr>
      </w:pPr>
      <w:r w:rsidRPr="002B6C6E">
        <w:rPr>
          <w:rFonts w:ascii="Times New Roman" w:hAnsi="Times New Roman" w:cs="Times New Roman"/>
          <w:sz w:val="23"/>
          <w:szCs w:val="23"/>
        </w:rPr>
        <w:t>202</w:t>
      </w:r>
      <w:r w:rsidR="000113BB" w:rsidRPr="002B6C6E">
        <w:rPr>
          <w:rFonts w:ascii="Times New Roman" w:hAnsi="Times New Roman" w:cs="Times New Roman"/>
          <w:sz w:val="23"/>
          <w:szCs w:val="23"/>
        </w:rPr>
        <w:t>5</w:t>
      </w:r>
      <w:r w:rsidRPr="002B6C6E">
        <w:rPr>
          <w:rFonts w:ascii="Times New Roman" w:hAnsi="Times New Roman" w:cs="Times New Roman"/>
          <w:sz w:val="23"/>
          <w:szCs w:val="23"/>
        </w:rPr>
        <w:t>.</w:t>
      </w:r>
      <w:r w:rsidRPr="002B6C6E">
        <w:rPr>
          <w:rFonts w:ascii="Times New Roman" w:hAnsi="Times New Roman" w:cs="Times New Roman"/>
          <w:sz w:val="23"/>
          <w:szCs w:val="23"/>
        </w:rPr>
        <w:t xml:space="preserve"> </w:t>
      </w:r>
      <w:r w:rsidRPr="002B6C6E">
        <w:rPr>
          <w:rFonts w:ascii="Times New Roman" w:hAnsi="Times New Roman" w:cs="Times New Roman"/>
          <w:sz w:val="23"/>
          <w:szCs w:val="23"/>
        </w:rPr>
        <w:t xml:space="preserve">gada </w:t>
      </w:r>
      <w:r w:rsidR="00BD5355" w:rsidRPr="002B6C6E">
        <w:rPr>
          <w:rFonts w:ascii="Times New Roman" w:hAnsi="Times New Roman" w:cs="Times New Roman"/>
          <w:sz w:val="23"/>
          <w:szCs w:val="23"/>
        </w:rPr>
        <w:t>2</w:t>
      </w:r>
      <w:r w:rsidR="000113BB" w:rsidRPr="002B6C6E">
        <w:rPr>
          <w:rFonts w:ascii="Times New Roman" w:hAnsi="Times New Roman" w:cs="Times New Roman"/>
          <w:sz w:val="23"/>
          <w:szCs w:val="23"/>
        </w:rPr>
        <w:t>7. februārī</w:t>
      </w:r>
      <w:r w:rsidRPr="002B6C6E">
        <w:rPr>
          <w:rFonts w:ascii="Times New Roman" w:hAnsi="Times New Roman" w:cs="Times New Roman"/>
          <w:sz w:val="23"/>
          <w:szCs w:val="23"/>
        </w:rPr>
        <w:tab/>
      </w:r>
      <w:r w:rsidRPr="002B6C6E">
        <w:rPr>
          <w:rFonts w:ascii="Times New Roman" w:hAnsi="Times New Roman" w:cs="Times New Roman"/>
          <w:sz w:val="23"/>
          <w:szCs w:val="23"/>
        </w:rPr>
        <w:tab/>
      </w:r>
      <w:r w:rsidRPr="002B6C6E">
        <w:rPr>
          <w:rFonts w:ascii="Times New Roman" w:hAnsi="Times New Roman" w:cs="Times New Roman"/>
          <w:sz w:val="23"/>
          <w:szCs w:val="23"/>
        </w:rPr>
        <w:tab/>
      </w:r>
      <w:r w:rsidRPr="002B6C6E">
        <w:rPr>
          <w:rFonts w:ascii="Times New Roman" w:hAnsi="Times New Roman" w:cs="Times New Roman"/>
          <w:sz w:val="23"/>
          <w:szCs w:val="23"/>
        </w:rPr>
        <w:tab/>
      </w:r>
      <w:r w:rsidRPr="002B6C6E">
        <w:rPr>
          <w:rFonts w:ascii="Times New Roman" w:hAnsi="Times New Roman" w:cs="Times New Roman"/>
          <w:sz w:val="23"/>
          <w:szCs w:val="23"/>
        </w:rPr>
        <w:tab/>
      </w:r>
      <w:r w:rsidRPr="002B6C6E">
        <w:rPr>
          <w:rFonts w:ascii="Times New Roman" w:hAnsi="Times New Roman" w:cs="Times New Roman"/>
          <w:sz w:val="23"/>
          <w:szCs w:val="23"/>
        </w:rPr>
        <w:tab/>
      </w:r>
      <w:r w:rsidRPr="002B6C6E">
        <w:rPr>
          <w:rFonts w:ascii="Times New Roman" w:hAnsi="Times New Roman" w:cs="Times New Roman"/>
          <w:sz w:val="23"/>
          <w:szCs w:val="23"/>
        </w:rPr>
        <w:tab/>
      </w:r>
      <w:r w:rsidRPr="002B6C6E">
        <w:rPr>
          <w:rFonts w:ascii="Times New Roman" w:hAnsi="Times New Roman" w:cs="Times New Roman"/>
          <w:sz w:val="23"/>
          <w:szCs w:val="23"/>
        </w:rPr>
        <w:tab/>
      </w:r>
      <w:r>
        <w:rPr>
          <w:rFonts w:ascii="Times New Roman" w:hAnsi="Times New Roman" w:cs="Times New Roman"/>
          <w:sz w:val="23"/>
          <w:szCs w:val="23"/>
        </w:rPr>
        <w:tab/>
      </w:r>
      <w:r w:rsidRPr="002B6C6E">
        <w:rPr>
          <w:rFonts w:ascii="Times New Roman" w:hAnsi="Times New Roman" w:cs="Times New Roman"/>
          <w:b/>
          <w:sz w:val="23"/>
          <w:szCs w:val="23"/>
        </w:rPr>
        <w:t>Nr.</w:t>
      </w:r>
      <w:r w:rsidR="001843B7" w:rsidRPr="002B6C6E">
        <w:rPr>
          <w:rFonts w:ascii="Times New Roman" w:hAnsi="Times New Roman" w:cs="Times New Roman"/>
          <w:b/>
          <w:sz w:val="23"/>
          <w:szCs w:val="23"/>
        </w:rPr>
        <w:t xml:space="preserve"> </w:t>
      </w:r>
      <w:r w:rsidRPr="002B6C6E">
        <w:rPr>
          <w:rFonts w:ascii="Times New Roman" w:hAnsi="Times New Roman" w:cs="Times New Roman"/>
          <w:b/>
          <w:bCs/>
          <w:noProof/>
          <w:sz w:val="23"/>
          <w:szCs w:val="23"/>
        </w:rPr>
        <w:t>56</w:t>
      </w:r>
      <w:r w:rsidRPr="002B6C6E">
        <w:rPr>
          <w:rFonts w:ascii="Times New Roman" w:hAnsi="Times New Roman" w:cs="Times New Roman"/>
          <w:sz w:val="23"/>
          <w:szCs w:val="23"/>
        </w:rPr>
        <w:tab/>
      </w:r>
    </w:p>
    <w:p w14:paraId="5839EB97" w14:textId="77777777" w:rsidR="00564CA6" w:rsidRPr="002B6C6E" w:rsidRDefault="00564CA6" w:rsidP="00564CA6">
      <w:pPr>
        <w:rPr>
          <w:rFonts w:ascii="Times New Roman" w:hAnsi="Times New Roman" w:cs="Times New Roman"/>
          <w:sz w:val="23"/>
          <w:szCs w:val="23"/>
        </w:rPr>
      </w:pPr>
    </w:p>
    <w:p w14:paraId="410FE7EE" w14:textId="77777777" w:rsidR="00564CA6" w:rsidRPr="002B6C6E" w:rsidRDefault="002B6C6E" w:rsidP="00564CA6">
      <w:pPr>
        <w:jc w:val="center"/>
        <w:rPr>
          <w:rFonts w:ascii="Times New Roman" w:hAnsi="Times New Roman" w:cs="Times New Roman"/>
          <w:b/>
          <w:color w:val="FF0000"/>
          <w:sz w:val="23"/>
          <w:szCs w:val="23"/>
        </w:rPr>
      </w:pPr>
      <w:r w:rsidRPr="002B6C6E">
        <w:rPr>
          <w:rFonts w:ascii="Times New Roman" w:hAnsi="Times New Roman" w:cs="Times New Roman"/>
          <w:b/>
          <w:sz w:val="23"/>
          <w:szCs w:val="23"/>
        </w:rPr>
        <w:t xml:space="preserve">Par </w:t>
      </w:r>
      <w:r w:rsidR="00BD5355" w:rsidRPr="002B6C6E">
        <w:rPr>
          <w:rFonts w:ascii="Times New Roman" w:hAnsi="Times New Roman" w:cs="Times New Roman"/>
          <w:b/>
          <w:sz w:val="23"/>
          <w:szCs w:val="23"/>
        </w:rPr>
        <w:t>tirdzniecības vietu noteikšanu Ādažu novadā</w:t>
      </w:r>
    </w:p>
    <w:p w14:paraId="1A417AC4" w14:textId="77777777" w:rsidR="00564CA6" w:rsidRPr="002B6C6E" w:rsidRDefault="00564CA6" w:rsidP="00564CA6">
      <w:pPr>
        <w:rPr>
          <w:rFonts w:ascii="Times New Roman" w:hAnsi="Times New Roman" w:cs="Times New Roman"/>
          <w:b/>
          <w:i/>
          <w:color w:val="FF0000"/>
          <w:sz w:val="23"/>
          <w:szCs w:val="23"/>
        </w:rPr>
      </w:pPr>
    </w:p>
    <w:p w14:paraId="5D0F7ADB" w14:textId="4A14FB27" w:rsidR="00BD5355" w:rsidRPr="002B6C6E" w:rsidRDefault="002B6C6E" w:rsidP="002B6C6E">
      <w:pPr>
        <w:spacing w:after="120"/>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Ādažu novada pašvaldības dome izskatīja SIA “</w:t>
      </w:r>
      <w:r w:rsidR="000113BB" w:rsidRPr="002B6C6E">
        <w:rPr>
          <w:rFonts w:ascii="Times New Roman" w:eastAsia="Times New Roman" w:hAnsi="Times New Roman" w:cs="Times New Roman"/>
          <w:sz w:val="23"/>
          <w:szCs w:val="23"/>
        </w:rPr>
        <w:t>KU KUU PARKA KAFE</w:t>
      </w:r>
      <w:r w:rsidRPr="002B6C6E">
        <w:rPr>
          <w:rFonts w:ascii="Times New Roman" w:eastAsia="Times New Roman" w:hAnsi="Times New Roman" w:cs="Times New Roman"/>
          <w:sz w:val="23"/>
          <w:szCs w:val="23"/>
        </w:rPr>
        <w:t>” (</w:t>
      </w:r>
      <w:proofErr w:type="spellStart"/>
      <w:r w:rsidRPr="002B6C6E">
        <w:rPr>
          <w:rFonts w:ascii="Times New Roman" w:eastAsia="Times New Roman" w:hAnsi="Times New Roman" w:cs="Times New Roman"/>
          <w:sz w:val="23"/>
          <w:szCs w:val="23"/>
        </w:rPr>
        <w:t>reģ</w:t>
      </w:r>
      <w:proofErr w:type="spellEnd"/>
      <w:r w:rsidRPr="002B6C6E">
        <w:rPr>
          <w:rFonts w:ascii="Times New Roman" w:eastAsia="Times New Roman" w:hAnsi="Times New Roman" w:cs="Times New Roman"/>
          <w:sz w:val="23"/>
          <w:szCs w:val="23"/>
        </w:rPr>
        <w:t xml:space="preserve">. Nr. </w:t>
      </w:r>
      <w:r w:rsidR="000113BB" w:rsidRPr="002B6C6E">
        <w:rPr>
          <w:rFonts w:ascii="Times New Roman" w:eastAsia="Times New Roman" w:hAnsi="Times New Roman" w:cs="Times New Roman"/>
          <w:sz w:val="23"/>
          <w:szCs w:val="23"/>
        </w:rPr>
        <w:t>40203262384</w:t>
      </w:r>
      <w:r w:rsidRPr="002B6C6E">
        <w:rPr>
          <w:rFonts w:ascii="Times New Roman" w:eastAsia="Times New Roman" w:hAnsi="Times New Roman" w:cs="Times New Roman"/>
          <w:sz w:val="23"/>
          <w:szCs w:val="23"/>
        </w:rPr>
        <w:t>, juridiskā adrese:</w:t>
      </w:r>
      <w:r w:rsidR="000113BB" w:rsidRPr="002B6C6E">
        <w:rPr>
          <w:sz w:val="23"/>
          <w:szCs w:val="23"/>
        </w:rPr>
        <w:t xml:space="preserve"> </w:t>
      </w:r>
      <w:r w:rsidR="000113BB" w:rsidRPr="002B6C6E">
        <w:rPr>
          <w:rFonts w:ascii="Times New Roman" w:eastAsia="Times New Roman" w:hAnsi="Times New Roman" w:cs="Times New Roman"/>
          <w:sz w:val="23"/>
          <w:szCs w:val="23"/>
        </w:rPr>
        <w:t>Kanāla iela 17, Alderi, Ādažu pag., Ādažu nov., LV-2164</w:t>
      </w:r>
      <w:r w:rsidRPr="002B6C6E">
        <w:rPr>
          <w:rFonts w:ascii="Times New Roman" w:eastAsia="Times New Roman" w:hAnsi="Times New Roman" w:cs="Times New Roman"/>
          <w:sz w:val="23"/>
          <w:szCs w:val="23"/>
        </w:rPr>
        <w:t>) (turpmāk – Iesniedzējs) 202</w:t>
      </w:r>
      <w:r w:rsidR="000113BB" w:rsidRPr="002B6C6E">
        <w:rPr>
          <w:rFonts w:ascii="Times New Roman" w:eastAsia="Times New Roman" w:hAnsi="Times New Roman" w:cs="Times New Roman"/>
          <w:sz w:val="23"/>
          <w:szCs w:val="23"/>
        </w:rPr>
        <w:t>5</w:t>
      </w:r>
      <w:r w:rsidRPr="002B6C6E">
        <w:rPr>
          <w:rFonts w:ascii="Times New Roman" w:eastAsia="Times New Roman" w:hAnsi="Times New Roman" w:cs="Times New Roman"/>
          <w:sz w:val="23"/>
          <w:szCs w:val="23"/>
        </w:rPr>
        <w:t xml:space="preserve">. gada </w:t>
      </w:r>
      <w:r w:rsidR="000113BB" w:rsidRPr="002B6C6E">
        <w:rPr>
          <w:rFonts w:ascii="Times New Roman" w:eastAsia="Times New Roman" w:hAnsi="Times New Roman" w:cs="Times New Roman"/>
          <w:sz w:val="23"/>
          <w:szCs w:val="23"/>
        </w:rPr>
        <w:t>14. janvāra</w:t>
      </w:r>
      <w:r w:rsidRPr="002B6C6E">
        <w:rPr>
          <w:rFonts w:ascii="Times New Roman" w:eastAsia="Times New Roman" w:hAnsi="Times New Roman" w:cs="Times New Roman"/>
          <w:sz w:val="23"/>
          <w:szCs w:val="23"/>
        </w:rPr>
        <w:t xml:space="preserve"> iesniegumu (</w:t>
      </w:r>
      <w:proofErr w:type="spellStart"/>
      <w:r w:rsidRPr="002B6C6E">
        <w:rPr>
          <w:rFonts w:ascii="Times New Roman" w:eastAsia="Times New Roman" w:hAnsi="Times New Roman" w:cs="Times New Roman"/>
          <w:sz w:val="23"/>
          <w:szCs w:val="23"/>
        </w:rPr>
        <w:t>reģ</w:t>
      </w:r>
      <w:proofErr w:type="spellEnd"/>
      <w:r w:rsidRPr="002B6C6E">
        <w:rPr>
          <w:rFonts w:ascii="Times New Roman" w:eastAsia="Times New Roman" w:hAnsi="Times New Roman" w:cs="Times New Roman"/>
          <w:sz w:val="23"/>
          <w:szCs w:val="23"/>
        </w:rPr>
        <w:t>. Nr. ĀNP/1-11-1/2</w:t>
      </w:r>
      <w:r w:rsidR="000113BB" w:rsidRPr="002B6C6E">
        <w:rPr>
          <w:rFonts w:ascii="Times New Roman" w:eastAsia="Times New Roman" w:hAnsi="Times New Roman" w:cs="Times New Roman"/>
          <w:sz w:val="23"/>
          <w:szCs w:val="23"/>
        </w:rPr>
        <w:t>5/311</w:t>
      </w:r>
      <w:r w:rsidRPr="002B6C6E">
        <w:rPr>
          <w:rFonts w:ascii="Times New Roman" w:eastAsia="Times New Roman" w:hAnsi="Times New Roman" w:cs="Times New Roman"/>
          <w:sz w:val="23"/>
          <w:szCs w:val="23"/>
        </w:rPr>
        <w:t>) par jaunas ielu tirdzniecības vietas reģistrēšanu</w:t>
      </w:r>
      <w:r w:rsidR="000113BB" w:rsidRPr="002B6C6E">
        <w:rPr>
          <w:rFonts w:ascii="Times New Roman" w:eastAsia="Times New Roman" w:hAnsi="Times New Roman" w:cs="Times New Roman"/>
          <w:sz w:val="23"/>
          <w:szCs w:val="23"/>
        </w:rPr>
        <w:t xml:space="preserve"> – tirgus organizēšanas vieta Gaujas iela 10 un Gaujas iela 10A, Ādaži, Ādažu novads, </w:t>
      </w:r>
      <w:r w:rsidR="004678E6" w:rsidRPr="002B6C6E">
        <w:rPr>
          <w:rFonts w:ascii="Times New Roman" w:eastAsia="Times New Roman" w:hAnsi="Times New Roman" w:cs="Times New Roman"/>
          <w:sz w:val="23"/>
          <w:szCs w:val="23"/>
        </w:rPr>
        <w:t>un teritorijas daļa</w:t>
      </w:r>
      <w:r w:rsidR="000113BB" w:rsidRPr="002B6C6E">
        <w:rPr>
          <w:rFonts w:ascii="Times New Roman" w:eastAsia="Times New Roman" w:hAnsi="Times New Roman" w:cs="Times New Roman"/>
          <w:sz w:val="23"/>
          <w:szCs w:val="23"/>
        </w:rPr>
        <w:t xml:space="preserve"> Jūras iela 1A līdz Jūras ielai 3A</w:t>
      </w:r>
      <w:r w:rsidR="004678E6" w:rsidRPr="002B6C6E">
        <w:rPr>
          <w:rFonts w:ascii="Times New Roman" w:eastAsia="Times New Roman" w:hAnsi="Times New Roman" w:cs="Times New Roman"/>
          <w:sz w:val="23"/>
          <w:szCs w:val="23"/>
        </w:rPr>
        <w:t>,</w:t>
      </w:r>
      <w:r w:rsidR="000113BB" w:rsidRPr="002B6C6E">
        <w:rPr>
          <w:rFonts w:ascii="Times New Roman" w:eastAsia="Times New Roman" w:hAnsi="Times New Roman" w:cs="Times New Roman"/>
          <w:sz w:val="23"/>
          <w:szCs w:val="23"/>
        </w:rPr>
        <w:t xml:space="preserve"> Carnikava, Carnikavas pagasts, Ādažu novads</w:t>
      </w:r>
      <w:r w:rsidR="004678E6" w:rsidRPr="002B6C6E">
        <w:rPr>
          <w:rFonts w:ascii="Times New Roman" w:eastAsia="Times New Roman" w:hAnsi="Times New Roman" w:cs="Times New Roman"/>
          <w:sz w:val="23"/>
          <w:szCs w:val="23"/>
        </w:rPr>
        <w:t>,</w:t>
      </w:r>
      <w:r w:rsidR="000113BB" w:rsidRPr="002B6C6E">
        <w:rPr>
          <w:rFonts w:ascii="Times New Roman" w:eastAsia="Times New Roman" w:hAnsi="Times New Roman" w:cs="Times New Roman"/>
          <w:sz w:val="23"/>
          <w:szCs w:val="23"/>
        </w:rPr>
        <w:t xml:space="preserve"> un nekustam</w:t>
      </w:r>
      <w:r w:rsidR="004678E6" w:rsidRPr="002B6C6E">
        <w:rPr>
          <w:rFonts w:ascii="Times New Roman" w:eastAsia="Times New Roman" w:hAnsi="Times New Roman" w:cs="Times New Roman"/>
          <w:sz w:val="23"/>
          <w:szCs w:val="23"/>
        </w:rPr>
        <w:t>aj</w:t>
      </w:r>
      <w:r w:rsidR="000113BB" w:rsidRPr="002B6C6E">
        <w:rPr>
          <w:rFonts w:ascii="Times New Roman" w:eastAsia="Times New Roman" w:hAnsi="Times New Roman" w:cs="Times New Roman"/>
          <w:sz w:val="23"/>
          <w:szCs w:val="23"/>
        </w:rPr>
        <w:t>ā īpašumā ar kadastra apzīmējumu 8052 004 0410</w:t>
      </w:r>
      <w:r w:rsidR="00C11A0B" w:rsidRPr="002B6C6E">
        <w:rPr>
          <w:rFonts w:ascii="Times New Roman" w:eastAsia="Times New Roman" w:hAnsi="Times New Roman" w:cs="Times New Roman"/>
          <w:sz w:val="23"/>
          <w:szCs w:val="23"/>
        </w:rPr>
        <w:t>, Carnikavā, Carnikavas pagastā, Ādažu novadā</w:t>
      </w:r>
      <w:r w:rsidR="000113BB" w:rsidRPr="002B6C6E">
        <w:rPr>
          <w:rFonts w:ascii="Times New Roman" w:eastAsia="Times New Roman" w:hAnsi="Times New Roman" w:cs="Times New Roman"/>
          <w:sz w:val="23"/>
          <w:szCs w:val="23"/>
        </w:rPr>
        <w:t xml:space="preserve">. </w:t>
      </w:r>
    </w:p>
    <w:p w14:paraId="35E9129A" w14:textId="77777777" w:rsidR="00BD5355" w:rsidRPr="002B6C6E" w:rsidRDefault="002B6C6E" w:rsidP="00BD5355">
      <w:pPr>
        <w:spacing w:before="120"/>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Izvērtējot pašvaldības rīcībā esošo un ar lietu saistīto informāciju, konstatēts:</w:t>
      </w:r>
    </w:p>
    <w:p w14:paraId="0EB34C63" w14:textId="0DB48E0B" w:rsidR="00091B69" w:rsidRPr="002B6C6E" w:rsidRDefault="002B6C6E" w:rsidP="00091B69">
      <w:pPr>
        <w:numPr>
          <w:ilvl w:val="0"/>
          <w:numId w:val="4"/>
        </w:numPr>
        <w:spacing w:before="120" w:after="120"/>
        <w:ind w:left="425" w:hanging="425"/>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 xml:space="preserve">Ādažu novadā ielu tirdzniecības vietas noteiktas ar </w:t>
      </w:r>
      <w:bookmarkStart w:id="0" w:name="_Hlk115779837"/>
      <w:r w:rsidRPr="002B6C6E">
        <w:rPr>
          <w:rFonts w:ascii="Times New Roman" w:eastAsia="Times New Roman" w:hAnsi="Times New Roman" w:cs="Times New Roman"/>
          <w:sz w:val="23"/>
          <w:szCs w:val="23"/>
        </w:rPr>
        <w:t xml:space="preserve">pašvaldības </w:t>
      </w:r>
      <w:r w:rsidRPr="002B6C6E">
        <w:rPr>
          <w:rFonts w:ascii="Times New Roman" w:eastAsia="Times New Roman" w:hAnsi="Times New Roman" w:cs="Times New Roman"/>
          <w:sz w:val="23"/>
          <w:szCs w:val="23"/>
        </w:rPr>
        <w:t>domes 2022. gada 10. jūnija lēmumu Nr. 268 “Par tirdzniecības vietu noteikšanu Ādažu novadā”</w:t>
      </w:r>
      <w:bookmarkEnd w:id="0"/>
      <w:r w:rsidRPr="002B6C6E">
        <w:rPr>
          <w:rFonts w:ascii="Times New Roman" w:eastAsia="Times New Roman" w:hAnsi="Times New Roman" w:cs="Times New Roman"/>
          <w:sz w:val="23"/>
          <w:szCs w:val="23"/>
        </w:rPr>
        <w:t xml:space="preserve">. </w:t>
      </w:r>
    </w:p>
    <w:p w14:paraId="497B7F21" w14:textId="0A1625C2" w:rsidR="00BD5355" w:rsidRPr="002B6C6E" w:rsidRDefault="002B6C6E" w:rsidP="00BD5355">
      <w:pPr>
        <w:numPr>
          <w:ilvl w:val="0"/>
          <w:numId w:val="4"/>
        </w:numPr>
        <w:spacing w:before="120" w:after="120"/>
        <w:ind w:left="425" w:hanging="425"/>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Ādažu novada pašvaldības domes</w:t>
      </w:r>
      <w:r w:rsidRPr="002B6C6E">
        <w:rPr>
          <w:rFonts w:ascii="Times New Roman" w:eastAsia="Times New Roman" w:hAnsi="Times New Roman" w:cs="Times New Roman"/>
          <w:sz w:val="23"/>
          <w:szCs w:val="23"/>
        </w:rPr>
        <w:t xml:space="preserve"> 2022. gada 10. jūnija saistošo noteikumu Nr. 50/2022 “Ielu tirdzniecības organizēšanas un saskaņošanas kārtība” (turpmāk – Noteikumi) 15. punkts paredz, ka jaunas ielu tirdzniecības vietas reģistrēšan</w:t>
      </w:r>
      <w:r w:rsidR="00D93EF7" w:rsidRPr="002B6C6E">
        <w:rPr>
          <w:rFonts w:ascii="Times New Roman" w:eastAsia="Times New Roman" w:hAnsi="Times New Roman" w:cs="Times New Roman"/>
          <w:sz w:val="23"/>
          <w:szCs w:val="23"/>
        </w:rPr>
        <w:t>a</w:t>
      </w:r>
      <w:r w:rsidRPr="002B6C6E">
        <w:rPr>
          <w:rFonts w:ascii="Times New Roman" w:eastAsia="Times New Roman" w:hAnsi="Times New Roman" w:cs="Times New Roman"/>
          <w:sz w:val="23"/>
          <w:szCs w:val="23"/>
        </w:rPr>
        <w:t>i</w:t>
      </w:r>
      <w:r w:rsidR="00D93EF7" w:rsidRPr="002B6C6E">
        <w:rPr>
          <w:rFonts w:ascii="Times New Roman" w:eastAsia="Times New Roman" w:hAnsi="Times New Roman" w:cs="Times New Roman"/>
          <w:sz w:val="23"/>
          <w:szCs w:val="23"/>
        </w:rPr>
        <w:t xml:space="preserve"> </w:t>
      </w:r>
      <w:r w:rsidRPr="002B6C6E">
        <w:rPr>
          <w:rFonts w:ascii="Times New Roman" w:eastAsia="Times New Roman" w:hAnsi="Times New Roman" w:cs="Times New Roman"/>
          <w:sz w:val="23"/>
          <w:szCs w:val="23"/>
        </w:rPr>
        <w:t>persona iesniedz iesniegumu un dokumentus</w:t>
      </w:r>
      <w:r w:rsidRPr="002B6C6E">
        <w:rPr>
          <w:rFonts w:ascii="Times New Roman" w:eastAsia="Times New Roman" w:hAnsi="Times New Roman" w:cs="Times New Roman"/>
          <w:sz w:val="23"/>
          <w:szCs w:val="23"/>
        </w:rPr>
        <w:t xml:space="preserve"> pašvaldībai</w:t>
      </w:r>
      <w:r w:rsidRPr="002B6C6E">
        <w:rPr>
          <w:rFonts w:ascii="Times New Roman" w:eastAsia="Times New Roman" w:hAnsi="Times New Roman" w:cs="Times New Roman"/>
          <w:sz w:val="23"/>
          <w:szCs w:val="23"/>
        </w:rPr>
        <w:t>, kā arī zemes īpašnieka piekrišanu tirdzniecības vietas reģistrēšanai, ja persona pati nav zemes īpašnieks.</w:t>
      </w:r>
    </w:p>
    <w:p w14:paraId="46750BB9" w14:textId="77777777" w:rsidR="004678E6" w:rsidRPr="002B6C6E" w:rsidRDefault="002B6C6E" w:rsidP="00BD5355">
      <w:pPr>
        <w:numPr>
          <w:ilvl w:val="0"/>
          <w:numId w:val="4"/>
        </w:numPr>
        <w:spacing w:before="120" w:after="120"/>
        <w:ind w:left="425" w:hanging="425"/>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 xml:space="preserve">Atbilstoši Noteikumu 16. punktam lēmumu par jaunas ielu tirdzniecības vietas reģistrēšanu pieņem </w:t>
      </w:r>
      <w:r w:rsidRPr="002B6C6E">
        <w:rPr>
          <w:rFonts w:ascii="Times New Roman" w:eastAsia="Times New Roman" w:hAnsi="Times New Roman" w:cs="Times New Roman"/>
          <w:sz w:val="23"/>
          <w:szCs w:val="23"/>
        </w:rPr>
        <w:t xml:space="preserve">pašvaldības </w:t>
      </w:r>
      <w:r w:rsidRPr="002B6C6E">
        <w:rPr>
          <w:rFonts w:ascii="Times New Roman" w:eastAsia="Times New Roman" w:hAnsi="Times New Roman" w:cs="Times New Roman"/>
          <w:sz w:val="23"/>
          <w:szCs w:val="23"/>
        </w:rPr>
        <w:t>dome, pamatojoties uz</w:t>
      </w:r>
      <w:r w:rsidRPr="002B6C6E">
        <w:rPr>
          <w:rFonts w:ascii="Times New Roman" w:eastAsia="Times New Roman" w:hAnsi="Times New Roman" w:cs="Times New Roman"/>
          <w:sz w:val="23"/>
          <w:szCs w:val="23"/>
        </w:rPr>
        <w:t>:</w:t>
      </w:r>
    </w:p>
    <w:p w14:paraId="63EC5373" w14:textId="1E03EDC9" w:rsidR="004678E6" w:rsidRPr="002B6C6E" w:rsidRDefault="002B6C6E" w:rsidP="004678E6">
      <w:pPr>
        <w:numPr>
          <w:ilvl w:val="1"/>
          <w:numId w:val="4"/>
        </w:numPr>
        <w:spacing w:before="120" w:after="120"/>
        <w:ind w:left="993" w:hanging="567"/>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b</w:t>
      </w:r>
      <w:r w:rsidR="00BD5355" w:rsidRPr="002B6C6E">
        <w:rPr>
          <w:rFonts w:ascii="Times New Roman" w:eastAsia="Times New Roman" w:hAnsi="Times New Roman" w:cs="Times New Roman"/>
          <w:sz w:val="23"/>
          <w:szCs w:val="23"/>
        </w:rPr>
        <w:t>ūvvaldes saskaņojumu par tirdzniecības vietas vizuālo risinājumu, izmēru (garums, platums), novietojumu, aizņemamās teritorijas platību, kā arī atļauju plānot tirdzniecības vietu ielu sarkanajās līnijās</w:t>
      </w:r>
      <w:r w:rsidRPr="002B6C6E">
        <w:rPr>
          <w:rFonts w:ascii="Times New Roman" w:eastAsia="Times New Roman" w:hAnsi="Times New Roman" w:cs="Times New Roman"/>
          <w:sz w:val="23"/>
          <w:szCs w:val="23"/>
        </w:rPr>
        <w:t>;</w:t>
      </w:r>
    </w:p>
    <w:p w14:paraId="1E94DC90" w14:textId="77777777" w:rsidR="004678E6" w:rsidRPr="002B6C6E" w:rsidRDefault="002B6C6E" w:rsidP="004678E6">
      <w:pPr>
        <w:numPr>
          <w:ilvl w:val="1"/>
          <w:numId w:val="4"/>
        </w:numPr>
        <w:spacing w:before="120" w:after="120"/>
        <w:ind w:left="993" w:hanging="567"/>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 xml:space="preserve">pašvaldības </w:t>
      </w:r>
      <w:r w:rsidR="00D93EF7" w:rsidRPr="002B6C6E">
        <w:rPr>
          <w:rFonts w:ascii="Times New Roman" w:eastAsia="Times New Roman" w:hAnsi="Times New Roman" w:cs="Times New Roman"/>
          <w:sz w:val="23"/>
          <w:szCs w:val="23"/>
        </w:rPr>
        <w:t xml:space="preserve">Centrālās pārvaldes </w:t>
      </w:r>
      <w:r w:rsidRPr="002B6C6E">
        <w:rPr>
          <w:rFonts w:ascii="Times New Roman" w:eastAsia="Times New Roman" w:hAnsi="Times New Roman" w:cs="Times New Roman"/>
          <w:sz w:val="23"/>
          <w:szCs w:val="23"/>
        </w:rPr>
        <w:t xml:space="preserve">Teritorijas plānošanas nodaļas (turpmāk – TPN) atzinumu par atbilstību pašvaldības teritorijas plānojumam un attīstībai. </w:t>
      </w:r>
    </w:p>
    <w:p w14:paraId="21C8DF05" w14:textId="22039371" w:rsidR="00BD5355" w:rsidRPr="002B6C6E" w:rsidRDefault="002B6C6E" w:rsidP="004678E6">
      <w:pPr>
        <w:numPr>
          <w:ilvl w:val="0"/>
          <w:numId w:val="4"/>
        </w:numPr>
        <w:spacing w:before="120" w:after="120"/>
        <w:ind w:left="426" w:hanging="426"/>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Reģistrēt</w:t>
      </w:r>
      <w:r w:rsidR="004678E6" w:rsidRPr="002B6C6E">
        <w:rPr>
          <w:rFonts w:ascii="Times New Roman" w:eastAsia="Times New Roman" w:hAnsi="Times New Roman" w:cs="Times New Roman"/>
          <w:sz w:val="23"/>
          <w:szCs w:val="23"/>
        </w:rPr>
        <w:t>o</w:t>
      </w:r>
      <w:r w:rsidRPr="002B6C6E">
        <w:rPr>
          <w:rFonts w:ascii="Times New Roman" w:eastAsia="Times New Roman" w:hAnsi="Times New Roman" w:cs="Times New Roman"/>
          <w:sz w:val="23"/>
          <w:szCs w:val="23"/>
        </w:rPr>
        <w:t xml:space="preserve"> ielu tirdzniecības viet</w:t>
      </w:r>
      <w:r w:rsidR="004678E6" w:rsidRPr="002B6C6E">
        <w:rPr>
          <w:rFonts w:ascii="Times New Roman" w:eastAsia="Times New Roman" w:hAnsi="Times New Roman" w:cs="Times New Roman"/>
          <w:sz w:val="23"/>
          <w:szCs w:val="23"/>
        </w:rPr>
        <w:t>u</w:t>
      </w:r>
      <w:r w:rsidRPr="002B6C6E">
        <w:rPr>
          <w:rFonts w:ascii="Times New Roman" w:eastAsia="Times New Roman" w:hAnsi="Times New Roman" w:cs="Times New Roman"/>
          <w:sz w:val="23"/>
          <w:szCs w:val="23"/>
        </w:rPr>
        <w:t xml:space="preserve"> </w:t>
      </w:r>
      <w:r w:rsidR="004678E6" w:rsidRPr="002B6C6E">
        <w:rPr>
          <w:rFonts w:ascii="Times New Roman" w:eastAsia="Times New Roman" w:hAnsi="Times New Roman" w:cs="Times New Roman"/>
          <w:sz w:val="23"/>
          <w:szCs w:val="23"/>
        </w:rPr>
        <w:t>iekļauj</w:t>
      </w:r>
      <w:r w:rsidRPr="002B6C6E">
        <w:rPr>
          <w:rFonts w:ascii="Times New Roman" w:eastAsia="Times New Roman" w:hAnsi="Times New Roman" w:cs="Times New Roman"/>
          <w:sz w:val="23"/>
          <w:szCs w:val="23"/>
        </w:rPr>
        <w:t xml:space="preserve"> sarakstā, ko publicē pašvaldības tīmekļvietnē </w:t>
      </w:r>
      <w:hyperlink r:id="rId8" w:history="1">
        <w:r w:rsidR="00BD5355" w:rsidRPr="002B6C6E">
          <w:rPr>
            <w:rFonts w:ascii="Times New Roman" w:eastAsia="Times New Roman" w:hAnsi="Times New Roman" w:cs="Times New Roman"/>
            <w:color w:val="0000FF"/>
            <w:sz w:val="23"/>
            <w:szCs w:val="23"/>
            <w:u w:val="single"/>
          </w:rPr>
          <w:t>www.adazunovads.lv</w:t>
        </w:r>
      </w:hyperlink>
      <w:r w:rsidRPr="002B6C6E">
        <w:rPr>
          <w:rFonts w:ascii="Times New Roman" w:eastAsia="Times New Roman" w:hAnsi="Times New Roman" w:cs="Times New Roman"/>
          <w:sz w:val="23"/>
          <w:szCs w:val="23"/>
        </w:rPr>
        <w:t>.</w:t>
      </w:r>
    </w:p>
    <w:p w14:paraId="47BB090C" w14:textId="6F0CCF82" w:rsidR="004678E6" w:rsidRPr="002B6C6E" w:rsidRDefault="002B6C6E" w:rsidP="004678E6">
      <w:pPr>
        <w:numPr>
          <w:ilvl w:val="0"/>
          <w:numId w:val="4"/>
        </w:numPr>
        <w:spacing w:before="120"/>
        <w:ind w:left="425" w:hanging="425"/>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Tirdzniecības vietām pieteikto n</w:t>
      </w:r>
      <w:r w:rsidR="00B249A5" w:rsidRPr="002B6C6E">
        <w:rPr>
          <w:rFonts w:ascii="Times New Roman" w:eastAsia="Times New Roman" w:hAnsi="Times New Roman" w:cs="Times New Roman"/>
          <w:sz w:val="23"/>
          <w:szCs w:val="23"/>
        </w:rPr>
        <w:t>ekustam</w:t>
      </w:r>
      <w:r w:rsidR="003C1596" w:rsidRPr="002B6C6E">
        <w:rPr>
          <w:rFonts w:ascii="Times New Roman" w:eastAsia="Times New Roman" w:hAnsi="Times New Roman" w:cs="Times New Roman"/>
          <w:sz w:val="23"/>
          <w:szCs w:val="23"/>
        </w:rPr>
        <w:t>o</w:t>
      </w:r>
      <w:r w:rsidR="00B249A5" w:rsidRPr="002B6C6E">
        <w:rPr>
          <w:rFonts w:ascii="Times New Roman" w:eastAsia="Times New Roman" w:hAnsi="Times New Roman" w:cs="Times New Roman"/>
          <w:sz w:val="23"/>
          <w:szCs w:val="23"/>
        </w:rPr>
        <w:t xml:space="preserve"> īpašumu </w:t>
      </w:r>
      <w:r w:rsidRPr="002B6C6E">
        <w:rPr>
          <w:rFonts w:ascii="Times New Roman" w:eastAsia="Times New Roman" w:hAnsi="Times New Roman" w:cs="Times New Roman"/>
          <w:sz w:val="23"/>
          <w:szCs w:val="23"/>
        </w:rPr>
        <w:t>īpašnieks ir Ādažu novada pašvaldība</w:t>
      </w:r>
      <w:r w:rsidR="00B249A5" w:rsidRPr="002B6C6E">
        <w:rPr>
          <w:rFonts w:ascii="Times New Roman" w:eastAsia="Times New Roman" w:hAnsi="Times New Roman" w:cs="Times New Roman"/>
          <w:sz w:val="23"/>
          <w:szCs w:val="23"/>
        </w:rPr>
        <w:t>:</w:t>
      </w:r>
    </w:p>
    <w:p w14:paraId="5361CFF3" w14:textId="420C9C58" w:rsidR="004678E6" w:rsidRPr="002B6C6E" w:rsidRDefault="002B6C6E" w:rsidP="004678E6">
      <w:pPr>
        <w:numPr>
          <w:ilvl w:val="1"/>
          <w:numId w:val="4"/>
        </w:numPr>
        <w:spacing w:before="120"/>
        <w:ind w:left="993" w:hanging="567"/>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Gaujas iela 10</w:t>
      </w:r>
      <w:r w:rsidR="003C1596" w:rsidRPr="002B6C6E">
        <w:rPr>
          <w:rFonts w:ascii="Times New Roman" w:eastAsia="Times New Roman" w:hAnsi="Times New Roman" w:cs="Times New Roman"/>
          <w:sz w:val="23"/>
          <w:szCs w:val="23"/>
        </w:rPr>
        <w:t xml:space="preserve"> </w:t>
      </w:r>
      <w:r w:rsidRPr="002B6C6E">
        <w:rPr>
          <w:rFonts w:ascii="Times New Roman" w:eastAsia="Times New Roman" w:hAnsi="Times New Roman" w:cs="Times New Roman"/>
          <w:sz w:val="23"/>
          <w:szCs w:val="23"/>
        </w:rPr>
        <w:t>(kadastra Nr. 8044 007 0411) sastāvā esoš</w:t>
      </w:r>
      <w:r w:rsidRPr="002B6C6E">
        <w:rPr>
          <w:rFonts w:ascii="Times New Roman" w:eastAsia="Times New Roman" w:hAnsi="Times New Roman" w:cs="Times New Roman"/>
          <w:sz w:val="23"/>
          <w:szCs w:val="23"/>
        </w:rPr>
        <w:t>ai</w:t>
      </w:r>
      <w:r w:rsidRPr="002B6C6E">
        <w:rPr>
          <w:rFonts w:ascii="Times New Roman" w:eastAsia="Times New Roman" w:hAnsi="Times New Roman" w:cs="Times New Roman"/>
          <w:sz w:val="23"/>
          <w:szCs w:val="23"/>
        </w:rPr>
        <w:t xml:space="preserve"> zemes vienība</w:t>
      </w:r>
      <w:r w:rsidRPr="002B6C6E">
        <w:rPr>
          <w:rFonts w:ascii="Times New Roman" w:eastAsia="Times New Roman" w:hAnsi="Times New Roman" w:cs="Times New Roman"/>
          <w:sz w:val="23"/>
          <w:szCs w:val="23"/>
        </w:rPr>
        <w:t>i</w:t>
      </w:r>
      <w:r w:rsidR="003C1596" w:rsidRPr="002B6C6E">
        <w:rPr>
          <w:rFonts w:ascii="Times New Roman" w:eastAsia="Times New Roman" w:hAnsi="Times New Roman" w:cs="Times New Roman"/>
          <w:sz w:val="23"/>
          <w:szCs w:val="23"/>
        </w:rPr>
        <w:t>,</w:t>
      </w:r>
      <w:r w:rsidRPr="002B6C6E">
        <w:rPr>
          <w:rFonts w:ascii="Times New Roman" w:eastAsia="Times New Roman" w:hAnsi="Times New Roman" w:cs="Times New Roman"/>
          <w:sz w:val="23"/>
          <w:szCs w:val="23"/>
        </w:rPr>
        <w:t xml:space="preserve"> ar kadastra apzīmējumu 8044 007 0411;</w:t>
      </w:r>
    </w:p>
    <w:p w14:paraId="28EC038C" w14:textId="11AD0387" w:rsidR="004678E6" w:rsidRPr="002B6C6E" w:rsidRDefault="002B6C6E" w:rsidP="004678E6">
      <w:pPr>
        <w:numPr>
          <w:ilvl w:val="1"/>
          <w:numId w:val="4"/>
        </w:numPr>
        <w:spacing w:before="120"/>
        <w:ind w:left="993" w:hanging="567"/>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 xml:space="preserve">Gaujas iela 10A </w:t>
      </w:r>
      <w:r w:rsidR="008F333C" w:rsidRPr="002B6C6E">
        <w:rPr>
          <w:rFonts w:ascii="Times New Roman" w:eastAsia="Times New Roman" w:hAnsi="Times New Roman" w:cs="Times New Roman"/>
          <w:sz w:val="23"/>
          <w:szCs w:val="23"/>
        </w:rPr>
        <w:t>(kadastra Nr. 8044 007 0362</w:t>
      </w:r>
      <w:r w:rsidR="00091B69" w:rsidRPr="002B6C6E">
        <w:rPr>
          <w:rFonts w:ascii="Times New Roman" w:eastAsia="Times New Roman" w:hAnsi="Times New Roman" w:cs="Times New Roman"/>
          <w:sz w:val="23"/>
          <w:szCs w:val="23"/>
        </w:rPr>
        <w:t xml:space="preserve"> sastāvā esošai zemes vienībai, ar kadastra apzīmējumu </w:t>
      </w:r>
      <w:r w:rsidR="008F333C" w:rsidRPr="002B6C6E">
        <w:rPr>
          <w:rFonts w:ascii="Times New Roman" w:eastAsia="Times New Roman" w:hAnsi="Times New Roman" w:cs="Times New Roman"/>
          <w:sz w:val="23"/>
          <w:szCs w:val="23"/>
        </w:rPr>
        <w:t>8044 007 0362;</w:t>
      </w:r>
    </w:p>
    <w:p w14:paraId="6E044856" w14:textId="71B4F7F8" w:rsidR="004678E6" w:rsidRPr="002B6C6E" w:rsidRDefault="002B6C6E" w:rsidP="004678E6">
      <w:pPr>
        <w:numPr>
          <w:ilvl w:val="1"/>
          <w:numId w:val="4"/>
        </w:numPr>
        <w:spacing w:before="120"/>
        <w:ind w:left="993" w:hanging="567"/>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Jūras iela 1A</w:t>
      </w:r>
      <w:r w:rsidR="00091B69" w:rsidRPr="002B6C6E">
        <w:rPr>
          <w:rFonts w:ascii="Times New Roman" w:eastAsia="Times New Roman" w:hAnsi="Times New Roman" w:cs="Times New Roman"/>
          <w:sz w:val="23"/>
          <w:szCs w:val="23"/>
        </w:rPr>
        <w:t xml:space="preserve"> </w:t>
      </w:r>
      <w:r w:rsidRPr="002B6C6E">
        <w:rPr>
          <w:rFonts w:ascii="Times New Roman" w:eastAsia="Times New Roman" w:hAnsi="Times New Roman" w:cs="Times New Roman"/>
          <w:sz w:val="23"/>
          <w:szCs w:val="23"/>
        </w:rPr>
        <w:t xml:space="preserve">(kadastra Nr. 8052 004 0601) </w:t>
      </w:r>
      <w:r w:rsidR="00091B69" w:rsidRPr="002B6C6E">
        <w:rPr>
          <w:rFonts w:ascii="Times New Roman" w:eastAsia="Times New Roman" w:hAnsi="Times New Roman" w:cs="Times New Roman"/>
          <w:sz w:val="23"/>
          <w:szCs w:val="23"/>
        </w:rPr>
        <w:t xml:space="preserve">sastāvā esošai zemes vienībai, ar kadastra apzīmējumu </w:t>
      </w:r>
      <w:r w:rsidRPr="002B6C6E">
        <w:rPr>
          <w:rFonts w:ascii="Times New Roman" w:eastAsia="Times New Roman" w:hAnsi="Times New Roman" w:cs="Times New Roman"/>
          <w:sz w:val="23"/>
          <w:szCs w:val="23"/>
        </w:rPr>
        <w:t>8052 004 0601</w:t>
      </w:r>
      <w:r w:rsidR="000510D0" w:rsidRPr="002B6C6E">
        <w:rPr>
          <w:rFonts w:ascii="Times New Roman" w:eastAsia="Times New Roman" w:hAnsi="Times New Roman" w:cs="Times New Roman"/>
          <w:sz w:val="23"/>
          <w:szCs w:val="23"/>
        </w:rPr>
        <w:t>;</w:t>
      </w:r>
    </w:p>
    <w:p w14:paraId="0A62A739" w14:textId="52C599A8" w:rsidR="004678E6" w:rsidRPr="002B6C6E" w:rsidRDefault="002B6C6E" w:rsidP="004678E6">
      <w:pPr>
        <w:numPr>
          <w:ilvl w:val="1"/>
          <w:numId w:val="4"/>
        </w:numPr>
        <w:spacing w:before="120"/>
        <w:ind w:left="993" w:hanging="567"/>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Jūras iela</w:t>
      </w:r>
      <w:r w:rsidR="00091B69" w:rsidRPr="002B6C6E">
        <w:rPr>
          <w:rFonts w:ascii="Times New Roman" w:eastAsia="Times New Roman" w:hAnsi="Times New Roman" w:cs="Times New Roman"/>
          <w:sz w:val="23"/>
          <w:szCs w:val="23"/>
        </w:rPr>
        <w:t xml:space="preserve"> </w:t>
      </w:r>
      <w:r w:rsidRPr="002B6C6E">
        <w:rPr>
          <w:rFonts w:ascii="Times New Roman" w:eastAsia="Times New Roman" w:hAnsi="Times New Roman" w:cs="Times New Roman"/>
          <w:sz w:val="23"/>
          <w:szCs w:val="23"/>
        </w:rPr>
        <w:t xml:space="preserve">(kadastra Nr. 8052 004 0780) </w:t>
      </w:r>
      <w:r w:rsidR="00091B69" w:rsidRPr="002B6C6E">
        <w:rPr>
          <w:rFonts w:ascii="Times New Roman" w:eastAsia="Times New Roman" w:hAnsi="Times New Roman" w:cs="Times New Roman"/>
          <w:sz w:val="23"/>
          <w:szCs w:val="23"/>
        </w:rPr>
        <w:t xml:space="preserve">sastāvā esošai zemes vienībai, ar kadastra apzīmējumu </w:t>
      </w:r>
      <w:r w:rsidRPr="002B6C6E">
        <w:rPr>
          <w:rFonts w:ascii="Times New Roman" w:eastAsia="Times New Roman" w:hAnsi="Times New Roman" w:cs="Times New Roman"/>
          <w:sz w:val="23"/>
          <w:szCs w:val="23"/>
        </w:rPr>
        <w:t>8052 004 0780;</w:t>
      </w:r>
    </w:p>
    <w:p w14:paraId="2413A361" w14:textId="16703D80" w:rsidR="004678E6" w:rsidRPr="002B6C6E" w:rsidRDefault="002B6C6E" w:rsidP="004678E6">
      <w:pPr>
        <w:numPr>
          <w:ilvl w:val="1"/>
          <w:numId w:val="4"/>
        </w:numPr>
        <w:spacing w:before="120"/>
        <w:ind w:left="993" w:hanging="567"/>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 xml:space="preserve">Jūras iela 3A (kadastra Nr. 8052 004 0602) </w:t>
      </w:r>
      <w:r w:rsidR="00091B69" w:rsidRPr="002B6C6E">
        <w:rPr>
          <w:rFonts w:ascii="Times New Roman" w:eastAsia="Times New Roman" w:hAnsi="Times New Roman" w:cs="Times New Roman"/>
          <w:sz w:val="23"/>
          <w:szCs w:val="23"/>
        </w:rPr>
        <w:t xml:space="preserve">sastāvā esošai zemes vienībai, ar kadastra apzīmējumu </w:t>
      </w:r>
      <w:r w:rsidRPr="002B6C6E">
        <w:rPr>
          <w:rFonts w:ascii="Times New Roman" w:eastAsia="Times New Roman" w:hAnsi="Times New Roman" w:cs="Times New Roman"/>
          <w:sz w:val="23"/>
          <w:szCs w:val="23"/>
        </w:rPr>
        <w:t>8052 004 0602;</w:t>
      </w:r>
      <w:bookmarkStart w:id="1" w:name="_Hlk189559539"/>
    </w:p>
    <w:p w14:paraId="35D91FB4" w14:textId="5CC1128A" w:rsidR="008F333C" w:rsidRPr="002B6C6E" w:rsidRDefault="002B6C6E" w:rsidP="004678E6">
      <w:pPr>
        <w:numPr>
          <w:ilvl w:val="1"/>
          <w:numId w:val="4"/>
        </w:numPr>
        <w:spacing w:before="120"/>
        <w:ind w:left="993" w:hanging="567"/>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lastRenderedPageBreak/>
        <w:t>nekustam</w:t>
      </w:r>
      <w:r w:rsidR="00091B69" w:rsidRPr="002B6C6E">
        <w:rPr>
          <w:rFonts w:ascii="Times New Roman" w:eastAsia="Times New Roman" w:hAnsi="Times New Roman" w:cs="Times New Roman"/>
          <w:sz w:val="23"/>
          <w:szCs w:val="23"/>
        </w:rPr>
        <w:t>ais</w:t>
      </w:r>
      <w:r w:rsidRPr="002B6C6E">
        <w:rPr>
          <w:rFonts w:ascii="Times New Roman" w:eastAsia="Times New Roman" w:hAnsi="Times New Roman" w:cs="Times New Roman"/>
          <w:sz w:val="23"/>
          <w:szCs w:val="23"/>
        </w:rPr>
        <w:t xml:space="preserve"> īpašums </w:t>
      </w:r>
      <w:r w:rsidR="00091B69" w:rsidRPr="002B6C6E">
        <w:rPr>
          <w:rFonts w:ascii="Times New Roman" w:eastAsia="Times New Roman" w:hAnsi="Times New Roman" w:cs="Times New Roman"/>
          <w:sz w:val="23"/>
          <w:szCs w:val="23"/>
        </w:rPr>
        <w:t>(</w:t>
      </w:r>
      <w:r w:rsidRPr="002B6C6E">
        <w:rPr>
          <w:rFonts w:ascii="Times New Roman" w:eastAsia="Times New Roman" w:hAnsi="Times New Roman" w:cs="Times New Roman"/>
          <w:sz w:val="23"/>
          <w:szCs w:val="23"/>
        </w:rPr>
        <w:t xml:space="preserve">kadastra </w:t>
      </w:r>
      <w:r w:rsidR="00091B69" w:rsidRPr="002B6C6E">
        <w:rPr>
          <w:rFonts w:ascii="Times New Roman" w:eastAsia="Times New Roman" w:hAnsi="Times New Roman" w:cs="Times New Roman"/>
          <w:sz w:val="23"/>
          <w:szCs w:val="23"/>
        </w:rPr>
        <w:t>Nr.</w:t>
      </w:r>
      <w:r w:rsidRPr="002B6C6E">
        <w:rPr>
          <w:rFonts w:ascii="Times New Roman" w:eastAsia="Times New Roman" w:hAnsi="Times New Roman" w:cs="Times New Roman"/>
          <w:sz w:val="23"/>
          <w:szCs w:val="23"/>
        </w:rPr>
        <w:t xml:space="preserve"> 8052 004 0410</w:t>
      </w:r>
      <w:bookmarkEnd w:id="1"/>
      <w:r w:rsidR="00091B69" w:rsidRPr="002B6C6E">
        <w:rPr>
          <w:rFonts w:ascii="Times New Roman" w:eastAsia="Times New Roman" w:hAnsi="Times New Roman" w:cs="Times New Roman"/>
          <w:sz w:val="23"/>
          <w:szCs w:val="23"/>
        </w:rPr>
        <w:t>)</w:t>
      </w:r>
      <w:r w:rsidRPr="002B6C6E">
        <w:rPr>
          <w:rFonts w:ascii="Times New Roman" w:eastAsia="Times New Roman" w:hAnsi="Times New Roman" w:cs="Times New Roman"/>
          <w:sz w:val="23"/>
          <w:szCs w:val="23"/>
        </w:rPr>
        <w:t>.</w:t>
      </w:r>
    </w:p>
    <w:p w14:paraId="322087FA" w14:textId="0C2BB3A8" w:rsidR="00BD5355" w:rsidRPr="002B6C6E" w:rsidRDefault="002B6C6E" w:rsidP="00BD5355">
      <w:pPr>
        <w:numPr>
          <w:ilvl w:val="0"/>
          <w:numId w:val="4"/>
        </w:numPr>
        <w:spacing w:before="120"/>
        <w:ind w:left="425" w:hanging="425"/>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 xml:space="preserve">Būvvalde un TPN sniedza </w:t>
      </w:r>
      <w:r w:rsidRPr="002B6C6E">
        <w:rPr>
          <w:rFonts w:ascii="Times New Roman" w:eastAsia="Times New Roman" w:hAnsi="Times New Roman" w:cs="Times New Roman"/>
          <w:sz w:val="23"/>
          <w:szCs w:val="23"/>
        </w:rPr>
        <w:t>pozitīvu</w:t>
      </w:r>
      <w:r w:rsidRPr="002B6C6E">
        <w:rPr>
          <w:rFonts w:ascii="Times New Roman" w:eastAsia="Times New Roman" w:hAnsi="Times New Roman" w:cs="Times New Roman"/>
          <w:sz w:val="23"/>
          <w:szCs w:val="23"/>
        </w:rPr>
        <w:t xml:space="preserve"> atzinumu:</w:t>
      </w:r>
    </w:p>
    <w:p w14:paraId="250D4E66" w14:textId="44FA306E" w:rsidR="00BD5355" w:rsidRPr="002B6C6E" w:rsidRDefault="002B6C6E" w:rsidP="00C3798D">
      <w:pPr>
        <w:numPr>
          <w:ilvl w:val="2"/>
          <w:numId w:val="5"/>
        </w:numPr>
        <w:spacing w:before="120"/>
        <w:ind w:left="993" w:hanging="539"/>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b</w:t>
      </w:r>
      <w:r w:rsidRPr="002B6C6E">
        <w:rPr>
          <w:rFonts w:ascii="Times New Roman" w:eastAsia="Times New Roman" w:hAnsi="Times New Roman" w:cs="Times New Roman"/>
          <w:sz w:val="23"/>
          <w:szCs w:val="23"/>
        </w:rPr>
        <w:t xml:space="preserve">ūvvalde </w:t>
      </w:r>
      <w:r w:rsidRPr="002B6C6E">
        <w:rPr>
          <w:rFonts w:ascii="Times New Roman" w:eastAsia="Times New Roman" w:hAnsi="Times New Roman" w:cs="Times New Roman"/>
          <w:sz w:val="23"/>
          <w:szCs w:val="23"/>
        </w:rPr>
        <w:t>sniedza atzinumu</w:t>
      </w:r>
      <w:r w:rsidR="008342BF" w:rsidRPr="002B6C6E">
        <w:rPr>
          <w:rFonts w:ascii="Times New Roman" w:eastAsia="Times New Roman" w:hAnsi="Times New Roman" w:cs="Times New Roman"/>
          <w:sz w:val="23"/>
          <w:szCs w:val="23"/>
        </w:rPr>
        <w:t xml:space="preserve">, ka Gaujas ielā 10 un 10A, Ādažos, ir iespējams organizēt ielu tirdzniecību (gadatirgus), kā arī Carnikavā, Carnikavas pagastā, </w:t>
      </w:r>
      <w:r w:rsidRPr="002B6C6E">
        <w:rPr>
          <w:rFonts w:ascii="Times New Roman" w:eastAsia="Times New Roman" w:hAnsi="Times New Roman" w:cs="Times New Roman"/>
          <w:sz w:val="23"/>
          <w:szCs w:val="23"/>
        </w:rPr>
        <w:t>ierosinātajās</w:t>
      </w:r>
      <w:r w:rsidR="008342BF" w:rsidRPr="002B6C6E">
        <w:rPr>
          <w:rFonts w:ascii="Times New Roman" w:eastAsia="Times New Roman" w:hAnsi="Times New Roman" w:cs="Times New Roman"/>
          <w:sz w:val="23"/>
          <w:szCs w:val="23"/>
        </w:rPr>
        <w:t xml:space="preserve"> vietās </w:t>
      </w:r>
      <w:r w:rsidR="00385044" w:rsidRPr="002B6C6E">
        <w:rPr>
          <w:rFonts w:ascii="Times New Roman" w:eastAsia="Times New Roman" w:hAnsi="Times New Roman" w:cs="Times New Roman"/>
          <w:sz w:val="23"/>
          <w:szCs w:val="23"/>
        </w:rPr>
        <w:t>ir pieļaujams</w:t>
      </w:r>
      <w:r w:rsidR="008342BF" w:rsidRPr="002B6C6E">
        <w:rPr>
          <w:rFonts w:ascii="Times New Roman" w:eastAsia="Times New Roman" w:hAnsi="Times New Roman" w:cs="Times New Roman"/>
          <w:sz w:val="23"/>
          <w:szCs w:val="23"/>
        </w:rPr>
        <w:t xml:space="preserve"> organizēt ielu tirdzniecīb</w:t>
      </w:r>
      <w:r w:rsidR="00385044" w:rsidRPr="002B6C6E">
        <w:rPr>
          <w:rFonts w:ascii="Times New Roman" w:eastAsia="Times New Roman" w:hAnsi="Times New Roman" w:cs="Times New Roman"/>
          <w:sz w:val="23"/>
          <w:szCs w:val="23"/>
        </w:rPr>
        <w:t>u</w:t>
      </w:r>
      <w:r w:rsidR="008342BF" w:rsidRPr="002B6C6E">
        <w:rPr>
          <w:rFonts w:ascii="Times New Roman" w:eastAsia="Times New Roman" w:hAnsi="Times New Roman" w:cs="Times New Roman"/>
          <w:sz w:val="23"/>
          <w:szCs w:val="23"/>
        </w:rPr>
        <w:t>, jo tas atbilst teritorijas plānojumam.</w:t>
      </w:r>
    </w:p>
    <w:p w14:paraId="3D20E354" w14:textId="7CD24094" w:rsidR="00361F7F" w:rsidRPr="002B6C6E" w:rsidRDefault="002B6C6E" w:rsidP="00C3798D">
      <w:pPr>
        <w:numPr>
          <w:ilvl w:val="2"/>
          <w:numId w:val="5"/>
        </w:numPr>
        <w:spacing w:before="120"/>
        <w:ind w:left="993" w:hanging="539"/>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T</w:t>
      </w:r>
      <w:r w:rsidR="00EA2125" w:rsidRPr="002B6C6E">
        <w:rPr>
          <w:rFonts w:ascii="Times New Roman" w:eastAsia="Times New Roman" w:hAnsi="Times New Roman" w:cs="Times New Roman"/>
          <w:sz w:val="23"/>
          <w:szCs w:val="23"/>
        </w:rPr>
        <w:t>PN</w:t>
      </w:r>
      <w:r w:rsidRPr="002B6C6E">
        <w:rPr>
          <w:rFonts w:ascii="Times New Roman" w:eastAsia="Times New Roman" w:hAnsi="Times New Roman" w:cs="Times New Roman"/>
          <w:sz w:val="23"/>
          <w:szCs w:val="23"/>
        </w:rPr>
        <w:t xml:space="preserve"> </w:t>
      </w:r>
      <w:r w:rsidR="00091B69" w:rsidRPr="002B6C6E">
        <w:rPr>
          <w:rFonts w:ascii="Times New Roman" w:eastAsia="Times New Roman" w:hAnsi="Times New Roman" w:cs="Times New Roman"/>
          <w:sz w:val="23"/>
          <w:szCs w:val="23"/>
        </w:rPr>
        <w:t>sniedza atzinumu</w:t>
      </w:r>
      <w:r w:rsidRPr="002B6C6E">
        <w:rPr>
          <w:rFonts w:ascii="Times New Roman" w:eastAsia="Times New Roman" w:hAnsi="Times New Roman" w:cs="Times New Roman"/>
          <w:sz w:val="23"/>
          <w:szCs w:val="23"/>
        </w:rPr>
        <w:t>, ka</w:t>
      </w:r>
      <w:r w:rsidR="00385044" w:rsidRPr="002B6C6E">
        <w:rPr>
          <w:rFonts w:ascii="Times New Roman" w:eastAsia="Times New Roman" w:hAnsi="Times New Roman" w:cs="Times New Roman"/>
          <w:sz w:val="23"/>
          <w:szCs w:val="23"/>
        </w:rPr>
        <w:t xml:space="preserve">: </w:t>
      </w:r>
    </w:p>
    <w:p w14:paraId="69452902" w14:textId="058524F7" w:rsidR="00385044" w:rsidRPr="002B6C6E" w:rsidRDefault="002B6C6E" w:rsidP="00725EF8">
      <w:pPr>
        <w:pStyle w:val="ListParagraph"/>
        <w:numPr>
          <w:ilvl w:val="3"/>
          <w:numId w:val="8"/>
        </w:numPr>
        <w:spacing w:before="120" w:after="120"/>
        <w:ind w:left="1758" w:hanging="737"/>
        <w:contextualSpacing w:val="0"/>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Gaujas iela 10 un Gaujas iela 10A, Ādaž</w:t>
      </w:r>
      <w:r w:rsidR="00091B69" w:rsidRPr="002B6C6E">
        <w:rPr>
          <w:rFonts w:ascii="Times New Roman" w:eastAsia="Times New Roman" w:hAnsi="Times New Roman" w:cs="Times New Roman"/>
          <w:sz w:val="23"/>
          <w:szCs w:val="23"/>
        </w:rPr>
        <w:t>os</w:t>
      </w:r>
      <w:r w:rsidRPr="002B6C6E">
        <w:rPr>
          <w:rFonts w:ascii="Times New Roman" w:eastAsia="Times New Roman" w:hAnsi="Times New Roman" w:cs="Times New Roman"/>
          <w:sz w:val="23"/>
          <w:szCs w:val="23"/>
        </w:rPr>
        <w:t>, atbilstoši Ādažu teritorijas plān</w:t>
      </w:r>
      <w:r w:rsidR="00091B69" w:rsidRPr="002B6C6E">
        <w:rPr>
          <w:rFonts w:ascii="Times New Roman" w:eastAsia="Times New Roman" w:hAnsi="Times New Roman" w:cs="Times New Roman"/>
          <w:sz w:val="23"/>
          <w:szCs w:val="23"/>
        </w:rPr>
        <w:t>ojumam</w:t>
      </w:r>
      <w:r w:rsidRPr="002B6C6E">
        <w:rPr>
          <w:rFonts w:ascii="Times New Roman" w:eastAsia="Times New Roman" w:hAnsi="Times New Roman" w:cs="Times New Roman"/>
          <w:sz w:val="23"/>
          <w:szCs w:val="23"/>
        </w:rPr>
        <w:t xml:space="preserve"> atrodas Dabas un apstādījumu teritorijā, kur ir iespējama teritorijas </w:t>
      </w:r>
      <w:proofErr w:type="spellStart"/>
      <w:r w:rsidRPr="002B6C6E">
        <w:rPr>
          <w:rFonts w:ascii="Times New Roman" w:eastAsia="Times New Roman" w:hAnsi="Times New Roman" w:cs="Times New Roman"/>
          <w:sz w:val="23"/>
          <w:szCs w:val="23"/>
        </w:rPr>
        <w:t>papildizmantošana</w:t>
      </w:r>
      <w:proofErr w:type="spellEnd"/>
      <w:r w:rsidRPr="002B6C6E">
        <w:rPr>
          <w:rFonts w:ascii="Times New Roman" w:eastAsia="Times New Roman" w:hAnsi="Times New Roman" w:cs="Times New Roman"/>
          <w:sz w:val="23"/>
          <w:szCs w:val="23"/>
        </w:rPr>
        <w:t xml:space="preserve"> – tirdzniecība;</w:t>
      </w:r>
    </w:p>
    <w:p w14:paraId="097BC699" w14:textId="10E2E9E5" w:rsidR="00385044" w:rsidRPr="002B6C6E" w:rsidRDefault="002B6C6E" w:rsidP="00725EF8">
      <w:pPr>
        <w:pStyle w:val="ListParagraph"/>
        <w:numPr>
          <w:ilvl w:val="3"/>
          <w:numId w:val="8"/>
        </w:numPr>
        <w:spacing w:before="120" w:after="120"/>
        <w:ind w:left="1758" w:hanging="737"/>
        <w:contextualSpacing w:val="0"/>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nekustamais īpašums ar kadastra numuru 8052 004 0410, Carnikav</w:t>
      </w:r>
      <w:r w:rsidR="00091B69" w:rsidRPr="002B6C6E">
        <w:rPr>
          <w:rFonts w:ascii="Times New Roman" w:eastAsia="Times New Roman" w:hAnsi="Times New Roman" w:cs="Times New Roman"/>
          <w:sz w:val="23"/>
          <w:szCs w:val="23"/>
        </w:rPr>
        <w:t>ā</w:t>
      </w:r>
      <w:r w:rsidRPr="002B6C6E">
        <w:rPr>
          <w:rFonts w:ascii="Times New Roman" w:eastAsia="Times New Roman" w:hAnsi="Times New Roman" w:cs="Times New Roman"/>
          <w:sz w:val="23"/>
          <w:szCs w:val="23"/>
        </w:rPr>
        <w:t>, Carnikavas pagast</w:t>
      </w:r>
      <w:r w:rsidR="00091B69" w:rsidRPr="002B6C6E">
        <w:rPr>
          <w:rFonts w:ascii="Times New Roman" w:eastAsia="Times New Roman" w:hAnsi="Times New Roman" w:cs="Times New Roman"/>
          <w:sz w:val="23"/>
          <w:szCs w:val="23"/>
        </w:rPr>
        <w:t>ā</w:t>
      </w:r>
      <w:r w:rsidRPr="002B6C6E">
        <w:rPr>
          <w:rFonts w:ascii="Times New Roman" w:eastAsia="Times New Roman" w:hAnsi="Times New Roman" w:cs="Times New Roman"/>
          <w:sz w:val="23"/>
          <w:szCs w:val="23"/>
        </w:rPr>
        <w:t>, atbilstoši Carnikavas teritorijas plān</w:t>
      </w:r>
      <w:r w:rsidR="00091B69" w:rsidRPr="002B6C6E">
        <w:rPr>
          <w:rFonts w:ascii="Times New Roman" w:eastAsia="Times New Roman" w:hAnsi="Times New Roman" w:cs="Times New Roman"/>
          <w:sz w:val="23"/>
          <w:szCs w:val="23"/>
        </w:rPr>
        <w:t>ojumam</w:t>
      </w:r>
      <w:r w:rsidRPr="002B6C6E">
        <w:rPr>
          <w:rFonts w:ascii="Times New Roman" w:eastAsia="Times New Roman" w:hAnsi="Times New Roman" w:cs="Times New Roman"/>
          <w:sz w:val="23"/>
          <w:szCs w:val="23"/>
        </w:rPr>
        <w:t xml:space="preserve"> atrodas</w:t>
      </w:r>
      <w:r w:rsidR="00C9528F" w:rsidRPr="002B6C6E">
        <w:rPr>
          <w:rFonts w:ascii="Times New Roman" w:eastAsia="Times New Roman" w:hAnsi="Times New Roman" w:cs="Times New Roman"/>
          <w:sz w:val="23"/>
          <w:szCs w:val="23"/>
        </w:rPr>
        <w:t xml:space="preserve"> Dabas un apstādījumu teritorijā (DA4), kur ir iespējama teritorijas </w:t>
      </w:r>
      <w:proofErr w:type="spellStart"/>
      <w:r w:rsidR="00C9528F" w:rsidRPr="002B6C6E">
        <w:rPr>
          <w:rFonts w:ascii="Times New Roman" w:eastAsia="Times New Roman" w:hAnsi="Times New Roman" w:cs="Times New Roman"/>
          <w:sz w:val="23"/>
          <w:szCs w:val="23"/>
        </w:rPr>
        <w:t>papildizmantošana</w:t>
      </w:r>
      <w:proofErr w:type="spellEnd"/>
      <w:r w:rsidR="00C9528F" w:rsidRPr="002B6C6E">
        <w:rPr>
          <w:rFonts w:ascii="Times New Roman" w:eastAsia="Times New Roman" w:hAnsi="Times New Roman" w:cs="Times New Roman"/>
          <w:sz w:val="23"/>
          <w:szCs w:val="23"/>
        </w:rPr>
        <w:t xml:space="preserve"> - tirdzniecība</w:t>
      </w:r>
      <w:r w:rsidRPr="002B6C6E">
        <w:rPr>
          <w:rFonts w:ascii="Times New Roman" w:eastAsia="Times New Roman" w:hAnsi="Times New Roman" w:cs="Times New Roman"/>
          <w:sz w:val="23"/>
          <w:szCs w:val="23"/>
        </w:rPr>
        <w:t>;</w:t>
      </w:r>
    </w:p>
    <w:p w14:paraId="5CD2F86B" w14:textId="251D0B09" w:rsidR="00385044" w:rsidRPr="002B6C6E" w:rsidRDefault="002B6C6E" w:rsidP="00725EF8">
      <w:pPr>
        <w:pStyle w:val="ListParagraph"/>
        <w:numPr>
          <w:ilvl w:val="3"/>
          <w:numId w:val="8"/>
        </w:numPr>
        <w:spacing w:before="120" w:after="120"/>
        <w:ind w:left="1758" w:hanging="737"/>
        <w:contextualSpacing w:val="0"/>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 xml:space="preserve">zemes gabals </w:t>
      </w:r>
      <w:r w:rsidR="00C9528F" w:rsidRPr="002B6C6E">
        <w:rPr>
          <w:rFonts w:ascii="Times New Roman" w:eastAsia="Times New Roman" w:hAnsi="Times New Roman" w:cs="Times New Roman"/>
          <w:sz w:val="23"/>
          <w:szCs w:val="23"/>
        </w:rPr>
        <w:t>posmā no Jūras iela</w:t>
      </w:r>
      <w:r w:rsidRPr="002B6C6E">
        <w:rPr>
          <w:rFonts w:ascii="Times New Roman" w:eastAsia="Times New Roman" w:hAnsi="Times New Roman" w:cs="Times New Roman"/>
          <w:sz w:val="23"/>
          <w:szCs w:val="23"/>
        </w:rPr>
        <w:t>s</w:t>
      </w:r>
      <w:r w:rsidR="00C9528F" w:rsidRPr="002B6C6E">
        <w:rPr>
          <w:rFonts w:ascii="Times New Roman" w:eastAsia="Times New Roman" w:hAnsi="Times New Roman" w:cs="Times New Roman"/>
          <w:sz w:val="23"/>
          <w:szCs w:val="23"/>
        </w:rPr>
        <w:t xml:space="preserve"> 1A līdz Jūras iela</w:t>
      </w:r>
      <w:r w:rsidRPr="002B6C6E">
        <w:rPr>
          <w:rFonts w:ascii="Times New Roman" w:eastAsia="Times New Roman" w:hAnsi="Times New Roman" w:cs="Times New Roman"/>
          <w:sz w:val="23"/>
          <w:szCs w:val="23"/>
        </w:rPr>
        <w:t>i</w:t>
      </w:r>
      <w:r w:rsidR="00C9528F" w:rsidRPr="002B6C6E">
        <w:rPr>
          <w:rFonts w:ascii="Times New Roman" w:eastAsia="Times New Roman" w:hAnsi="Times New Roman" w:cs="Times New Roman"/>
          <w:sz w:val="23"/>
          <w:szCs w:val="23"/>
        </w:rPr>
        <w:t xml:space="preserve"> 3A, Carnikav</w:t>
      </w:r>
      <w:r w:rsidRPr="002B6C6E">
        <w:rPr>
          <w:rFonts w:ascii="Times New Roman" w:eastAsia="Times New Roman" w:hAnsi="Times New Roman" w:cs="Times New Roman"/>
          <w:sz w:val="23"/>
          <w:szCs w:val="23"/>
        </w:rPr>
        <w:t>ā</w:t>
      </w:r>
      <w:r w:rsidR="00C9528F" w:rsidRPr="002B6C6E">
        <w:rPr>
          <w:rFonts w:ascii="Times New Roman" w:eastAsia="Times New Roman" w:hAnsi="Times New Roman" w:cs="Times New Roman"/>
          <w:sz w:val="23"/>
          <w:szCs w:val="23"/>
        </w:rPr>
        <w:t>, Carnikavas pagast</w:t>
      </w:r>
      <w:r w:rsidRPr="002B6C6E">
        <w:rPr>
          <w:rFonts w:ascii="Times New Roman" w:eastAsia="Times New Roman" w:hAnsi="Times New Roman" w:cs="Times New Roman"/>
          <w:sz w:val="23"/>
          <w:szCs w:val="23"/>
        </w:rPr>
        <w:t>ā</w:t>
      </w:r>
      <w:r w:rsidR="00C9528F" w:rsidRPr="002B6C6E">
        <w:rPr>
          <w:rFonts w:ascii="Times New Roman" w:eastAsia="Times New Roman" w:hAnsi="Times New Roman" w:cs="Times New Roman"/>
          <w:sz w:val="23"/>
          <w:szCs w:val="23"/>
        </w:rPr>
        <w:t xml:space="preserve">, </w:t>
      </w:r>
      <w:bookmarkStart w:id="2" w:name="_Hlk189560474"/>
      <w:r w:rsidR="00C9528F" w:rsidRPr="002B6C6E">
        <w:rPr>
          <w:rFonts w:ascii="Times New Roman" w:eastAsia="Times New Roman" w:hAnsi="Times New Roman" w:cs="Times New Roman"/>
          <w:sz w:val="23"/>
          <w:szCs w:val="23"/>
        </w:rPr>
        <w:t>atbilstoši Carnikavas teritorijas plān</w:t>
      </w:r>
      <w:r w:rsidRPr="002B6C6E">
        <w:rPr>
          <w:rFonts w:ascii="Times New Roman" w:eastAsia="Times New Roman" w:hAnsi="Times New Roman" w:cs="Times New Roman"/>
          <w:sz w:val="23"/>
          <w:szCs w:val="23"/>
        </w:rPr>
        <w:t>ojumam</w:t>
      </w:r>
      <w:r w:rsidR="00C9528F" w:rsidRPr="002B6C6E">
        <w:rPr>
          <w:rFonts w:ascii="Times New Roman" w:eastAsia="Times New Roman" w:hAnsi="Times New Roman" w:cs="Times New Roman"/>
          <w:sz w:val="23"/>
          <w:szCs w:val="23"/>
        </w:rPr>
        <w:t xml:space="preserve"> atrodas </w:t>
      </w:r>
      <w:bookmarkEnd w:id="2"/>
      <w:r w:rsidR="00C9528F" w:rsidRPr="002B6C6E">
        <w:rPr>
          <w:rFonts w:ascii="Times New Roman" w:eastAsia="Times New Roman" w:hAnsi="Times New Roman" w:cs="Times New Roman"/>
          <w:sz w:val="23"/>
          <w:szCs w:val="23"/>
        </w:rPr>
        <w:t>Publiskās apbūves teritorijā</w:t>
      </w:r>
      <w:r w:rsidR="00725EF8" w:rsidRPr="002B6C6E">
        <w:rPr>
          <w:rFonts w:ascii="Times New Roman" w:eastAsia="Times New Roman" w:hAnsi="Times New Roman" w:cs="Times New Roman"/>
          <w:sz w:val="23"/>
          <w:szCs w:val="23"/>
        </w:rPr>
        <w:t>, kur ir atļauta tirdzniecība, savukārt Jūras iela, Carnikav</w:t>
      </w:r>
      <w:r w:rsidRPr="002B6C6E">
        <w:rPr>
          <w:rFonts w:ascii="Times New Roman" w:eastAsia="Times New Roman" w:hAnsi="Times New Roman" w:cs="Times New Roman"/>
          <w:sz w:val="23"/>
          <w:szCs w:val="23"/>
        </w:rPr>
        <w:t>ā</w:t>
      </w:r>
      <w:r w:rsidR="00725EF8" w:rsidRPr="002B6C6E">
        <w:rPr>
          <w:rFonts w:ascii="Times New Roman" w:eastAsia="Times New Roman" w:hAnsi="Times New Roman" w:cs="Times New Roman"/>
          <w:sz w:val="23"/>
          <w:szCs w:val="23"/>
        </w:rPr>
        <w:t>, Carnikavas pagast</w:t>
      </w:r>
      <w:r w:rsidRPr="002B6C6E">
        <w:rPr>
          <w:rFonts w:ascii="Times New Roman" w:eastAsia="Times New Roman" w:hAnsi="Times New Roman" w:cs="Times New Roman"/>
          <w:sz w:val="23"/>
          <w:szCs w:val="23"/>
        </w:rPr>
        <w:t>ā</w:t>
      </w:r>
      <w:r w:rsidR="00725EF8" w:rsidRPr="002B6C6E">
        <w:rPr>
          <w:rFonts w:ascii="Times New Roman" w:eastAsia="Times New Roman" w:hAnsi="Times New Roman" w:cs="Times New Roman"/>
          <w:sz w:val="23"/>
          <w:szCs w:val="23"/>
        </w:rPr>
        <w:t xml:space="preserve">, atrodas Transporta infrastruktūras teritorijā, kur kā teritorijas </w:t>
      </w:r>
      <w:proofErr w:type="spellStart"/>
      <w:r w:rsidR="00725EF8" w:rsidRPr="002B6C6E">
        <w:rPr>
          <w:rFonts w:ascii="Times New Roman" w:eastAsia="Times New Roman" w:hAnsi="Times New Roman" w:cs="Times New Roman"/>
          <w:sz w:val="23"/>
          <w:szCs w:val="23"/>
        </w:rPr>
        <w:t>papildizmantošana</w:t>
      </w:r>
      <w:proofErr w:type="spellEnd"/>
      <w:r w:rsidR="00725EF8" w:rsidRPr="002B6C6E">
        <w:rPr>
          <w:rFonts w:ascii="Times New Roman" w:eastAsia="Times New Roman" w:hAnsi="Times New Roman" w:cs="Times New Roman"/>
          <w:sz w:val="23"/>
          <w:szCs w:val="23"/>
        </w:rPr>
        <w:t xml:space="preserve"> </w:t>
      </w:r>
      <w:r w:rsidRPr="002B6C6E">
        <w:rPr>
          <w:rFonts w:ascii="Times New Roman" w:eastAsia="Times New Roman" w:hAnsi="Times New Roman" w:cs="Times New Roman"/>
          <w:sz w:val="23"/>
          <w:szCs w:val="23"/>
        </w:rPr>
        <w:t xml:space="preserve">ir </w:t>
      </w:r>
      <w:r w:rsidR="00725EF8" w:rsidRPr="002B6C6E">
        <w:rPr>
          <w:rFonts w:ascii="Times New Roman" w:eastAsia="Times New Roman" w:hAnsi="Times New Roman" w:cs="Times New Roman"/>
          <w:sz w:val="23"/>
          <w:szCs w:val="23"/>
        </w:rPr>
        <w:t>atļauta tirdzniecība.</w:t>
      </w:r>
    </w:p>
    <w:p w14:paraId="5EF3CDA0" w14:textId="0893CEF1" w:rsidR="00361F7F" w:rsidRPr="002B6C6E" w:rsidRDefault="002B6C6E" w:rsidP="00BD5355">
      <w:pPr>
        <w:numPr>
          <w:ilvl w:val="0"/>
          <w:numId w:val="4"/>
        </w:numPr>
        <w:spacing w:before="120"/>
        <w:ind w:left="425" w:hanging="425"/>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Pašvaldības aģentūra “Carnikavas komunālserviss”</w:t>
      </w:r>
      <w:r w:rsidR="008342BF" w:rsidRPr="002B6C6E">
        <w:rPr>
          <w:rFonts w:ascii="Times New Roman" w:eastAsia="Times New Roman" w:hAnsi="Times New Roman" w:cs="Times New Roman"/>
          <w:sz w:val="23"/>
          <w:szCs w:val="23"/>
        </w:rPr>
        <w:t xml:space="preserve"> norādīja, ka neiebilst </w:t>
      </w:r>
      <w:r w:rsidR="00091B69" w:rsidRPr="002B6C6E">
        <w:rPr>
          <w:rFonts w:ascii="Times New Roman" w:eastAsia="Times New Roman" w:hAnsi="Times New Roman" w:cs="Times New Roman"/>
          <w:sz w:val="23"/>
          <w:szCs w:val="23"/>
        </w:rPr>
        <w:t>ierosinātajām</w:t>
      </w:r>
      <w:r w:rsidR="008342BF" w:rsidRPr="002B6C6E">
        <w:rPr>
          <w:rFonts w:ascii="Times New Roman" w:eastAsia="Times New Roman" w:hAnsi="Times New Roman" w:cs="Times New Roman"/>
          <w:sz w:val="23"/>
          <w:szCs w:val="23"/>
        </w:rPr>
        <w:t xml:space="preserve"> ielu tirdzniecības (tirgus) organizēšanas vietām, ja pēc pasākum</w:t>
      </w:r>
      <w:r w:rsidR="00091B69" w:rsidRPr="002B6C6E">
        <w:rPr>
          <w:rFonts w:ascii="Times New Roman" w:eastAsia="Times New Roman" w:hAnsi="Times New Roman" w:cs="Times New Roman"/>
          <w:sz w:val="23"/>
          <w:szCs w:val="23"/>
        </w:rPr>
        <w:t>u norisēm</w:t>
      </w:r>
      <w:r w:rsidR="008342BF" w:rsidRPr="002B6C6E">
        <w:rPr>
          <w:rFonts w:ascii="Times New Roman" w:eastAsia="Times New Roman" w:hAnsi="Times New Roman" w:cs="Times New Roman"/>
          <w:sz w:val="23"/>
          <w:szCs w:val="23"/>
        </w:rPr>
        <w:t xml:space="preserve"> iel</w:t>
      </w:r>
      <w:r w:rsidR="00091B69" w:rsidRPr="002B6C6E">
        <w:rPr>
          <w:rFonts w:ascii="Times New Roman" w:eastAsia="Times New Roman" w:hAnsi="Times New Roman" w:cs="Times New Roman"/>
          <w:sz w:val="23"/>
          <w:szCs w:val="23"/>
        </w:rPr>
        <w:t>ām</w:t>
      </w:r>
      <w:r w:rsidR="008342BF" w:rsidRPr="002B6C6E">
        <w:rPr>
          <w:rFonts w:ascii="Times New Roman" w:eastAsia="Times New Roman" w:hAnsi="Times New Roman" w:cs="Times New Roman"/>
          <w:sz w:val="23"/>
          <w:szCs w:val="23"/>
        </w:rPr>
        <w:t xml:space="preserve"> piegulošā teritorija</w:t>
      </w:r>
      <w:r w:rsidR="00091B69" w:rsidRPr="002B6C6E">
        <w:rPr>
          <w:rFonts w:ascii="Times New Roman" w:eastAsia="Times New Roman" w:hAnsi="Times New Roman" w:cs="Times New Roman"/>
          <w:sz w:val="23"/>
          <w:szCs w:val="23"/>
        </w:rPr>
        <w:t xml:space="preserve"> tiek uzkopta un atjaunota sākotnējā stāvoklī</w:t>
      </w:r>
      <w:r w:rsidR="008342BF" w:rsidRPr="002B6C6E">
        <w:rPr>
          <w:rFonts w:ascii="Times New Roman" w:eastAsia="Times New Roman" w:hAnsi="Times New Roman" w:cs="Times New Roman"/>
          <w:sz w:val="23"/>
          <w:szCs w:val="23"/>
        </w:rPr>
        <w:t>.</w:t>
      </w:r>
    </w:p>
    <w:p w14:paraId="2133AA06" w14:textId="2BE54228" w:rsidR="00BD5355" w:rsidRPr="002B6C6E" w:rsidRDefault="002B6C6E" w:rsidP="00BD5355">
      <w:pPr>
        <w:spacing w:before="120"/>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 xml:space="preserve">Pamatojoties uz Ministru kabineta 2010. gada 12. maija noteikumu Nr. 440 “Noteikumi par tirdzniecības veidiem, kas saskaņojami ar pašvaldību tirdzniecības organizēšanas kārtību” 11. punktu, Noteikumu 15. un 16. punktu, domes 2022. gada 10. jūnija lēmumu Nr. 268 “Par tirdzniecības vietu noteikšanu Ādažu novadā” 1. un 2. punktu, kā arī Attīstības komitejas </w:t>
      </w:r>
      <w:r w:rsidRPr="002B6C6E">
        <w:rPr>
          <w:rFonts w:ascii="Times New Roman" w:eastAsia="Times New Roman" w:hAnsi="Times New Roman" w:cs="Times New Roman"/>
          <w:sz w:val="23"/>
          <w:szCs w:val="23"/>
        </w:rPr>
        <w:t>1</w:t>
      </w:r>
      <w:r w:rsidR="00412AB0" w:rsidRPr="002B6C6E">
        <w:rPr>
          <w:rFonts w:ascii="Times New Roman" w:eastAsia="Times New Roman" w:hAnsi="Times New Roman" w:cs="Times New Roman"/>
          <w:sz w:val="23"/>
          <w:szCs w:val="23"/>
        </w:rPr>
        <w:t>2</w:t>
      </w:r>
      <w:r w:rsidRPr="002B6C6E">
        <w:rPr>
          <w:rFonts w:ascii="Times New Roman" w:eastAsia="Times New Roman" w:hAnsi="Times New Roman" w:cs="Times New Roman"/>
          <w:sz w:val="23"/>
          <w:szCs w:val="23"/>
        </w:rPr>
        <w:t>.0</w:t>
      </w:r>
      <w:r w:rsidR="00412AB0" w:rsidRPr="002B6C6E">
        <w:rPr>
          <w:rFonts w:ascii="Times New Roman" w:eastAsia="Times New Roman" w:hAnsi="Times New Roman" w:cs="Times New Roman"/>
          <w:sz w:val="23"/>
          <w:szCs w:val="23"/>
        </w:rPr>
        <w:t>2</w:t>
      </w:r>
      <w:r w:rsidRPr="002B6C6E">
        <w:rPr>
          <w:rFonts w:ascii="Times New Roman" w:eastAsia="Times New Roman" w:hAnsi="Times New Roman" w:cs="Times New Roman"/>
          <w:sz w:val="23"/>
          <w:szCs w:val="23"/>
        </w:rPr>
        <w:t>.202</w:t>
      </w:r>
      <w:r w:rsidR="00412AB0" w:rsidRPr="002B6C6E">
        <w:rPr>
          <w:rFonts w:ascii="Times New Roman" w:eastAsia="Times New Roman" w:hAnsi="Times New Roman" w:cs="Times New Roman"/>
          <w:sz w:val="23"/>
          <w:szCs w:val="23"/>
        </w:rPr>
        <w:t>5</w:t>
      </w:r>
      <w:r w:rsidRPr="002B6C6E">
        <w:rPr>
          <w:rFonts w:ascii="Times New Roman" w:eastAsia="Times New Roman" w:hAnsi="Times New Roman" w:cs="Times New Roman"/>
          <w:sz w:val="23"/>
          <w:szCs w:val="23"/>
        </w:rPr>
        <w:t>.</w:t>
      </w:r>
      <w:r w:rsidRPr="002B6C6E">
        <w:rPr>
          <w:rFonts w:ascii="Times New Roman" w:eastAsia="Times New Roman" w:hAnsi="Times New Roman" w:cs="Times New Roman"/>
          <w:sz w:val="23"/>
          <w:szCs w:val="23"/>
        </w:rPr>
        <w:t xml:space="preserve"> atzinumu, Ādažu novada pašvaldības dome</w:t>
      </w:r>
    </w:p>
    <w:p w14:paraId="560E7069" w14:textId="77777777" w:rsidR="00BD5355" w:rsidRPr="002B6C6E" w:rsidRDefault="002B6C6E" w:rsidP="00BD5355">
      <w:pPr>
        <w:spacing w:before="120"/>
        <w:jc w:val="center"/>
        <w:rPr>
          <w:rFonts w:ascii="Times New Roman" w:eastAsia="Times New Roman" w:hAnsi="Times New Roman" w:cs="Times New Roman"/>
          <w:b/>
          <w:sz w:val="23"/>
          <w:szCs w:val="23"/>
        </w:rPr>
      </w:pPr>
      <w:r w:rsidRPr="002B6C6E">
        <w:rPr>
          <w:rFonts w:ascii="Times New Roman" w:eastAsia="Times New Roman" w:hAnsi="Times New Roman" w:cs="Times New Roman"/>
          <w:b/>
          <w:sz w:val="23"/>
          <w:szCs w:val="23"/>
        </w:rPr>
        <w:t>NOLEMJ:</w:t>
      </w:r>
    </w:p>
    <w:p w14:paraId="265EEFC4" w14:textId="77777777" w:rsidR="00B249A5" w:rsidRPr="002B6C6E" w:rsidRDefault="002B6C6E" w:rsidP="00B249A5">
      <w:pPr>
        <w:numPr>
          <w:ilvl w:val="0"/>
          <w:numId w:val="3"/>
        </w:numPr>
        <w:spacing w:before="120"/>
        <w:ind w:left="426" w:hanging="426"/>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Veikt grozījumus Ādažu novada pašvaldības domes 2022. gada 10. jūnija lēmumā Nr. 268 “Par tirdzniecības vietu noteikšanu Ādažu novadā”, papildinot ar jaunu 1.19. apakšpunktu šādā redakcijā:</w:t>
      </w:r>
    </w:p>
    <w:p w14:paraId="03051136" w14:textId="2554D6B8" w:rsidR="001843B7" w:rsidRPr="002B6C6E" w:rsidRDefault="002B6C6E" w:rsidP="001843B7">
      <w:pPr>
        <w:spacing w:before="120"/>
        <w:ind w:left="426"/>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 xml:space="preserve">“1.19. </w:t>
      </w:r>
      <w:r w:rsidR="00C2451F" w:rsidRPr="002B6C6E">
        <w:rPr>
          <w:rFonts w:ascii="Times New Roman" w:eastAsia="Times New Roman" w:hAnsi="Times New Roman" w:cs="Times New Roman"/>
          <w:sz w:val="23"/>
          <w:szCs w:val="23"/>
        </w:rPr>
        <w:t>organizēt ielu tirdzniecību (gadatirgus)</w:t>
      </w:r>
      <w:r w:rsidRPr="002B6C6E">
        <w:rPr>
          <w:rFonts w:ascii="Times New Roman" w:eastAsia="Times New Roman" w:hAnsi="Times New Roman" w:cs="Times New Roman"/>
          <w:sz w:val="23"/>
          <w:szCs w:val="23"/>
        </w:rPr>
        <w:t>:</w:t>
      </w:r>
    </w:p>
    <w:p w14:paraId="67D406C5" w14:textId="5127F2C7" w:rsidR="001843B7" w:rsidRPr="002B6C6E" w:rsidRDefault="002B6C6E" w:rsidP="001843B7">
      <w:pPr>
        <w:pStyle w:val="ListParagraph"/>
        <w:numPr>
          <w:ilvl w:val="3"/>
          <w:numId w:val="7"/>
        </w:numPr>
        <w:spacing w:before="120"/>
        <w:ind w:left="1418" w:hanging="851"/>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 xml:space="preserve">“Līgo laukums”, </w:t>
      </w:r>
      <w:bookmarkStart w:id="3" w:name="_Hlk189559467"/>
      <w:r w:rsidRPr="002B6C6E">
        <w:rPr>
          <w:rFonts w:ascii="Times New Roman" w:eastAsia="Times New Roman" w:hAnsi="Times New Roman" w:cs="Times New Roman"/>
          <w:sz w:val="23"/>
          <w:szCs w:val="23"/>
        </w:rPr>
        <w:t>Gaujas iela 10 un Gaujas iela 10A, Ādaži, Ādažu novads</w:t>
      </w:r>
      <w:bookmarkEnd w:id="3"/>
      <w:r w:rsidRPr="002B6C6E">
        <w:rPr>
          <w:rFonts w:ascii="Times New Roman" w:eastAsia="Times New Roman" w:hAnsi="Times New Roman" w:cs="Times New Roman"/>
          <w:sz w:val="23"/>
          <w:szCs w:val="23"/>
        </w:rPr>
        <w:t>;</w:t>
      </w:r>
    </w:p>
    <w:p w14:paraId="6890C0CE" w14:textId="13A52FF3" w:rsidR="001843B7" w:rsidRPr="002B6C6E" w:rsidRDefault="002B6C6E" w:rsidP="001843B7">
      <w:pPr>
        <w:pStyle w:val="ListParagraph"/>
        <w:numPr>
          <w:ilvl w:val="3"/>
          <w:numId w:val="7"/>
        </w:numPr>
        <w:spacing w:before="120"/>
        <w:ind w:left="1418" w:hanging="851"/>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w:t>
      </w:r>
      <w:r w:rsidR="003C1FBC" w:rsidRPr="002B6C6E">
        <w:rPr>
          <w:rFonts w:ascii="Times New Roman" w:eastAsia="Times New Roman" w:hAnsi="Times New Roman" w:cs="Times New Roman"/>
          <w:sz w:val="23"/>
          <w:szCs w:val="23"/>
        </w:rPr>
        <w:t>Skvērs</w:t>
      </w:r>
      <w:r w:rsidRPr="002B6C6E">
        <w:rPr>
          <w:rFonts w:ascii="Times New Roman" w:eastAsia="Times New Roman" w:hAnsi="Times New Roman" w:cs="Times New Roman"/>
          <w:sz w:val="23"/>
          <w:szCs w:val="23"/>
        </w:rPr>
        <w:t xml:space="preserve">”, kadastra numurs </w:t>
      </w:r>
      <w:r w:rsidRPr="002B6C6E">
        <w:rPr>
          <w:rFonts w:ascii="Times New Roman" w:eastAsia="Times New Roman" w:hAnsi="Times New Roman" w:cs="Times New Roman"/>
          <w:sz w:val="23"/>
          <w:szCs w:val="23"/>
        </w:rPr>
        <w:t>80520040410, Carnikava, Carnikavas pagasts, Ādažu novads;</w:t>
      </w:r>
    </w:p>
    <w:p w14:paraId="198120F0" w14:textId="15EC68FC" w:rsidR="001843B7" w:rsidRPr="002B6C6E" w:rsidRDefault="002B6C6E" w:rsidP="001843B7">
      <w:pPr>
        <w:pStyle w:val="ListParagraph"/>
        <w:numPr>
          <w:ilvl w:val="3"/>
          <w:numId w:val="7"/>
        </w:numPr>
        <w:spacing w:before="120"/>
        <w:ind w:left="1418" w:hanging="851"/>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 xml:space="preserve">“Jūras iela”, </w:t>
      </w:r>
      <w:bookmarkStart w:id="4" w:name="_Hlk189559618"/>
      <w:r w:rsidRPr="002B6C6E">
        <w:rPr>
          <w:rFonts w:ascii="Times New Roman" w:eastAsia="Times New Roman" w:hAnsi="Times New Roman" w:cs="Times New Roman"/>
          <w:sz w:val="23"/>
          <w:szCs w:val="23"/>
        </w:rPr>
        <w:t>posmā no Jūras iela 1A līdz Jūras iela 3A, Carnikava, Carnikavas pagasts, Ādažu novads</w:t>
      </w:r>
      <w:bookmarkEnd w:id="4"/>
      <w:r w:rsidRPr="002B6C6E">
        <w:rPr>
          <w:rFonts w:ascii="Times New Roman" w:eastAsia="Times New Roman" w:hAnsi="Times New Roman" w:cs="Times New Roman"/>
          <w:sz w:val="23"/>
          <w:szCs w:val="23"/>
        </w:rPr>
        <w:t>.”.</w:t>
      </w:r>
    </w:p>
    <w:p w14:paraId="6FD77D96" w14:textId="1EC82965" w:rsidR="00396D2C" w:rsidRPr="002B6C6E" w:rsidRDefault="002B6C6E" w:rsidP="00396D2C">
      <w:pPr>
        <w:numPr>
          <w:ilvl w:val="0"/>
          <w:numId w:val="3"/>
        </w:numPr>
        <w:spacing w:before="120"/>
        <w:ind w:left="426" w:hanging="426"/>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 xml:space="preserve">Noteikt 1. punktā noteikto </w:t>
      </w:r>
      <w:r w:rsidRPr="002B6C6E">
        <w:rPr>
          <w:rFonts w:ascii="Times New Roman" w:eastAsia="Times New Roman" w:hAnsi="Times New Roman" w:cs="Times New Roman"/>
          <w:sz w:val="23"/>
          <w:szCs w:val="23"/>
        </w:rPr>
        <w:t xml:space="preserve">ielu tirdzniecības organizēšanas </w:t>
      </w:r>
      <w:r w:rsidRPr="002B6C6E">
        <w:rPr>
          <w:rFonts w:ascii="Times New Roman" w:eastAsia="Times New Roman" w:hAnsi="Times New Roman" w:cs="Times New Roman"/>
          <w:sz w:val="23"/>
          <w:szCs w:val="23"/>
        </w:rPr>
        <w:t xml:space="preserve">vietu </w:t>
      </w:r>
      <w:r w:rsidRPr="002B6C6E">
        <w:rPr>
          <w:rFonts w:ascii="Times New Roman" w:eastAsia="Times New Roman" w:hAnsi="Times New Roman" w:cs="Times New Roman"/>
          <w:sz w:val="23"/>
          <w:szCs w:val="23"/>
        </w:rPr>
        <w:t>robežas</w:t>
      </w:r>
      <w:r w:rsidRPr="002B6C6E">
        <w:rPr>
          <w:rFonts w:ascii="Times New Roman" w:eastAsia="Times New Roman" w:hAnsi="Times New Roman" w:cs="Times New Roman"/>
          <w:sz w:val="23"/>
          <w:szCs w:val="23"/>
        </w:rPr>
        <w:t xml:space="preserve"> (pielikumā)</w:t>
      </w:r>
      <w:r w:rsidRPr="002B6C6E">
        <w:rPr>
          <w:rFonts w:ascii="Times New Roman" w:eastAsia="Times New Roman" w:hAnsi="Times New Roman" w:cs="Times New Roman"/>
          <w:sz w:val="23"/>
          <w:szCs w:val="23"/>
        </w:rPr>
        <w:t>.</w:t>
      </w:r>
    </w:p>
    <w:p w14:paraId="13940E22" w14:textId="3F482FC3" w:rsidR="00396D2C" w:rsidRPr="002B6C6E" w:rsidRDefault="002B6C6E" w:rsidP="00396D2C">
      <w:pPr>
        <w:numPr>
          <w:ilvl w:val="0"/>
          <w:numId w:val="3"/>
        </w:numPr>
        <w:spacing w:before="120"/>
        <w:ind w:left="426" w:hanging="426"/>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Lēmuma 1. punktā noteikt</w:t>
      </w:r>
      <w:r w:rsidR="00F711F2" w:rsidRPr="002B6C6E">
        <w:rPr>
          <w:rFonts w:ascii="Times New Roman" w:eastAsia="Times New Roman" w:hAnsi="Times New Roman" w:cs="Times New Roman"/>
          <w:sz w:val="23"/>
          <w:szCs w:val="23"/>
        </w:rPr>
        <w:t>ajās</w:t>
      </w:r>
      <w:r w:rsidRPr="002B6C6E">
        <w:rPr>
          <w:rFonts w:ascii="Times New Roman" w:eastAsia="Times New Roman" w:hAnsi="Times New Roman" w:cs="Times New Roman"/>
          <w:sz w:val="23"/>
          <w:szCs w:val="23"/>
        </w:rPr>
        <w:t xml:space="preserve"> ielu tirdzniecības organizēšanas vietās ir atļauts </w:t>
      </w:r>
      <w:r w:rsidR="00F711F2" w:rsidRPr="002B6C6E">
        <w:rPr>
          <w:rFonts w:ascii="Times New Roman" w:eastAsia="Times New Roman" w:hAnsi="Times New Roman" w:cs="Times New Roman"/>
          <w:sz w:val="23"/>
          <w:szCs w:val="23"/>
        </w:rPr>
        <w:t>organizēt ielu tirdzniecību</w:t>
      </w:r>
      <w:r w:rsidRPr="002B6C6E">
        <w:rPr>
          <w:rFonts w:ascii="Times New Roman" w:eastAsia="Times New Roman" w:hAnsi="Times New Roman" w:cs="Times New Roman"/>
          <w:sz w:val="23"/>
          <w:szCs w:val="23"/>
        </w:rPr>
        <w:t xml:space="preserve">, pamatojoties uz pašvaldības </w:t>
      </w:r>
      <w:r w:rsidRPr="002B6C6E">
        <w:rPr>
          <w:rFonts w:ascii="Times New Roman" w:eastAsia="Times New Roman" w:hAnsi="Times New Roman" w:cs="Times New Roman"/>
          <w:sz w:val="23"/>
          <w:szCs w:val="23"/>
        </w:rPr>
        <w:t xml:space="preserve">Centrālās pārvaldes </w:t>
      </w:r>
      <w:r w:rsidR="00557CE4" w:rsidRPr="002B6C6E">
        <w:rPr>
          <w:rFonts w:ascii="Times New Roman" w:eastAsia="Times New Roman" w:hAnsi="Times New Roman" w:cs="Times New Roman"/>
          <w:sz w:val="23"/>
          <w:szCs w:val="23"/>
        </w:rPr>
        <w:t>apstiprinātiem</w:t>
      </w:r>
      <w:r w:rsidRPr="002B6C6E">
        <w:rPr>
          <w:rFonts w:ascii="Times New Roman" w:eastAsia="Times New Roman" w:hAnsi="Times New Roman" w:cs="Times New Roman"/>
          <w:sz w:val="23"/>
          <w:szCs w:val="23"/>
        </w:rPr>
        <w:t xml:space="preserve"> ielu tirdzniecības organizēšanas noteikumiem Ādažu novada pašvaldības administratīvajā teritorijā, kas t</w:t>
      </w:r>
      <w:r w:rsidR="00F711F2" w:rsidRPr="002B6C6E">
        <w:rPr>
          <w:rFonts w:ascii="Times New Roman" w:eastAsia="Times New Roman" w:hAnsi="Times New Roman" w:cs="Times New Roman"/>
          <w:sz w:val="23"/>
          <w:szCs w:val="23"/>
        </w:rPr>
        <w:t>iek</w:t>
      </w:r>
      <w:r w:rsidRPr="002B6C6E">
        <w:rPr>
          <w:rFonts w:ascii="Times New Roman" w:eastAsia="Times New Roman" w:hAnsi="Times New Roman" w:cs="Times New Roman"/>
          <w:sz w:val="23"/>
          <w:szCs w:val="23"/>
        </w:rPr>
        <w:t xml:space="preserve"> publicēt</w:t>
      </w:r>
      <w:r w:rsidR="00C11A0B" w:rsidRPr="002B6C6E">
        <w:rPr>
          <w:rFonts w:ascii="Times New Roman" w:eastAsia="Times New Roman" w:hAnsi="Times New Roman" w:cs="Times New Roman"/>
          <w:sz w:val="23"/>
          <w:szCs w:val="23"/>
        </w:rPr>
        <w:t>i</w:t>
      </w:r>
      <w:r w:rsidRPr="002B6C6E">
        <w:rPr>
          <w:rFonts w:ascii="Times New Roman" w:eastAsia="Times New Roman" w:hAnsi="Times New Roman" w:cs="Times New Roman"/>
          <w:sz w:val="23"/>
          <w:szCs w:val="23"/>
        </w:rPr>
        <w:t xml:space="preserve"> pašvaldības tīmekļvietnē </w:t>
      </w:r>
      <w:hyperlink r:id="rId9" w:history="1">
        <w:r w:rsidRPr="002B6C6E">
          <w:rPr>
            <w:rFonts w:ascii="Times New Roman" w:eastAsia="Times New Roman" w:hAnsi="Times New Roman" w:cs="Times New Roman"/>
            <w:color w:val="0000FF"/>
            <w:sz w:val="23"/>
            <w:szCs w:val="23"/>
            <w:u w:val="single"/>
          </w:rPr>
          <w:t>www.adazunovads.lv</w:t>
        </w:r>
      </w:hyperlink>
      <w:r w:rsidRPr="002B6C6E">
        <w:rPr>
          <w:rFonts w:ascii="Times New Roman" w:eastAsia="Times New Roman" w:hAnsi="Times New Roman" w:cs="Times New Roman"/>
          <w:sz w:val="23"/>
          <w:szCs w:val="23"/>
        </w:rPr>
        <w:t xml:space="preserve">. </w:t>
      </w:r>
    </w:p>
    <w:p w14:paraId="391B0E0D" w14:textId="3DC28160" w:rsidR="00BD5355" w:rsidRPr="002B6C6E" w:rsidRDefault="002B6C6E" w:rsidP="00B249A5">
      <w:pPr>
        <w:numPr>
          <w:ilvl w:val="0"/>
          <w:numId w:val="3"/>
        </w:numPr>
        <w:spacing w:before="120"/>
        <w:ind w:left="426" w:hanging="426"/>
        <w:jc w:val="both"/>
        <w:rPr>
          <w:rFonts w:ascii="Times New Roman" w:eastAsia="Times New Roman" w:hAnsi="Times New Roman" w:cs="Times New Roman"/>
          <w:sz w:val="23"/>
          <w:szCs w:val="23"/>
        </w:rPr>
      </w:pPr>
      <w:r w:rsidRPr="002B6C6E">
        <w:rPr>
          <w:rFonts w:ascii="Times New Roman" w:eastAsia="Times New Roman" w:hAnsi="Times New Roman" w:cs="Times New Roman"/>
          <w:sz w:val="23"/>
          <w:szCs w:val="23"/>
        </w:rPr>
        <w:t xml:space="preserve">Pašvaldības </w:t>
      </w:r>
      <w:r w:rsidRPr="002B6C6E">
        <w:rPr>
          <w:rFonts w:ascii="Times New Roman" w:eastAsia="Times New Roman" w:hAnsi="Times New Roman" w:cs="Times New Roman"/>
          <w:sz w:val="23"/>
          <w:szCs w:val="23"/>
        </w:rPr>
        <w:t xml:space="preserve">Centrālās pārvaldes Sabiedrisko attiecību nodaļai publicēt tirdzniecības vietu saraksta izmaiņas pašvaldības tīmekļvietnē </w:t>
      </w:r>
      <w:hyperlink r:id="rId10" w:history="1">
        <w:r w:rsidR="00BD5355" w:rsidRPr="002B6C6E">
          <w:rPr>
            <w:rFonts w:ascii="Times New Roman" w:eastAsia="Times New Roman" w:hAnsi="Times New Roman" w:cs="Times New Roman"/>
            <w:color w:val="0000FF"/>
            <w:sz w:val="23"/>
            <w:szCs w:val="23"/>
            <w:u w:val="single"/>
          </w:rPr>
          <w:t>www.adazunovads.lv</w:t>
        </w:r>
      </w:hyperlink>
      <w:r w:rsidRPr="002B6C6E">
        <w:rPr>
          <w:rFonts w:ascii="Times New Roman" w:eastAsia="Times New Roman" w:hAnsi="Times New Roman" w:cs="Times New Roman"/>
          <w:sz w:val="23"/>
          <w:szCs w:val="23"/>
        </w:rPr>
        <w:t xml:space="preserve">. </w:t>
      </w:r>
    </w:p>
    <w:p w14:paraId="5DF6DB11" w14:textId="77777777" w:rsidR="00564CA6" w:rsidRPr="002B6C6E" w:rsidRDefault="00564CA6" w:rsidP="00BB16A4">
      <w:pPr>
        <w:jc w:val="both"/>
        <w:rPr>
          <w:rFonts w:ascii="Times New Roman" w:hAnsi="Times New Roman" w:cs="Times New Roman"/>
          <w:sz w:val="23"/>
          <w:szCs w:val="23"/>
        </w:rPr>
      </w:pPr>
    </w:p>
    <w:p w14:paraId="27DF62DF" w14:textId="77777777" w:rsidR="00564CA6" w:rsidRPr="002B6C6E" w:rsidRDefault="002B6C6E" w:rsidP="002B6C6E">
      <w:pPr>
        <w:spacing w:after="120"/>
        <w:jc w:val="both"/>
        <w:rPr>
          <w:rFonts w:ascii="Times New Roman" w:hAnsi="Times New Roman" w:cs="Times New Roman"/>
          <w:noProof/>
          <w:sz w:val="23"/>
          <w:szCs w:val="23"/>
        </w:rPr>
      </w:pPr>
      <w:r w:rsidRPr="002B6C6E">
        <w:rPr>
          <w:rFonts w:ascii="Times New Roman" w:hAnsi="Times New Roman" w:cs="Times New Roman"/>
          <w:noProof/>
          <w:sz w:val="23"/>
          <w:szCs w:val="23"/>
        </w:rPr>
        <w:t>Pašvaldības domes priekšsēdētāj</w:t>
      </w:r>
      <w:r w:rsidR="00FA29A3" w:rsidRPr="002B6C6E">
        <w:rPr>
          <w:rFonts w:ascii="Times New Roman" w:hAnsi="Times New Roman" w:cs="Times New Roman"/>
          <w:noProof/>
          <w:sz w:val="23"/>
          <w:szCs w:val="23"/>
        </w:rPr>
        <w:t>a</w:t>
      </w:r>
      <w:r w:rsidRPr="002B6C6E">
        <w:rPr>
          <w:rFonts w:ascii="Times New Roman" w:hAnsi="Times New Roman" w:cs="Times New Roman"/>
          <w:noProof/>
          <w:sz w:val="23"/>
          <w:szCs w:val="23"/>
        </w:rPr>
        <w:tab/>
      </w:r>
      <w:r w:rsidRPr="002B6C6E">
        <w:rPr>
          <w:rFonts w:ascii="Times New Roman" w:hAnsi="Times New Roman" w:cs="Times New Roman"/>
          <w:noProof/>
          <w:sz w:val="23"/>
          <w:szCs w:val="23"/>
        </w:rPr>
        <w:tab/>
      </w:r>
      <w:r w:rsidRPr="002B6C6E">
        <w:rPr>
          <w:rFonts w:ascii="Times New Roman" w:hAnsi="Times New Roman" w:cs="Times New Roman"/>
          <w:noProof/>
          <w:sz w:val="23"/>
          <w:szCs w:val="23"/>
        </w:rPr>
        <w:tab/>
      </w:r>
      <w:r w:rsidRPr="002B6C6E">
        <w:rPr>
          <w:rFonts w:ascii="Times New Roman" w:hAnsi="Times New Roman" w:cs="Times New Roman"/>
          <w:noProof/>
          <w:sz w:val="23"/>
          <w:szCs w:val="23"/>
        </w:rPr>
        <w:tab/>
      </w:r>
      <w:r w:rsidRPr="002B6C6E">
        <w:rPr>
          <w:rFonts w:ascii="Times New Roman" w:hAnsi="Times New Roman" w:cs="Times New Roman"/>
          <w:noProof/>
          <w:sz w:val="23"/>
          <w:szCs w:val="23"/>
        </w:rPr>
        <w:tab/>
      </w:r>
      <w:r w:rsidRPr="002B6C6E">
        <w:rPr>
          <w:rFonts w:ascii="Times New Roman" w:hAnsi="Times New Roman" w:cs="Times New Roman"/>
          <w:noProof/>
          <w:sz w:val="23"/>
          <w:szCs w:val="23"/>
        </w:rPr>
        <w:tab/>
      </w:r>
      <w:r w:rsidR="00FA29A3" w:rsidRPr="002B6C6E">
        <w:rPr>
          <w:rFonts w:ascii="Times New Roman" w:hAnsi="Times New Roman" w:cs="Times New Roman"/>
          <w:noProof/>
          <w:sz w:val="23"/>
          <w:szCs w:val="23"/>
        </w:rPr>
        <w:t>K. Miķelsone</w:t>
      </w:r>
      <w:r w:rsidRPr="002B6C6E">
        <w:rPr>
          <w:rFonts w:ascii="Times New Roman" w:hAnsi="Times New Roman" w:cs="Times New Roman"/>
          <w:noProof/>
          <w:sz w:val="23"/>
          <w:szCs w:val="23"/>
        </w:rPr>
        <w:t xml:space="preserve"> </w:t>
      </w:r>
    </w:p>
    <w:p w14:paraId="0036E24E" w14:textId="1D51EE15" w:rsidR="00564CA6" w:rsidRPr="00BD5355" w:rsidRDefault="002B6C6E" w:rsidP="002B6C6E">
      <w:pPr>
        <w:jc w:val="center"/>
        <w:rPr>
          <w:rFonts w:ascii="Times New Roman" w:hAnsi="Times New Roman" w:cs="Times New Roman"/>
          <w:sz w:val="20"/>
          <w:szCs w:val="20"/>
          <w:lang w:val="en-US"/>
        </w:rPr>
      </w:pPr>
      <w:r w:rsidRPr="002B6C6E">
        <w:rPr>
          <w:rFonts w:ascii="Times New Roman" w:eastAsia="Calibri" w:hAnsi="Times New Roman" w:cs="Times New Roman"/>
          <w:sz w:val="23"/>
          <w:szCs w:val="23"/>
        </w:rPr>
        <w:t>ŠIS DOKUMENTS IR ELEKTRONISKI PARAKSTĪTS AR DROŠU ELEKTRONISKO PARAKSTU UN SATUR LAIKA ZĪMOGU</w:t>
      </w:r>
    </w:p>
    <w:sectPr w:rsidR="00564CA6" w:rsidRPr="00BD5355"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B7312" w14:textId="77777777" w:rsidR="002B6C6E" w:rsidRDefault="002B6C6E">
      <w:r>
        <w:separator/>
      </w:r>
    </w:p>
  </w:endnote>
  <w:endnote w:type="continuationSeparator" w:id="0">
    <w:p w14:paraId="3C6C8278" w14:textId="77777777" w:rsidR="002B6C6E" w:rsidRDefault="002B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44904"/>
      <w:docPartObj>
        <w:docPartGallery w:val="Page Numbers (Bottom of Page)"/>
        <w:docPartUnique/>
      </w:docPartObj>
    </w:sdtPr>
    <w:sdtEndPr>
      <w:rPr>
        <w:rFonts w:ascii="Times New Roman" w:hAnsi="Times New Roman" w:cs="Times New Roman"/>
        <w:noProof/>
      </w:rPr>
    </w:sdtEndPr>
    <w:sdtContent>
      <w:p w14:paraId="4311CA0D" w14:textId="77777777" w:rsidR="005C7FA1" w:rsidRPr="005C7FA1" w:rsidRDefault="002B6C6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1C812C2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5674" w14:textId="77777777" w:rsidR="005C7FA1" w:rsidRPr="005C7FA1" w:rsidRDefault="005C7FA1">
    <w:pPr>
      <w:pStyle w:val="Footer"/>
      <w:jc w:val="right"/>
      <w:rPr>
        <w:rFonts w:ascii="Times New Roman" w:hAnsi="Times New Roman" w:cs="Times New Roman"/>
      </w:rPr>
    </w:pPr>
  </w:p>
  <w:p w14:paraId="483D735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CBB37" w14:textId="77777777" w:rsidR="002B6C6E" w:rsidRDefault="002B6C6E">
      <w:r>
        <w:separator/>
      </w:r>
    </w:p>
  </w:footnote>
  <w:footnote w:type="continuationSeparator" w:id="0">
    <w:p w14:paraId="0435A770" w14:textId="77777777" w:rsidR="002B6C6E" w:rsidRDefault="002B6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432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52F6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F36AC442">
      <w:start w:val="1"/>
      <w:numFmt w:val="decimal"/>
      <w:lvlText w:val="%1."/>
      <w:lvlJc w:val="left"/>
      <w:pPr>
        <w:ind w:left="720" w:hanging="360"/>
      </w:pPr>
      <w:rPr>
        <w:rFonts w:hint="default"/>
      </w:rPr>
    </w:lvl>
    <w:lvl w:ilvl="1" w:tplc="BBEA9788" w:tentative="1">
      <w:start w:val="1"/>
      <w:numFmt w:val="lowerLetter"/>
      <w:lvlText w:val="%2."/>
      <w:lvlJc w:val="left"/>
      <w:pPr>
        <w:ind w:left="1440" w:hanging="360"/>
      </w:pPr>
    </w:lvl>
    <w:lvl w:ilvl="2" w:tplc="A49C7396" w:tentative="1">
      <w:start w:val="1"/>
      <w:numFmt w:val="lowerRoman"/>
      <w:lvlText w:val="%3."/>
      <w:lvlJc w:val="right"/>
      <w:pPr>
        <w:ind w:left="2160" w:hanging="180"/>
      </w:pPr>
    </w:lvl>
    <w:lvl w:ilvl="3" w:tplc="BDEEE030" w:tentative="1">
      <w:start w:val="1"/>
      <w:numFmt w:val="decimal"/>
      <w:lvlText w:val="%4."/>
      <w:lvlJc w:val="left"/>
      <w:pPr>
        <w:ind w:left="2880" w:hanging="360"/>
      </w:pPr>
    </w:lvl>
    <w:lvl w:ilvl="4" w:tplc="166EB9CE" w:tentative="1">
      <w:start w:val="1"/>
      <w:numFmt w:val="lowerLetter"/>
      <w:lvlText w:val="%5."/>
      <w:lvlJc w:val="left"/>
      <w:pPr>
        <w:ind w:left="3600" w:hanging="360"/>
      </w:pPr>
    </w:lvl>
    <w:lvl w:ilvl="5" w:tplc="C052AA06" w:tentative="1">
      <w:start w:val="1"/>
      <w:numFmt w:val="lowerRoman"/>
      <w:lvlText w:val="%6."/>
      <w:lvlJc w:val="right"/>
      <w:pPr>
        <w:ind w:left="4320" w:hanging="180"/>
      </w:pPr>
    </w:lvl>
    <w:lvl w:ilvl="6" w:tplc="5882E052" w:tentative="1">
      <w:start w:val="1"/>
      <w:numFmt w:val="decimal"/>
      <w:lvlText w:val="%7."/>
      <w:lvlJc w:val="left"/>
      <w:pPr>
        <w:ind w:left="5040" w:hanging="360"/>
      </w:pPr>
    </w:lvl>
    <w:lvl w:ilvl="7" w:tplc="43EE50FC" w:tentative="1">
      <w:start w:val="1"/>
      <w:numFmt w:val="lowerLetter"/>
      <w:lvlText w:val="%8."/>
      <w:lvlJc w:val="left"/>
      <w:pPr>
        <w:ind w:left="5760" w:hanging="360"/>
      </w:pPr>
    </w:lvl>
    <w:lvl w:ilvl="8" w:tplc="33883422" w:tentative="1">
      <w:start w:val="1"/>
      <w:numFmt w:val="lowerRoman"/>
      <w:lvlText w:val="%9."/>
      <w:lvlJc w:val="right"/>
      <w:pPr>
        <w:ind w:left="6480" w:hanging="180"/>
      </w:pPr>
    </w:lvl>
  </w:abstractNum>
  <w:abstractNum w:abstractNumId="1" w15:restartNumberingAfterBreak="1">
    <w:nsid w:val="14A65E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C104DA"/>
    <w:multiLevelType w:val="multilevel"/>
    <w:tmpl w:val="633086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B05B6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DD131B9"/>
    <w:multiLevelType w:val="multilevel"/>
    <w:tmpl w:val="EA9628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3."/>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6502BEC"/>
    <w:multiLevelType w:val="multilevel"/>
    <w:tmpl w:val="F7F4E8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3.2.%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FA36DFE"/>
    <w:multiLevelType w:val="multilevel"/>
    <w:tmpl w:val="638C6D1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3."/>
      <w:lvlJc w:val="left"/>
      <w:pPr>
        <w:ind w:left="1080" w:hanging="360"/>
      </w:pPr>
      <w:rPr>
        <w:rFonts w:hint="default"/>
      </w:rPr>
    </w:lvl>
    <w:lvl w:ilvl="3">
      <w:start w:val="1"/>
      <w:numFmt w:val="decimal"/>
      <w:lvlText w:val="1.19.%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80567416">
    <w:abstractNumId w:val="4"/>
  </w:num>
  <w:num w:numId="2" w16cid:durableId="1964530278">
    <w:abstractNumId w:val="0"/>
  </w:num>
  <w:num w:numId="3" w16cid:durableId="118033404">
    <w:abstractNumId w:val="1"/>
  </w:num>
  <w:num w:numId="4" w16cid:durableId="294871044">
    <w:abstractNumId w:val="3"/>
  </w:num>
  <w:num w:numId="5" w16cid:durableId="760763792">
    <w:abstractNumId w:val="2"/>
  </w:num>
  <w:num w:numId="6" w16cid:durableId="1551846434">
    <w:abstractNumId w:val="5"/>
  </w:num>
  <w:num w:numId="7" w16cid:durableId="521551979">
    <w:abstractNumId w:val="7"/>
  </w:num>
  <w:num w:numId="8" w16cid:durableId="543178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13BB"/>
    <w:rsid w:val="00030457"/>
    <w:rsid w:val="000510D0"/>
    <w:rsid w:val="00070E3F"/>
    <w:rsid w:val="00091B69"/>
    <w:rsid w:val="000953FC"/>
    <w:rsid w:val="001265D5"/>
    <w:rsid w:val="00147221"/>
    <w:rsid w:val="00173A6C"/>
    <w:rsid w:val="001755FF"/>
    <w:rsid w:val="001843B7"/>
    <w:rsid w:val="00195A73"/>
    <w:rsid w:val="001A297B"/>
    <w:rsid w:val="00204F05"/>
    <w:rsid w:val="00220031"/>
    <w:rsid w:val="0025391B"/>
    <w:rsid w:val="00297558"/>
    <w:rsid w:val="002B6C6E"/>
    <w:rsid w:val="002D53F6"/>
    <w:rsid w:val="00351D48"/>
    <w:rsid w:val="00361F7F"/>
    <w:rsid w:val="00385044"/>
    <w:rsid w:val="00396D2C"/>
    <w:rsid w:val="003C1596"/>
    <w:rsid w:val="003C1FBC"/>
    <w:rsid w:val="003C401E"/>
    <w:rsid w:val="003E6B4F"/>
    <w:rsid w:val="00412AB0"/>
    <w:rsid w:val="0042100E"/>
    <w:rsid w:val="004678E6"/>
    <w:rsid w:val="004A19DD"/>
    <w:rsid w:val="004D516C"/>
    <w:rsid w:val="00521C00"/>
    <w:rsid w:val="0053073B"/>
    <w:rsid w:val="00543508"/>
    <w:rsid w:val="00557CE4"/>
    <w:rsid w:val="00564CA6"/>
    <w:rsid w:val="005C7FA1"/>
    <w:rsid w:val="00617AAC"/>
    <w:rsid w:val="00693F05"/>
    <w:rsid w:val="006D3451"/>
    <w:rsid w:val="006D513B"/>
    <w:rsid w:val="00725EF8"/>
    <w:rsid w:val="00734DE2"/>
    <w:rsid w:val="0074092B"/>
    <w:rsid w:val="0075611D"/>
    <w:rsid w:val="007804F8"/>
    <w:rsid w:val="0079484F"/>
    <w:rsid w:val="007B4DDB"/>
    <w:rsid w:val="00816DB2"/>
    <w:rsid w:val="008257F8"/>
    <w:rsid w:val="008342BF"/>
    <w:rsid w:val="008E3846"/>
    <w:rsid w:val="008F0AB8"/>
    <w:rsid w:val="008F333C"/>
    <w:rsid w:val="009139A1"/>
    <w:rsid w:val="00931891"/>
    <w:rsid w:val="00977EA9"/>
    <w:rsid w:val="00996740"/>
    <w:rsid w:val="009A3989"/>
    <w:rsid w:val="009B7F8F"/>
    <w:rsid w:val="00A254B5"/>
    <w:rsid w:val="00A52B04"/>
    <w:rsid w:val="00A718D5"/>
    <w:rsid w:val="00B249A5"/>
    <w:rsid w:val="00B36CD4"/>
    <w:rsid w:val="00B4014F"/>
    <w:rsid w:val="00B47C10"/>
    <w:rsid w:val="00B52004"/>
    <w:rsid w:val="00B526AD"/>
    <w:rsid w:val="00B9579B"/>
    <w:rsid w:val="00BB16A4"/>
    <w:rsid w:val="00BD5355"/>
    <w:rsid w:val="00BE75D1"/>
    <w:rsid w:val="00C11431"/>
    <w:rsid w:val="00C11A0B"/>
    <w:rsid w:val="00C2451F"/>
    <w:rsid w:val="00C3798D"/>
    <w:rsid w:val="00C742F1"/>
    <w:rsid w:val="00C82360"/>
    <w:rsid w:val="00C9477C"/>
    <w:rsid w:val="00C9528F"/>
    <w:rsid w:val="00CB4FDB"/>
    <w:rsid w:val="00CC1B2F"/>
    <w:rsid w:val="00CF16C2"/>
    <w:rsid w:val="00D86969"/>
    <w:rsid w:val="00D93EF7"/>
    <w:rsid w:val="00E018CF"/>
    <w:rsid w:val="00E17232"/>
    <w:rsid w:val="00E52DA2"/>
    <w:rsid w:val="00E75D8D"/>
    <w:rsid w:val="00EA2125"/>
    <w:rsid w:val="00ED5CE3"/>
    <w:rsid w:val="00EF06E1"/>
    <w:rsid w:val="00F711F2"/>
    <w:rsid w:val="00FA29A3"/>
    <w:rsid w:val="00FB6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01C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D93EF7"/>
  </w:style>
  <w:style w:type="paragraph" w:styleId="ListParagraph">
    <w:name w:val="List Paragraph"/>
    <w:basedOn w:val="Normal"/>
    <w:uiPriority w:val="34"/>
    <w:qFormat/>
    <w:rsid w:val="008F0AB8"/>
    <w:pPr>
      <w:ind w:left="720"/>
      <w:contextualSpacing/>
    </w:pPr>
  </w:style>
  <w:style w:type="character" w:styleId="Hyperlink">
    <w:name w:val="Hyperlink"/>
    <w:basedOn w:val="DefaultParagraphFont"/>
    <w:uiPriority w:val="99"/>
    <w:unhideWhenUsed/>
    <w:rsid w:val="00396D2C"/>
    <w:rPr>
      <w:color w:val="0563C1" w:themeColor="hyperlink"/>
      <w:u w:val="single"/>
    </w:rPr>
  </w:style>
  <w:style w:type="character" w:styleId="UnresolvedMention">
    <w:name w:val="Unresolved Mention"/>
    <w:basedOn w:val="DefaultParagraphFont"/>
    <w:uiPriority w:val="99"/>
    <w:semiHidden/>
    <w:unhideWhenUsed/>
    <w:rsid w:val="00396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3671</Words>
  <Characters>2093</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118</cp:revision>
  <dcterms:created xsi:type="dcterms:W3CDTF">2024-06-01T14:06:00Z</dcterms:created>
  <dcterms:modified xsi:type="dcterms:W3CDTF">2025-02-27T13:47:00Z</dcterms:modified>
</cp:coreProperties>
</file>