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93F2" w14:textId="77777777" w:rsidR="00E263F6" w:rsidRPr="001F116C" w:rsidRDefault="00E263F6" w:rsidP="00E263F6">
      <w:pPr>
        <w:spacing w:after="0" w:line="240" w:lineRule="auto"/>
        <w:jc w:val="right"/>
        <w:rPr>
          <w:rFonts w:ascii="Times New Roman" w:eastAsiaTheme="minorHAnsi" w:hAnsi="Times New Roman" w:cs="Times New Roman"/>
          <w:b/>
          <w:bCs/>
          <w:sz w:val="24"/>
          <w:szCs w:val="24"/>
          <w:lang w:val="lv-LV"/>
        </w:rPr>
      </w:pPr>
      <w:r w:rsidRPr="001F116C">
        <w:rPr>
          <w:rFonts w:ascii="Times New Roman" w:eastAsiaTheme="minorHAnsi" w:hAnsi="Times New Roman" w:cs="Times New Roman"/>
          <w:b/>
          <w:bCs/>
          <w:sz w:val="24"/>
          <w:szCs w:val="24"/>
          <w:lang w:val="lv-LV"/>
        </w:rPr>
        <w:t>Ādažu novada pašvaldības domes</w:t>
      </w:r>
    </w:p>
    <w:p w14:paraId="53607DDC" w14:textId="6E811335" w:rsidR="00E263F6" w:rsidRPr="001F116C" w:rsidRDefault="00E263F6" w:rsidP="00E263F6">
      <w:pPr>
        <w:spacing w:after="0" w:line="240" w:lineRule="auto"/>
        <w:jc w:val="right"/>
        <w:rPr>
          <w:rFonts w:ascii="Times New Roman" w:eastAsiaTheme="minorHAnsi" w:hAnsi="Times New Roman" w:cs="Times New Roman"/>
          <w:b/>
          <w:bCs/>
          <w:sz w:val="24"/>
          <w:szCs w:val="24"/>
          <w:lang w:val="lv-LV"/>
        </w:rPr>
      </w:pPr>
      <w:r w:rsidRPr="001F116C">
        <w:rPr>
          <w:rFonts w:ascii="Times New Roman" w:eastAsiaTheme="minorHAnsi" w:hAnsi="Times New Roman" w:cs="Times New Roman"/>
          <w:b/>
          <w:bCs/>
          <w:sz w:val="24"/>
          <w:szCs w:val="24"/>
          <w:lang w:val="lv-LV"/>
        </w:rPr>
        <w:t>Attīstības komitejas 12.03.2025. sēdei</w:t>
      </w:r>
    </w:p>
    <w:p w14:paraId="37C93DAF" w14:textId="77777777" w:rsidR="00E263F6" w:rsidRDefault="00E263F6" w:rsidP="00E263F6">
      <w:pPr>
        <w:spacing w:after="0" w:line="240" w:lineRule="auto"/>
        <w:rPr>
          <w:rFonts w:ascii="Times New Roman" w:eastAsiaTheme="minorHAnsi" w:hAnsi="Times New Roman" w:cs="Times New Roman"/>
          <w:sz w:val="24"/>
          <w:szCs w:val="24"/>
          <w:lang w:val="lv-LV"/>
        </w:rPr>
      </w:pPr>
      <w:r w:rsidRPr="001F116C">
        <w:rPr>
          <w:rFonts w:ascii="Times New Roman" w:eastAsiaTheme="minorHAnsi" w:hAnsi="Times New Roman" w:cs="Times New Roman"/>
          <w:sz w:val="24"/>
          <w:szCs w:val="24"/>
          <w:lang w:val="lv-LV"/>
        </w:rPr>
        <w:t xml:space="preserve">Ādažos, Ādažu novadā </w:t>
      </w:r>
    </w:p>
    <w:p w14:paraId="71E78D54" w14:textId="30388707" w:rsidR="000420C5" w:rsidRDefault="000420C5" w:rsidP="000420C5">
      <w:pPr>
        <w:spacing w:after="0" w:line="240" w:lineRule="auto"/>
        <w:jc w:val="right"/>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s</w:t>
      </w:r>
      <w:r w:rsidRPr="000420C5">
        <w:rPr>
          <w:rFonts w:ascii="Times New Roman" w:eastAsiaTheme="minorHAnsi" w:hAnsi="Times New Roman" w:cs="Times New Roman"/>
          <w:sz w:val="24"/>
          <w:szCs w:val="24"/>
          <w:lang w:val="lv-LV"/>
        </w:rPr>
        <w:t>agatavotājs</w:t>
      </w:r>
      <w:r>
        <w:rPr>
          <w:rFonts w:ascii="Times New Roman" w:eastAsiaTheme="minorHAnsi" w:hAnsi="Times New Roman" w:cs="Times New Roman"/>
          <w:sz w:val="24"/>
          <w:szCs w:val="24"/>
          <w:lang w:val="lv-LV"/>
        </w:rPr>
        <w:t>:</w:t>
      </w:r>
      <w:r w:rsidRPr="000420C5">
        <w:rPr>
          <w:rFonts w:ascii="Times New Roman" w:eastAsiaTheme="minorHAnsi" w:hAnsi="Times New Roman" w:cs="Times New Roman"/>
          <w:sz w:val="24"/>
          <w:szCs w:val="24"/>
          <w:lang w:val="lv-LV"/>
        </w:rPr>
        <w:t xml:space="preserve"> D. Čūriška</w:t>
      </w:r>
    </w:p>
    <w:p w14:paraId="2EB50DEF" w14:textId="77777777" w:rsidR="000420C5" w:rsidRDefault="000420C5" w:rsidP="000420C5">
      <w:pPr>
        <w:spacing w:after="0" w:line="240" w:lineRule="auto"/>
        <w:jc w:val="right"/>
        <w:rPr>
          <w:rFonts w:ascii="Times New Roman" w:eastAsiaTheme="minorHAnsi" w:hAnsi="Times New Roman" w:cs="Times New Roman"/>
          <w:sz w:val="24"/>
          <w:szCs w:val="24"/>
          <w:lang w:val="lv-LV"/>
        </w:rPr>
      </w:pPr>
      <w:r w:rsidRPr="000420C5">
        <w:rPr>
          <w:rFonts w:ascii="Times New Roman" w:eastAsiaTheme="minorHAnsi" w:hAnsi="Times New Roman" w:cs="Times New Roman"/>
          <w:sz w:val="24"/>
          <w:szCs w:val="24"/>
          <w:lang w:val="lv-LV"/>
        </w:rPr>
        <w:t>ziņotāj</w:t>
      </w:r>
      <w:r>
        <w:rPr>
          <w:rFonts w:ascii="Times New Roman" w:eastAsiaTheme="minorHAnsi" w:hAnsi="Times New Roman" w:cs="Times New Roman"/>
          <w:sz w:val="24"/>
          <w:szCs w:val="24"/>
          <w:lang w:val="lv-LV"/>
        </w:rPr>
        <w:t>i</w:t>
      </w:r>
      <w:r w:rsidRPr="000420C5">
        <w:rPr>
          <w:rFonts w:ascii="Times New Roman" w:eastAsiaTheme="minorHAnsi" w:hAnsi="Times New Roman" w:cs="Times New Roman"/>
          <w:sz w:val="24"/>
          <w:szCs w:val="24"/>
          <w:lang w:val="lv-LV"/>
        </w:rPr>
        <w:t>:</w:t>
      </w:r>
      <w:r>
        <w:rPr>
          <w:rFonts w:ascii="Times New Roman" w:eastAsiaTheme="minorHAnsi" w:hAnsi="Times New Roman" w:cs="Times New Roman"/>
          <w:sz w:val="24"/>
          <w:szCs w:val="24"/>
          <w:lang w:val="lv-LV"/>
        </w:rPr>
        <w:t xml:space="preserve"> D. Čūriška, A. Grikmanis,</w:t>
      </w:r>
    </w:p>
    <w:p w14:paraId="2BE609E9" w14:textId="72783512" w:rsidR="000420C5" w:rsidRPr="000420C5" w:rsidRDefault="000420C5" w:rsidP="000420C5">
      <w:pPr>
        <w:spacing w:after="0" w:line="240" w:lineRule="auto"/>
        <w:jc w:val="right"/>
        <w:rPr>
          <w:rFonts w:ascii="Times New Roman" w:eastAsiaTheme="minorHAnsi" w:hAnsi="Times New Roman" w:cs="Times New Roman"/>
          <w:sz w:val="24"/>
          <w:szCs w:val="24"/>
          <w:lang w:val="lv-LV"/>
        </w:rPr>
      </w:pPr>
      <w:r>
        <w:rPr>
          <w:rFonts w:ascii="Times New Roman" w:eastAsiaTheme="minorHAnsi" w:hAnsi="Times New Roman" w:cs="Times New Roman"/>
          <w:sz w:val="24"/>
          <w:szCs w:val="24"/>
          <w:lang w:val="lv-LV"/>
        </w:rPr>
        <w:t>L. Bernāns</w:t>
      </w:r>
      <w:r w:rsidR="00133D5B">
        <w:rPr>
          <w:rFonts w:ascii="Times New Roman" w:eastAsiaTheme="minorHAnsi" w:hAnsi="Times New Roman" w:cs="Times New Roman"/>
          <w:sz w:val="24"/>
          <w:szCs w:val="24"/>
          <w:lang w:val="lv-LV"/>
        </w:rPr>
        <w:t>, I. Pērkone</w:t>
      </w:r>
    </w:p>
    <w:p w14:paraId="3138FA50" w14:textId="77777777" w:rsidR="000420C5" w:rsidRPr="001F116C" w:rsidRDefault="000420C5" w:rsidP="000420C5">
      <w:pPr>
        <w:spacing w:after="0" w:line="240" w:lineRule="auto"/>
        <w:jc w:val="right"/>
        <w:rPr>
          <w:rFonts w:ascii="Times New Roman" w:eastAsiaTheme="minorHAnsi" w:hAnsi="Times New Roman" w:cs="Times New Roman"/>
          <w:sz w:val="24"/>
          <w:szCs w:val="24"/>
          <w:lang w:val="lv-LV"/>
        </w:rPr>
      </w:pPr>
    </w:p>
    <w:p w14:paraId="3E503778" w14:textId="77777777" w:rsidR="00E263F6" w:rsidRPr="001F116C" w:rsidRDefault="00E263F6" w:rsidP="00E263F6">
      <w:pPr>
        <w:spacing w:after="0" w:line="240" w:lineRule="auto"/>
        <w:jc w:val="right"/>
        <w:rPr>
          <w:rFonts w:ascii="Times New Roman" w:eastAsiaTheme="minorHAnsi" w:hAnsi="Times New Roman" w:cs="Times New Roman"/>
          <w:b/>
          <w:noProof/>
          <w:sz w:val="24"/>
          <w:szCs w:val="24"/>
          <w:lang w:val="lv-LV"/>
        </w:rPr>
      </w:pPr>
    </w:p>
    <w:p w14:paraId="266CC8B8" w14:textId="0DDCBB60" w:rsidR="00E263F6" w:rsidRPr="001F116C" w:rsidRDefault="00E263F6" w:rsidP="00E263F6">
      <w:pPr>
        <w:spacing w:after="120" w:line="240" w:lineRule="auto"/>
        <w:jc w:val="center"/>
        <w:rPr>
          <w:rFonts w:ascii="Times New Roman" w:eastAsiaTheme="minorHAnsi" w:hAnsi="Times New Roman" w:cs="Times New Roman"/>
          <w:b/>
          <w:noProof/>
          <w:sz w:val="28"/>
          <w:szCs w:val="28"/>
          <w:lang w:val="lv-LV"/>
        </w:rPr>
      </w:pPr>
      <w:r w:rsidRPr="001F116C">
        <w:rPr>
          <w:rFonts w:ascii="Times New Roman" w:eastAsiaTheme="minorHAnsi" w:hAnsi="Times New Roman" w:cs="Times New Roman"/>
          <w:b/>
          <w:bCs/>
          <w:sz w:val="28"/>
          <w:szCs w:val="28"/>
          <w:lang w:val="lv-LV"/>
        </w:rPr>
        <w:t>INFORMATĪVS ZIŅOJUMS II</w:t>
      </w:r>
    </w:p>
    <w:p w14:paraId="365CF151" w14:textId="27B2E596" w:rsidR="00E263F6" w:rsidRPr="001F116C" w:rsidRDefault="00E263F6" w:rsidP="00E263F6">
      <w:pPr>
        <w:spacing w:after="120" w:line="240" w:lineRule="auto"/>
        <w:jc w:val="center"/>
        <w:rPr>
          <w:rFonts w:ascii="Times New Roman" w:eastAsiaTheme="minorHAnsi" w:hAnsi="Times New Roman" w:cs="Times New Roman"/>
          <w:b/>
          <w:bCs/>
          <w:noProof/>
          <w:sz w:val="28"/>
          <w:szCs w:val="28"/>
          <w:lang w:val="lv-LV"/>
        </w:rPr>
      </w:pPr>
      <w:r w:rsidRPr="001F116C">
        <w:rPr>
          <w:rFonts w:ascii="Times New Roman" w:hAnsi="Times New Roman" w:cs="Times New Roman"/>
          <w:b/>
          <w:bCs/>
          <w:sz w:val="24"/>
          <w:szCs w:val="24"/>
          <w:lang w:val="lv-LV"/>
        </w:rPr>
        <w:t>Par pašvaldībā saņemto priekšlikumu</w:t>
      </w:r>
      <w:r w:rsidRPr="001F116C">
        <w:rPr>
          <w:b/>
          <w:bCs/>
          <w:lang w:val="lv-LV"/>
        </w:rPr>
        <w:t xml:space="preserve"> </w:t>
      </w:r>
      <w:r w:rsidRPr="001F116C">
        <w:rPr>
          <w:rFonts w:ascii="Times New Roman" w:hAnsi="Times New Roman" w:cs="Times New Roman"/>
          <w:b/>
          <w:bCs/>
          <w:sz w:val="24"/>
          <w:szCs w:val="24"/>
          <w:lang w:val="lv-LV"/>
        </w:rPr>
        <w:t xml:space="preserve">Ērgļu ielas, </w:t>
      </w:r>
      <w:proofErr w:type="spellStart"/>
      <w:r w:rsidRPr="001F116C">
        <w:rPr>
          <w:rFonts w:ascii="Times New Roman" w:hAnsi="Times New Roman" w:cs="Times New Roman"/>
          <w:b/>
          <w:bCs/>
          <w:sz w:val="24"/>
          <w:szCs w:val="24"/>
          <w:lang w:val="lv-LV"/>
        </w:rPr>
        <w:t>Kalngalē</w:t>
      </w:r>
      <w:proofErr w:type="spellEnd"/>
      <w:r w:rsidRPr="001F116C">
        <w:rPr>
          <w:rFonts w:ascii="Times New Roman" w:hAnsi="Times New Roman" w:cs="Times New Roman"/>
          <w:b/>
          <w:bCs/>
          <w:sz w:val="24"/>
          <w:szCs w:val="24"/>
          <w:lang w:val="lv-LV"/>
        </w:rPr>
        <w:t>, Carnikavas pag., Ādažu novadā zemes daļas atsavināšanai vai iznomāšanai</w:t>
      </w:r>
    </w:p>
    <w:p w14:paraId="32566AB6" w14:textId="77777777" w:rsidR="00E263F6" w:rsidRPr="001F116C" w:rsidRDefault="00E263F6" w:rsidP="00910C35">
      <w:pPr>
        <w:pStyle w:val="NoSpacing"/>
        <w:jc w:val="center"/>
        <w:rPr>
          <w:rFonts w:ascii="Times New Roman" w:hAnsi="Times New Roman" w:cs="Times New Roman"/>
          <w:sz w:val="24"/>
          <w:szCs w:val="24"/>
          <w:lang w:val="lv-LV"/>
        </w:rPr>
      </w:pPr>
    </w:p>
    <w:p w14:paraId="2C07F752" w14:textId="110E59C0" w:rsidR="00444435" w:rsidRPr="005C6B64" w:rsidRDefault="008A73E1" w:rsidP="00E263F6">
      <w:pPr>
        <w:pStyle w:val="NoSpacing"/>
        <w:spacing w:after="120"/>
        <w:jc w:val="both"/>
        <w:rPr>
          <w:rFonts w:ascii="Times New Roman" w:hAnsi="Times New Roman" w:cs="Times New Roman"/>
          <w:sz w:val="24"/>
          <w:szCs w:val="24"/>
          <w:lang w:val="lv-LV"/>
        </w:rPr>
      </w:pPr>
      <w:r w:rsidRPr="005C6B64">
        <w:rPr>
          <w:rFonts w:ascii="Times New Roman" w:hAnsi="Times New Roman" w:cs="Times New Roman"/>
          <w:b/>
          <w:sz w:val="24"/>
          <w:szCs w:val="24"/>
          <w:lang w:val="lv-LV"/>
        </w:rPr>
        <w:t>[1.]</w:t>
      </w:r>
      <w:r w:rsidRPr="005C6B64">
        <w:rPr>
          <w:rFonts w:ascii="Times New Roman" w:hAnsi="Times New Roman" w:cs="Times New Roman"/>
          <w:bCs/>
          <w:sz w:val="24"/>
          <w:szCs w:val="24"/>
          <w:lang w:val="lv-LV"/>
        </w:rPr>
        <w:t xml:space="preserve"> </w:t>
      </w:r>
      <w:r w:rsidR="00E263F6" w:rsidRPr="005C6B64">
        <w:rPr>
          <w:rFonts w:ascii="Times New Roman" w:hAnsi="Times New Roman" w:cs="Times New Roman"/>
          <w:sz w:val="24"/>
          <w:szCs w:val="24"/>
          <w:lang w:val="lv-LV"/>
        </w:rPr>
        <w:t xml:space="preserve">Domes </w:t>
      </w:r>
      <w:r w:rsidR="00E263F6" w:rsidRPr="005C6B64">
        <w:rPr>
          <w:rFonts w:ascii="Times New Roman" w:hAnsi="Times New Roman" w:cs="Times New Roman"/>
          <w:b/>
          <w:bCs/>
          <w:sz w:val="24"/>
          <w:szCs w:val="24"/>
          <w:lang w:val="lv-LV"/>
        </w:rPr>
        <w:t>Attīstības komitejas 12.02.2025. sēdē</w:t>
      </w:r>
      <w:r w:rsidR="00E263F6" w:rsidRPr="005C6B64">
        <w:rPr>
          <w:rFonts w:ascii="Times New Roman" w:hAnsi="Times New Roman" w:cs="Times New Roman"/>
          <w:sz w:val="24"/>
          <w:szCs w:val="24"/>
          <w:lang w:val="lv-LV"/>
        </w:rPr>
        <w:t xml:space="preserve"> </w:t>
      </w:r>
      <w:r w:rsidR="00345661" w:rsidRPr="005C6B64">
        <w:rPr>
          <w:rFonts w:ascii="Times New Roman" w:hAnsi="Times New Roman" w:cs="Times New Roman"/>
          <w:sz w:val="24"/>
          <w:szCs w:val="24"/>
          <w:lang w:val="lv-LV"/>
        </w:rPr>
        <w:t xml:space="preserve">tika </w:t>
      </w:r>
      <w:r w:rsidR="00345661" w:rsidRPr="005C6B64">
        <w:rPr>
          <w:rFonts w:ascii="Times New Roman" w:hAnsi="Times New Roman" w:cs="Times New Roman"/>
          <w:b/>
          <w:bCs/>
          <w:sz w:val="24"/>
          <w:szCs w:val="24"/>
          <w:lang w:val="lv-LV"/>
        </w:rPr>
        <w:t>iz</w:t>
      </w:r>
      <w:r w:rsidR="00E263F6" w:rsidRPr="005C6B64">
        <w:rPr>
          <w:rFonts w:ascii="Times New Roman" w:hAnsi="Times New Roman" w:cs="Times New Roman"/>
          <w:b/>
          <w:bCs/>
          <w:sz w:val="24"/>
          <w:szCs w:val="24"/>
          <w:lang w:val="lv-LV"/>
        </w:rPr>
        <w:t>skatī</w:t>
      </w:r>
      <w:r w:rsidR="00345661" w:rsidRPr="005C6B64">
        <w:rPr>
          <w:rFonts w:ascii="Times New Roman" w:hAnsi="Times New Roman" w:cs="Times New Roman"/>
          <w:b/>
          <w:bCs/>
          <w:sz w:val="24"/>
          <w:szCs w:val="24"/>
          <w:lang w:val="lv-LV"/>
        </w:rPr>
        <w:t>ts</w:t>
      </w:r>
      <w:r w:rsidR="00E263F6" w:rsidRPr="005C6B64">
        <w:rPr>
          <w:rFonts w:ascii="Times New Roman" w:hAnsi="Times New Roman" w:cs="Times New Roman"/>
          <w:sz w:val="24"/>
          <w:szCs w:val="24"/>
          <w:lang w:val="lv-LV"/>
        </w:rPr>
        <w:t xml:space="preserve"> </w:t>
      </w:r>
      <w:r w:rsidR="00345661" w:rsidRPr="005C6B64">
        <w:rPr>
          <w:rFonts w:ascii="Times New Roman" w:hAnsi="Times New Roman" w:cs="Times New Roman"/>
          <w:sz w:val="24"/>
          <w:szCs w:val="24"/>
          <w:lang w:val="lv-LV"/>
        </w:rPr>
        <w:t xml:space="preserve">Ādažu novada Būvvaldes sagatavots </w:t>
      </w:r>
      <w:r w:rsidR="00345661" w:rsidRPr="005C6B64">
        <w:rPr>
          <w:rFonts w:ascii="Times New Roman" w:hAnsi="Times New Roman" w:cs="Times New Roman"/>
          <w:b/>
          <w:bCs/>
          <w:sz w:val="24"/>
          <w:szCs w:val="24"/>
          <w:lang w:val="lv-LV"/>
        </w:rPr>
        <w:t>informatīvs ziņojums</w:t>
      </w:r>
      <w:r w:rsidR="00345661" w:rsidRPr="005C6B64">
        <w:rPr>
          <w:rFonts w:ascii="Times New Roman" w:hAnsi="Times New Roman" w:cs="Times New Roman"/>
          <w:sz w:val="24"/>
          <w:szCs w:val="24"/>
          <w:lang w:val="lv-LV"/>
        </w:rPr>
        <w:t xml:space="preserve"> </w:t>
      </w:r>
      <w:r w:rsidR="00345661" w:rsidRPr="005C6B64">
        <w:rPr>
          <w:rFonts w:ascii="Times New Roman" w:hAnsi="Times New Roman" w:cs="Times New Roman"/>
          <w:b/>
          <w:bCs/>
          <w:sz w:val="24"/>
          <w:szCs w:val="24"/>
          <w:lang w:val="lv-LV"/>
        </w:rPr>
        <w:t>par</w:t>
      </w:r>
      <w:r w:rsidR="00345661" w:rsidRPr="005C6B64">
        <w:rPr>
          <w:rFonts w:ascii="Times New Roman" w:hAnsi="Times New Roman" w:cs="Times New Roman"/>
          <w:sz w:val="24"/>
          <w:szCs w:val="24"/>
          <w:lang w:val="lv-LV"/>
        </w:rPr>
        <w:t xml:space="preserve"> </w:t>
      </w:r>
      <w:r w:rsidR="00E263F6" w:rsidRPr="005C6B64">
        <w:rPr>
          <w:rFonts w:ascii="Times New Roman" w:hAnsi="Times New Roman" w:cs="Times New Roman"/>
          <w:sz w:val="24"/>
          <w:szCs w:val="24"/>
          <w:lang w:val="lv-LV"/>
        </w:rPr>
        <w:t xml:space="preserve">nekustamā īpašuma Bezdelīgu ielā 1, </w:t>
      </w:r>
      <w:proofErr w:type="spellStart"/>
      <w:r w:rsidR="00E263F6" w:rsidRPr="005C6B64">
        <w:rPr>
          <w:rFonts w:ascii="Times New Roman" w:hAnsi="Times New Roman" w:cs="Times New Roman"/>
          <w:sz w:val="24"/>
          <w:szCs w:val="24"/>
          <w:lang w:val="lv-LV"/>
        </w:rPr>
        <w:t>Kalngalē</w:t>
      </w:r>
      <w:proofErr w:type="spellEnd"/>
      <w:r w:rsidR="00E263F6" w:rsidRPr="005C6B64">
        <w:rPr>
          <w:rFonts w:ascii="Times New Roman" w:hAnsi="Times New Roman" w:cs="Times New Roman"/>
          <w:sz w:val="24"/>
          <w:szCs w:val="24"/>
          <w:lang w:val="lv-LV"/>
        </w:rPr>
        <w:t>, Carnikavas pag., Ādažu nov. (kadastra Nr. 8052 007 0</w:t>
      </w:r>
      <w:r w:rsidR="00444435" w:rsidRPr="005C6B64">
        <w:rPr>
          <w:rFonts w:ascii="Times New Roman" w:hAnsi="Times New Roman" w:cs="Times New Roman"/>
          <w:sz w:val="24"/>
          <w:szCs w:val="24"/>
          <w:lang w:val="lv-LV"/>
        </w:rPr>
        <w:t>036</w:t>
      </w:r>
      <w:r w:rsidR="00E263F6" w:rsidRPr="005C6B64">
        <w:rPr>
          <w:rFonts w:ascii="Times New Roman" w:hAnsi="Times New Roman" w:cs="Times New Roman"/>
          <w:sz w:val="24"/>
          <w:szCs w:val="24"/>
          <w:lang w:val="lv-LV"/>
        </w:rPr>
        <w:t>, zemes vienības kadastra apzīmējums 8052</w:t>
      </w:r>
      <w:r w:rsidR="00444435" w:rsidRPr="005C6B64">
        <w:rPr>
          <w:rFonts w:ascii="Times New Roman" w:hAnsi="Times New Roman" w:cs="Times New Roman"/>
          <w:sz w:val="24"/>
          <w:szCs w:val="24"/>
          <w:lang w:val="lv-LV"/>
        </w:rPr>
        <w:t> </w:t>
      </w:r>
      <w:r w:rsidR="00E263F6" w:rsidRPr="005C6B64">
        <w:rPr>
          <w:rFonts w:ascii="Times New Roman" w:hAnsi="Times New Roman" w:cs="Times New Roman"/>
          <w:sz w:val="24"/>
          <w:szCs w:val="24"/>
          <w:lang w:val="lv-LV"/>
        </w:rPr>
        <w:t>007</w:t>
      </w:r>
      <w:r w:rsidR="00444435" w:rsidRPr="005C6B64">
        <w:rPr>
          <w:rFonts w:ascii="Times New Roman" w:hAnsi="Times New Roman" w:cs="Times New Roman"/>
          <w:sz w:val="24"/>
          <w:szCs w:val="24"/>
          <w:lang w:val="lv-LV"/>
        </w:rPr>
        <w:t> </w:t>
      </w:r>
      <w:r w:rsidR="00E263F6" w:rsidRPr="005C6B64">
        <w:rPr>
          <w:rFonts w:ascii="Times New Roman" w:hAnsi="Times New Roman" w:cs="Times New Roman"/>
          <w:sz w:val="24"/>
          <w:szCs w:val="24"/>
          <w:lang w:val="lv-LV"/>
        </w:rPr>
        <w:t>0036)</w:t>
      </w:r>
      <w:r w:rsidR="00444435" w:rsidRPr="005C6B64">
        <w:rPr>
          <w:rFonts w:ascii="Times New Roman" w:hAnsi="Times New Roman" w:cs="Times New Roman"/>
          <w:sz w:val="24"/>
          <w:szCs w:val="24"/>
          <w:lang w:val="lv-LV"/>
        </w:rPr>
        <w:t xml:space="preserve"> kopīpašnieču</w:t>
      </w:r>
      <w:r w:rsidR="00E263F6" w:rsidRPr="005C6B64">
        <w:rPr>
          <w:rFonts w:ascii="Times New Roman" w:hAnsi="Times New Roman" w:cs="Times New Roman"/>
          <w:sz w:val="24"/>
          <w:szCs w:val="24"/>
          <w:lang w:val="lv-LV"/>
        </w:rPr>
        <w:t xml:space="preserve"> </w:t>
      </w:r>
      <w:r w:rsidR="00E263F6" w:rsidRPr="005C6B64">
        <w:rPr>
          <w:rFonts w:ascii="Times New Roman" w:hAnsi="Times New Roman" w:cs="Times New Roman"/>
          <w:b/>
          <w:bCs/>
          <w:noProof/>
          <w:sz w:val="24"/>
          <w:szCs w:val="24"/>
          <w:lang w:val="lv-LV"/>
        </w:rPr>
        <w:t>J</w:t>
      </w:r>
      <w:r w:rsidRPr="005C6B64">
        <w:rPr>
          <w:rFonts w:ascii="Times New Roman" w:hAnsi="Times New Roman" w:cs="Times New Roman"/>
          <w:b/>
          <w:bCs/>
          <w:noProof/>
          <w:sz w:val="24"/>
          <w:szCs w:val="24"/>
          <w:lang w:val="lv-LV"/>
        </w:rPr>
        <w:t>.</w:t>
      </w:r>
      <w:r w:rsidR="00E263F6" w:rsidRPr="005C6B64">
        <w:rPr>
          <w:rFonts w:ascii="Times New Roman" w:hAnsi="Times New Roman" w:cs="Times New Roman"/>
          <w:b/>
          <w:bCs/>
          <w:noProof/>
          <w:sz w:val="24"/>
          <w:szCs w:val="24"/>
          <w:lang w:val="lv-LV"/>
        </w:rPr>
        <w:t xml:space="preserve"> K</w:t>
      </w:r>
      <w:r w:rsidRPr="005C6B64">
        <w:rPr>
          <w:rFonts w:ascii="Times New Roman" w:hAnsi="Times New Roman" w:cs="Times New Roman"/>
          <w:b/>
          <w:bCs/>
          <w:noProof/>
          <w:sz w:val="24"/>
          <w:szCs w:val="24"/>
          <w:lang w:val="lv-LV"/>
        </w:rPr>
        <w:t>.</w:t>
      </w:r>
      <w:r w:rsidR="00444435" w:rsidRPr="005C6B64">
        <w:rPr>
          <w:rFonts w:ascii="Times New Roman" w:hAnsi="Times New Roman" w:cs="Times New Roman"/>
          <w:b/>
          <w:bCs/>
          <w:noProof/>
          <w:sz w:val="24"/>
          <w:szCs w:val="24"/>
          <w:lang w:val="lv-LV"/>
        </w:rPr>
        <w:t xml:space="preserve"> un M</w:t>
      </w:r>
      <w:r w:rsidRPr="005C6B64">
        <w:rPr>
          <w:rFonts w:ascii="Times New Roman" w:hAnsi="Times New Roman" w:cs="Times New Roman"/>
          <w:b/>
          <w:bCs/>
          <w:noProof/>
          <w:sz w:val="24"/>
          <w:szCs w:val="24"/>
          <w:lang w:val="lv-LV"/>
        </w:rPr>
        <w:t>.</w:t>
      </w:r>
      <w:r w:rsidR="00444435" w:rsidRPr="005C6B64">
        <w:rPr>
          <w:rFonts w:ascii="Times New Roman" w:hAnsi="Times New Roman" w:cs="Times New Roman"/>
          <w:b/>
          <w:bCs/>
          <w:noProof/>
          <w:sz w:val="24"/>
          <w:szCs w:val="24"/>
          <w:lang w:val="lv-LV"/>
        </w:rPr>
        <w:t xml:space="preserve"> B</w:t>
      </w:r>
      <w:r w:rsidRPr="005C6B64">
        <w:rPr>
          <w:rFonts w:ascii="Times New Roman" w:hAnsi="Times New Roman" w:cs="Times New Roman"/>
          <w:b/>
          <w:bCs/>
          <w:noProof/>
          <w:sz w:val="24"/>
          <w:szCs w:val="24"/>
          <w:lang w:val="lv-LV"/>
        </w:rPr>
        <w:t>.</w:t>
      </w:r>
      <w:r w:rsidR="00444435" w:rsidRPr="005C6B64">
        <w:rPr>
          <w:rFonts w:ascii="Times New Roman" w:hAnsi="Times New Roman" w:cs="Times New Roman"/>
          <w:b/>
          <w:bCs/>
          <w:noProof/>
          <w:sz w:val="24"/>
          <w:szCs w:val="24"/>
          <w:lang w:val="lv-LV"/>
        </w:rPr>
        <w:t xml:space="preserve"> </w:t>
      </w:r>
      <w:r w:rsidR="00444435" w:rsidRPr="005C6B64">
        <w:rPr>
          <w:rFonts w:ascii="Times New Roman" w:hAnsi="Times New Roman" w:cs="Times New Roman"/>
          <w:noProof/>
          <w:sz w:val="24"/>
          <w:szCs w:val="24"/>
          <w:lang w:val="lv-LV"/>
        </w:rPr>
        <w:t>(uz pilnvaras pamata pārstāv J. K</w:t>
      </w:r>
      <w:r w:rsidRPr="005C6B64">
        <w:rPr>
          <w:rFonts w:ascii="Times New Roman" w:hAnsi="Times New Roman" w:cs="Times New Roman"/>
          <w:noProof/>
          <w:sz w:val="24"/>
          <w:szCs w:val="24"/>
          <w:lang w:val="lv-LV"/>
        </w:rPr>
        <w:t>.</w:t>
      </w:r>
      <w:r w:rsidR="00345661" w:rsidRPr="005C6B64">
        <w:rPr>
          <w:rFonts w:ascii="Times New Roman" w:hAnsi="Times New Roman" w:cs="Times New Roman"/>
          <w:noProof/>
          <w:sz w:val="24"/>
          <w:szCs w:val="24"/>
          <w:lang w:val="lv-LV"/>
        </w:rPr>
        <w:t xml:space="preserve"> (turpmāk – kopīpašnieces)</w:t>
      </w:r>
      <w:r w:rsidR="00444435" w:rsidRPr="005C6B64">
        <w:rPr>
          <w:rFonts w:ascii="Times New Roman" w:hAnsi="Times New Roman" w:cs="Times New Roman"/>
          <w:noProof/>
          <w:sz w:val="24"/>
          <w:szCs w:val="24"/>
          <w:lang w:val="lv-LV"/>
        </w:rPr>
        <w:t>)</w:t>
      </w:r>
      <w:r w:rsidR="00E263F6" w:rsidRPr="005C6B64">
        <w:rPr>
          <w:rFonts w:ascii="Times New Roman" w:hAnsi="Times New Roman" w:cs="Times New Roman"/>
          <w:b/>
          <w:bCs/>
          <w:noProof/>
          <w:sz w:val="24"/>
          <w:szCs w:val="24"/>
          <w:lang w:val="lv-LV"/>
        </w:rPr>
        <w:t xml:space="preserve"> </w:t>
      </w:r>
      <w:r w:rsidR="00E263F6" w:rsidRPr="005C6B64">
        <w:rPr>
          <w:rFonts w:ascii="Times New Roman" w:hAnsi="Times New Roman" w:cs="Times New Roman"/>
          <w:sz w:val="24"/>
          <w:szCs w:val="24"/>
          <w:lang w:val="lv-LV"/>
        </w:rPr>
        <w:t xml:space="preserve">04.12.2024. </w:t>
      </w:r>
      <w:r w:rsidR="00E263F6" w:rsidRPr="005C6B64">
        <w:rPr>
          <w:rFonts w:ascii="Times New Roman" w:hAnsi="Times New Roman" w:cs="Times New Roman"/>
          <w:b/>
          <w:bCs/>
          <w:sz w:val="24"/>
          <w:szCs w:val="24"/>
          <w:lang w:val="lv-LV"/>
        </w:rPr>
        <w:t>iesniegum</w:t>
      </w:r>
      <w:r w:rsidR="00345661" w:rsidRPr="005C6B64">
        <w:rPr>
          <w:rFonts w:ascii="Times New Roman" w:hAnsi="Times New Roman" w:cs="Times New Roman"/>
          <w:b/>
          <w:bCs/>
          <w:sz w:val="24"/>
          <w:szCs w:val="24"/>
          <w:lang w:val="lv-LV"/>
        </w:rPr>
        <w:t>u</w:t>
      </w:r>
      <w:r w:rsidR="00E263F6" w:rsidRPr="005C6B64">
        <w:rPr>
          <w:rFonts w:ascii="Times New Roman" w:hAnsi="Times New Roman" w:cs="Times New Roman"/>
          <w:sz w:val="24"/>
          <w:szCs w:val="24"/>
          <w:lang w:val="lv-LV"/>
        </w:rPr>
        <w:t xml:space="preserve"> (</w:t>
      </w:r>
      <w:proofErr w:type="spellStart"/>
      <w:r w:rsidR="00E263F6" w:rsidRPr="005C6B64">
        <w:rPr>
          <w:rFonts w:ascii="Times New Roman" w:hAnsi="Times New Roman" w:cs="Times New Roman"/>
          <w:sz w:val="24"/>
          <w:szCs w:val="24"/>
          <w:lang w:val="lv-LV"/>
        </w:rPr>
        <w:t>reģ</w:t>
      </w:r>
      <w:proofErr w:type="spellEnd"/>
      <w:r w:rsidR="00E263F6" w:rsidRPr="005C6B64">
        <w:rPr>
          <w:rFonts w:ascii="Times New Roman" w:hAnsi="Times New Roman" w:cs="Times New Roman"/>
          <w:sz w:val="24"/>
          <w:szCs w:val="24"/>
          <w:lang w:val="lv-LV"/>
        </w:rPr>
        <w:t xml:space="preserve">. </w:t>
      </w:r>
      <w:r w:rsidR="00345661" w:rsidRPr="005C6B64">
        <w:rPr>
          <w:rFonts w:ascii="Times New Roman" w:hAnsi="Times New Roman" w:cs="Times New Roman"/>
          <w:sz w:val="24"/>
          <w:szCs w:val="24"/>
          <w:lang w:val="lv-LV"/>
        </w:rPr>
        <w:t xml:space="preserve">pašvaldībā ar </w:t>
      </w:r>
      <w:r w:rsidR="00E263F6" w:rsidRPr="005C6B64">
        <w:rPr>
          <w:rFonts w:ascii="Times New Roman" w:hAnsi="Times New Roman" w:cs="Times New Roman"/>
          <w:sz w:val="24"/>
          <w:szCs w:val="24"/>
          <w:lang w:val="lv-LV"/>
        </w:rPr>
        <w:t>Nr. ĀNP/1-11-1/24/6624</w:t>
      </w:r>
      <w:r w:rsidR="00AC20A9" w:rsidRPr="005C6B64">
        <w:rPr>
          <w:rFonts w:ascii="Times New Roman" w:hAnsi="Times New Roman" w:cs="Times New Roman"/>
          <w:sz w:val="24"/>
          <w:szCs w:val="24"/>
          <w:lang w:val="lv-LV"/>
        </w:rPr>
        <w:t xml:space="preserve"> (iesniegums – 1. pielikums)</w:t>
      </w:r>
      <w:r w:rsidR="00E263F6" w:rsidRPr="005C6B64">
        <w:rPr>
          <w:rFonts w:ascii="Times New Roman" w:hAnsi="Times New Roman" w:cs="Times New Roman"/>
          <w:sz w:val="24"/>
          <w:szCs w:val="24"/>
          <w:lang w:val="lv-LV"/>
        </w:rPr>
        <w:t>)</w:t>
      </w:r>
      <w:r w:rsidR="00444435" w:rsidRPr="005C6B64">
        <w:rPr>
          <w:rFonts w:ascii="Times New Roman" w:hAnsi="Times New Roman" w:cs="Times New Roman"/>
          <w:sz w:val="24"/>
          <w:szCs w:val="24"/>
          <w:lang w:val="lv-LV"/>
        </w:rPr>
        <w:t xml:space="preserve">. </w:t>
      </w:r>
    </w:p>
    <w:p w14:paraId="5A124119" w14:textId="675272E0" w:rsidR="00910C35" w:rsidRPr="005C6B64" w:rsidRDefault="00444435" w:rsidP="00E263F6">
      <w:pPr>
        <w:pStyle w:val="NoSpacing"/>
        <w:spacing w:after="120"/>
        <w:jc w:val="both"/>
        <w:rPr>
          <w:rFonts w:ascii="Times New Roman" w:hAnsi="Times New Roman" w:cs="Times New Roman"/>
          <w:sz w:val="24"/>
          <w:szCs w:val="24"/>
          <w:lang w:val="lv-LV"/>
        </w:rPr>
      </w:pPr>
      <w:r w:rsidRPr="005C6B64">
        <w:rPr>
          <w:rFonts w:ascii="Times New Roman" w:hAnsi="Times New Roman" w:cs="Times New Roman"/>
          <w:sz w:val="24"/>
          <w:szCs w:val="24"/>
          <w:lang w:val="lv-LV"/>
        </w:rPr>
        <w:t>Iesniegumā</w:t>
      </w:r>
      <w:r w:rsidR="00E263F6" w:rsidRPr="005C6B64">
        <w:rPr>
          <w:rFonts w:ascii="Times New Roman" w:hAnsi="Times New Roman" w:cs="Times New Roman"/>
          <w:sz w:val="24"/>
          <w:szCs w:val="24"/>
          <w:lang w:val="lv-LV"/>
        </w:rPr>
        <w:t xml:space="preserve"> </w:t>
      </w:r>
      <w:r w:rsidR="00E263F6" w:rsidRPr="005C6B64">
        <w:rPr>
          <w:rFonts w:ascii="Times New Roman" w:hAnsi="Times New Roman" w:cs="Times New Roman"/>
          <w:b/>
          <w:bCs/>
          <w:sz w:val="24"/>
          <w:szCs w:val="24"/>
          <w:lang w:val="lv-LV"/>
        </w:rPr>
        <w:t>izteikts priekšlikums par</w:t>
      </w:r>
      <w:r w:rsidR="00E263F6" w:rsidRPr="005C6B64">
        <w:rPr>
          <w:rFonts w:ascii="Times New Roman" w:hAnsi="Times New Roman" w:cs="Times New Roman"/>
          <w:sz w:val="24"/>
          <w:szCs w:val="24"/>
          <w:lang w:val="lv-LV"/>
        </w:rPr>
        <w:t xml:space="preserve"> </w:t>
      </w:r>
      <w:r w:rsidR="00E263F6" w:rsidRPr="005C6B64">
        <w:rPr>
          <w:rFonts w:ascii="Times New Roman" w:hAnsi="Times New Roman" w:cs="Times New Roman"/>
          <w:b/>
          <w:bCs/>
          <w:sz w:val="24"/>
          <w:szCs w:val="24"/>
          <w:lang w:val="lv-LV"/>
        </w:rPr>
        <w:t>pašvaldība</w:t>
      </w:r>
      <w:r w:rsidR="00F65A44" w:rsidRPr="005C6B64">
        <w:rPr>
          <w:rFonts w:ascii="Times New Roman" w:hAnsi="Times New Roman" w:cs="Times New Roman"/>
          <w:b/>
          <w:bCs/>
          <w:sz w:val="24"/>
          <w:szCs w:val="24"/>
          <w:lang w:val="lv-LV"/>
        </w:rPr>
        <w:t>s</w:t>
      </w:r>
      <w:r w:rsidR="00E263F6" w:rsidRPr="005C6B64">
        <w:rPr>
          <w:rFonts w:ascii="Times New Roman" w:hAnsi="Times New Roman" w:cs="Times New Roman"/>
          <w:sz w:val="24"/>
          <w:szCs w:val="24"/>
          <w:lang w:val="lv-LV"/>
        </w:rPr>
        <w:t xml:space="preserve"> nekustamā īpašuma Ērgļu iela, </w:t>
      </w:r>
      <w:proofErr w:type="spellStart"/>
      <w:r w:rsidR="00E263F6" w:rsidRPr="005C6B64">
        <w:rPr>
          <w:rFonts w:ascii="Times New Roman" w:hAnsi="Times New Roman" w:cs="Times New Roman"/>
          <w:sz w:val="24"/>
          <w:szCs w:val="24"/>
          <w:lang w:val="lv-LV"/>
        </w:rPr>
        <w:t>Kalngale</w:t>
      </w:r>
      <w:proofErr w:type="spellEnd"/>
      <w:r w:rsidR="00E263F6" w:rsidRPr="005C6B64">
        <w:rPr>
          <w:rFonts w:ascii="Times New Roman" w:hAnsi="Times New Roman" w:cs="Times New Roman"/>
          <w:sz w:val="24"/>
          <w:szCs w:val="24"/>
          <w:lang w:val="lv-LV"/>
        </w:rPr>
        <w:t xml:space="preserve">, Carnikavas pag., Ādažu nov. (kadastra Nr. 8052 007 0682), sastāvā ietilpstošās </w:t>
      </w:r>
      <w:r w:rsidR="00E263F6" w:rsidRPr="005C6B64">
        <w:rPr>
          <w:rFonts w:ascii="Times New Roman" w:hAnsi="Times New Roman" w:cs="Times New Roman"/>
          <w:b/>
          <w:bCs/>
          <w:sz w:val="24"/>
          <w:szCs w:val="24"/>
          <w:lang w:val="lv-LV"/>
        </w:rPr>
        <w:t>zemes vienības</w:t>
      </w:r>
      <w:r w:rsidR="00E263F6" w:rsidRPr="005C6B64">
        <w:rPr>
          <w:rFonts w:ascii="Times New Roman" w:hAnsi="Times New Roman" w:cs="Times New Roman"/>
          <w:sz w:val="24"/>
          <w:szCs w:val="24"/>
          <w:lang w:val="lv-LV"/>
        </w:rPr>
        <w:t xml:space="preserve"> ar kadastra apzīmējumu 8052 007 0682 </w:t>
      </w:r>
      <w:r w:rsidR="00E263F6" w:rsidRPr="005C6B64">
        <w:rPr>
          <w:rFonts w:ascii="Times New Roman" w:hAnsi="Times New Roman" w:cs="Times New Roman"/>
          <w:b/>
          <w:bCs/>
          <w:sz w:val="24"/>
          <w:szCs w:val="24"/>
          <w:lang w:val="lv-LV"/>
        </w:rPr>
        <w:t>daļas apmēram 205</w:t>
      </w:r>
      <w:r w:rsidRPr="005C6B64">
        <w:rPr>
          <w:rFonts w:ascii="Times New Roman" w:hAnsi="Times New Roman" w:cs="Times New Roman"/>
          <w:b/>
          <w:bCs/>
          <w:sz w:val="24"/>
          <w:szCs w:val="24"/>
          <w:lang w:val="lv-LV"/>
        </w:rPr>
        <w:t> </w:t>
      </w:r>
      <w:r w:rsidR="00E263F6" w:rsidRPr="005C6B64">
        <w:rPr>
          <w:rFonts w:ascii="Times New Roman" w:hAnsi="Times New Roman" w:cs="Times New Roman"/>
          <w:b/>
          <w:bCs/>
          <w:sz w:val="24"/>
          <w:szCs w:val="24"/>
          <w:lang w:val="lv-LV"/>
        </w:rPr>
        <w:t>m</w:t>
      </w:r>
      <w:r w:rsidR="00E263F6" w:rsidRPr="005C6B64">
        <w:rPr>
          <w:rFonts w:ascii="Times New Roman" w:hAnsi="Times New Roman" w:cs="Times New Roman"/>
          <w:b/>
          <w:bCs/>
          <w:sz w:val="24"/>
          <w:szCs w:val="24"/>
          <w:vertAlign w:val="superscript"/>
          <w:lang w:val="lv-LV"/>
        </w:rPr>
        <w:t>2</w:t>
      </w:r>
      <w:r w:rsidR="00E263F6" w:rsidRPr="005C6B64">
        <w:rPr>
          <w:rFonts w:ascii="Times New Roman" w:hAnsi="Times New Roman" w:cs="Times New Roman"/>
          <w:b/>
          <w:bCs/>
          <w:sz w:val="24"/>
          <w:szCs w:val="24"/>
          <w:lang w:val="lv-LV"/>
        </w:rPr>
        <w:t xml:space="preserve"> platībā </w:t>
      </w:r>
      <w:r w:rsidR="00854421" w:rsidRPr="005C6B64">
        <w:rPr>
          <w:rFonts w:ascii="Times New Roman" w:hAnsi="Times New Roman" w:cs="Times New Roman"/>
          <w:sz w:val="24"/>
          <w:szCs w:val="24"/>
          <w:lang w:val="lv-LV"/>
        </w:rPr>
        <w:t xml:space="preserve">(zemes daļas grafiskais attēlojums – 2. pielikums) </w:t>
      </w:r>
      <w:r w:rsidR="00E263F6" w:rsidRPr="005C6B64">
        <w:rPr>
          <w:rFonts w:ascii="Times New Roman" w:hAnsi="Times New Roman" w:cs="Times New Roman"/>
          <w:b/>
          <w:bCs/>
          <w:sz w:val="24"/>
          <w:szCs w:val="24"/>
          <w:lang w:val="lv-LV"/>
        </w:rPr>
        <w:t>iznomāšanu</w:t>
      </w:r>
      <w:r w:rsidR="00E263F6" w:rsidRPr="005C6B64">
        <w:rPr>
          <w:rFonts w:ascii="Times New Roman" w:hAnsi="Times New Roman" w:cs="Times New Roman"/>
          <w:sz w:val="24"/>
          <w:szCs w:val="24"/>
          <w:lang w:val="lv-LV"/>
        </w:rPr>
        <w:t xml:space="preserve"> </w:t>
      </w:r>
      <w:r w:rsidR="00345661" w:rsidRPr="005C6B64">
        <w:rPr>
          <w:rFonts w:ascii="Times New Roman" w:hAnsi="Times New Roman" w:cs="Times New Roman"/>
          <w:sz w:val="24"/>
          <w:szCs w:val="24"/>
          <w:lang w:val="lv-LV"/>
        </w:rPr>
        <w:t xml:space="preserve">kopīpašniecēm </w:t>
      </w:r>
      <w:r w:rsidR="00E263F6" w:rsidRPr="005C6B64">
        <w:rPr>
          <w:rFonts w:ascii="Times New Roman" w:hAnsi="Times New Roman" w:cs="Times New Roman"/>
          <w:b/>
          <w:bCs/>
          <w:sz w:val="24"/>
          <w:szCs w:val="24"/>
          <w:lang w:val="lv-LV"/>
        </w:rPr>
        <w:t>ilgtermiņā</w:t>
      </w:r>
      <w:r w:rsidR="00E263F6" w:rsidRPr="005C6B64">
        <w:rPr>
          <w:rFonts w:ascii="Times New Roman" w:hAnsi="Times New Roman" w:cs="Times New Roman"/>
          <w:sz w:val="24"/>
          <w:szCs w:val="24"/>
          <w:lang w:val="lv-LV"/>
        </w:rPr>
        <w:t xml:space="preserve"> </w:t>
      </w:r>
      <w:r w:rsidRPr="005C6B64">
        <w:rPr>
          <w:rFonts w:ascii="Times New Roman" w:hAnsi="Times New Roman" w:cs="Times New Roman"/>
          <w:sz w:val="24"/>
          <w:szCs w:val="24"/>
          <w:lang w:val="lv-LV"/>
        </w:rPr>
        <w:t xml:space="preserve">(uz 10 gadiem vai vairāk) </w:t>
      </w:r>
      <w:r w:rsidR="00E263F6" w:rsidRPr="005C6B64">
        <w:rPr>
          <w:rFonts w:ascii="Times New Roman" w:hAnsi="Times New Roman" w:cs="Times New Roman"/>
          <w:b/>
          <w:bCs/>
          <w:sz w:val="24"/>
          <w:szCs w:val="24"/>
          <w:lang w:val="lv-LV"/>
        </w:rPr>
        <w:t>vai atsavināšanu</w:t>
      </w:r>
      <w:r w:rsidR="00345661" w:rsidRPr="005C6B64">
        <w:rPr>
          <w:rFonts w:ascii="Times New Roman" w:hAnsi="Times New Roman" w:cs="Times New Roman"/>
          <w:sz w:val="24"/>
          <w:szCs w:val="24"/>
          <w:lang w:val="lv-LV"/>
        </w:rPr>
        <w:t xml:space="preserve"> viņām</w:t>
      </w:r>
      <w:r w:rsidRPr="005C6B64">
        <w:rPr>
          <w:rFonts w:ascii="Times New Roman" w:hAnsi="Times New Roman" w:cs="Times New Roman"/>
          <w:sz w:val="24"/>
          <w:szCs w:val="24"/>
          <w:lang w:val="lv-LV"/>
        </w:rPr>
        <w:t xml:space="preserve"> kā pirmpirkuma tiesīgajām</w:t>
      </w:r>
      <w:r w:rsidR="005C6B64" w:rsidRPr="005C6B64">
        <w:rPr>
          <w:rFonts w:ascii="Times New Roman" w:hAnsi="Times New Roman" w:cs="Times New Roman"/>
          <w:sz w:val="24"/>
          <w:szCs w:val="24"/>
          <w:lang w:val="lv-LV"/>
        </w:rPr>
        <w:t xml:space="preserve"> personām</w:t>
      </w:r>
      <w:r w:rsidR="00E263F6" w:rsidRPr="005C6B64">
        <w:rPr>
          <w:rFonts w:ascii="Times New Roman" w:hAnsi="Times New Roman" w:cs="Times New Roman"/>
          <w:sz w:val="24"/>
          <w:szCs w:val="24"/>
          <w:lang w:val="lv-LV"/>
        </w:rPr>
        <w:t>.</w:t>
      </w:r>
    </w:p>
    <w:p w14:paraId="7AE20D15" w14:textId="19E5AED4" w:rsidR="00DB58C6" w:rsidRPr="005C6B64" w:rsidRDefault="008A73E1" w:rsidP="00E263F6">
      <w:pPr>
        <w:pStyle w:val="NoSpacing"/>
        <w:spacing w:after="120"/>
        <w:jc w:val="both"/>
        <w:rPr>
          <w:rFonts w:ascii="Times New Roman" w:hAnsi="Times New Roman" w:cs="Times New Roman"/>
          <w:bCs/>
          <w:sz w:val="24"/>
          <w:szCs w:val="24"/>
          <w:lang w:val="lv-LV"/>
        </w:rPr>
      </w:pPr>
      <w:r w:rsidRPr="005C6B64">
        <w:rPr>
          <w:rFonts w:ascii="Times New Roman" w:hAnsi="Times New Roman" w:cs="Times New Roman"/>
          <w:b/>
          <w:sz w:val="24"/>
          <w:szCs w:val="24"/>
          <w:lang w:val="lv-LV"/>
        </w:rPr>
        <w:t>[2.]</w:t>
      </w:r>
      <w:r w:rsidRPr="005C6B64">
        <w:rPr>
          <w:rFonts w:ascii="Times New Roman" w:hAnsi="Times New Roman" w:cs="Times New Roman"/>
          <w:bCs/>
          <w:sz w:val="24"/>
          <w:szCs w:val="24"/>
          <w:lang w:val="lv-LV"/>
        </w:rPr>
        <w:t xml:space="preserve"> </w:t>
      </w:r>
      <w:r w:rsidR="00F65A44" w:rsidRPr="005C6B64">
        <w:rPr>
          <w:rFonts w:ascii="Times New Roman" w:hAnsi="Times New Roman" w:cs="Times New Roman"/>
          <w:bCs/>
          <w:sz w:val="24"/>
          <w:szCs w:val="24"/>
          <w:lang w:val="lv-LV"/>
        </w:rPr>
        <w:t xml:space="preserve">Pirms kopīpašnieču iesnieguma izskatīšanas </w:t>
      </w:r>
      <w:r w:rsidR="00F65A44" w:rsidRPr="005C6B64">
        <w:rPr>
          <w:rFonts w:ascii="Times New Roman" w:hAnsi="Times New Roman" w:cs="Times New Roman"/>
          <w:sz w:val="24"/>
          <w:szCs w:val="24"/>
          <w:lang w:val="lv-LV"/>
        </w:rPr>
        <w:t xml:space="preserve">Attīstības komitejas 12.02.2025. sēdē </w:t>
      </w:r>
      <w:r w:rsidR="00F65A44" w:rsidRPr="005C6B64">
        <w:rPr>
          <w:rFonts w:ascii="Times New Roman" w:hAnsi="Times New Roman" w:cs="Times New Roman"/>
          <w:bCs/>
          <w:sz w:val="24"/>
          <w:szCs w:val="24"/>
          <w:lang w:val="lv-LV"/>
        </w:rPr>
        <w:t>ta</w:t>
      </w:r>
      <w:r w:rsidR="00DB58C6" w:rsidRPr="005C6B64">
        <w:rPr>
          <w:rFonts w:ascii="Times New Roman" w:hAnsi="Times New Roman" w:cs="Times New Roman"/>
          <w:bCs/>
          <w:sz w:val="24"/>
          <w:szCs w:val="24"/>
          <w:lang w:val="lv-LV"/>
        </w:rPr>
        <w:t xml:space="preserve">s </w:t>
      </w:r>
      <w:r w:rsidR="00DB58C6" w:rsidRPr="005C6B64">
        <w:rPr>
          <w:rFonts w:ascii="Times New Roman" w:hAnsi="Times New Roman" w:cs="Times New Roman"/>
          <w:b/>
          <w:sz w:val="24"/>
          <w:szCs w:val="24"/>
          <w:lang w:val="lv-LV"/>
        </w:rPr>
        <w:t>tika izskatīts Tehniskās komisijas 16.12.2024. sēdē</w:t>
      </w:r>
      <w:r w:rsidR="00DB58C6" w:rsidRPr="005C6B64">
        <w:rPr>
          <w:rFonts w:ascii="Times New Roman" w:hAnsi="Times New Roman" w:cs="Times New Roman"/>
          <w:bCs/>
          <w:sz w:val="24"/>
          <w:szCs w:val="24"/>
          <w:lang w:val="lv-LV"/>
        </w:rPr>
        <w:t xml:space="preserve"> (protokols Nr. </w:t>
      </w:r>
      <w:r w:rsidR="00AB42E0" w:rsidRPr="005C6B64">
        <w:rPr>
          <w:rFonts w:ascii="Times New Roman" w:hAnsi="Times New Roman" w:cs="Times New Roman"/>
          <w:bCs/>
          <w:sz w:val="24"/>
          <w:szCs w:val="24"/>
          <w:lang w:val="lv-LV"/>
        </w:rPr>
        <w:t xml:space="preserve">33, DVS </w:t>
      </w:r>
      <w:proofErr w:type="spellStart"/>
      <w:r w:rsidR="00AB42E0" w:rsidRPr="005C6B64">
        <w:rPr>
          <w:rFonts w:ascii="Times New Roman" w:hAnsi="Times New Roman" w:cs="Times New Roman"/>
          <w:bCs/>
          <w:sz w:val="24"/>
          <w:szCs w:val="24"/>
          <w:lang w:val="lv-LV"/>
        </w:rPr>
        <w:t>reģ</w:t>
      </w:r>
      <w:proofErr w:type="spellEnd"/>
      <w:r w:rsidR="00AB42E0" w:rsidRPr="005C6B64">
        <w:rPr>
          <w:rFonts w:ascii="Times New Roman" w:hAnsi="Times New Roman" w:cs="Times New Roman"/>
          <w:bCs/>
          <w:sz w:val="24"/>
          <w:szCs w:val="24"/>
          <w:lang w:val="lv-LV"/>
        </w:rPr>
        <w:t>. Nr. </w:t>
      </w:r>
      <w:r w:rsidR="00AB42E0" w:rsidRPr="005C6B64">
        <w:rPr>
          <w:rFonts w:ascii="Times New Roman" w:hAnsi="Times New Roman" w:cs="Times New Roman"/>
          <w:color w:val="212529"/>
          <w:sz w:val="24"/>
          <w:szCs w:val="24"/>
          <w:shd w:val="clear" w:color="auto" w:fill="FFFFFF"/>
          <w:lang w:val="lv-LV"/>
        </w:rPr>
        <w:t>ĀNP/1-7-21/25/1</w:t>
      </w:r>
      <w:r w:rsidR="00DB58C6" w:rsidRPr="005C6B64">
        <w:rPr>
          <w:rFonts w:ascii="Times New Roman" w:hAnsi="Times New Roman" w:cs="Times New Roman"/>
          <w:bCs/>
          <w:sz w:val="24"/>
          <w:szCs w:val="24"/>
          <w:lang w:val="lv-LV"/>
        </w:rPr>
        <w:t>)</w:t>
      </w:r>
      <w:r w:rsidR="00F65A44" w:rsidRPr="005C6B64">
        <w:rPr>
          <w:rFonts w:ascii="Times New Roman" w:hAnsi="Times New Roman" w:cs="Times New Roman"/>
          <w:bCs/>
          <w:sz w:val="24"/>
          <w:szCs w:val="24"/>
          <w:lang w:val="lv-LV"/>
        </w:rPr>
        <w:t>.</w:t>
      </w:r>
      <w:r w:rsidR="00AB42E0" w:rsidRPr="005C6B64">
        <w:rPr>
          <w:rFonts w:ascii="Times New Roman" w:hAnsi="Times New Roman" w:cs="Times New Roman"/>
          <w:bCs/>
          <w:sz w:val="24"/>
          <w:szCs w:val="24"/>
          <w:lang w:val="lv-LV"/>
        </w:rPr>
        <w:t xml:space="preserve"> </w:t>
      </w:r>
      <w:r w:rsidR="00F65A44" w:rsidRPr="005C6B64">
        <w:rPr>
          <w:rFonts w:ascii="Times New Roman" w:hAnsi="Times New Roman" w:cs="Times New Roman"/>
          <w:bCs/>
          <w:sz w:val="24"/>
          <w:szCs w:val="24"/>
          <w:lang w:val="lv-LV"/>
        </w:rPr>
        <w:t>Komisija</w:t>
      </w:r>
      <w:r w:rsidR="00AB42E0" w:rsidRPr="005C6B64">
        <w:rPr>
          <w:rFonts w:ascii="Times New Roman" w:hAnsi="Times New Roman" w:cs="Times New Roman"/>
          <w:bCs/>
          <w:sz w:val="24"/>
          <w:szCs w:val="24"/>
          <w:lang w:val="lv-LV"/>
        </w:rPr>
        <w:t xml:space="preserve"> uzdeva Būvvaldei </w:t>
      </w:r>
      <w:r w:rsidR="00AB42E0" w:rsidRPr="005C6B64">
        <w:rPr>
          <w:rFonts w:ascii="Times New Roman" w:eastAsia="Times New Roman" w:hAnsi="Times New Roman" w:cs="Times New Roman"/>
          <w:sz w:val="24"/>
          <w:szCs w:val="24"/>
          <w:lang w:val="lv-LV"/>
        </w:rPr>
        <w:t>sagatavot informatīvu ziņojumu par saņemto priekšlikumu tā izskatīšanai Attīstības komitejas sēdē</w:t>
      </w:r>
      <w:r w:rsidR="00DB58C6" w:rsidRPr="005C6B64">
        <w:rPr>
          <w:rFonts w:ascii="Times New Roman" w:hAnsi="Times New Roman" w:cs="Times New Roman"/>
          <w:bCs/>
          <w:sz w:val="24"/>
          <w:szCs w:val="24"/>
          <w:lang w:val="lv-LV"/>
        </w:rPr>
        <w:t>.</w:t>
      </w:r>
    </w:p>
    <w:p w14:paraId="42DDA84A" w14:textId="0815892A" w:rsidR="001C5F73" w:rsidRPr="005C6B64" w:rsidRDefault="00F65A44" w:rsidP="00E263F6">
      <w:pPr>
        <w:pStyle w:val="NoSpacing"/>
        <w:spacing w:after="120"/>
        <w:jc w:val="both"/>
        <w:rPr>
          <w:rFonts w:ascii="Times New Roman" w:hAnsi="Times New Roman" w:cs="Times New Roman"/>
          <w:sz w:val="24"/>
          <w:szCs w:val="24"/>
          <w:lang w:val="lv-LV"/>
        </w:rPr>
      </w:pPr>
      <w:r w:rsidRPr="005C6B64">
        <w:rPr>
          <w:rFonts w:ascii="Times New Roman" w:hAnsi="Times New Roman" w:cs="Times New Roman"/>
          <w:b/>
          <w:sz w:val="24"/>
          <w:szCs w:val="24"/>
          <w:lang w:val="lv-LV"/>
        </w:rPr>
        <w:t>[3.]</w:t>
      </w:r>
      <w:r w:rsidRPr="005C6B64">
        <w:rPr>
          <w:rFonts w:ascii="Times New Roman" w:hAnsi="Times New Roman" w:cs="Times New Roman"/>
          <w:bCs/>
          <w:sz w:val="24"/>
          <w:szCs w:val="24"/>
          <w:lang w:val="lv-LV"/>
        </w:rPr>
        <w:t xml:space="preserve"> </w:t>
      </w:r>
      <w:r w:rsidR="001C5F73" w:rsidRPr="005C6B64">
        <w:rPr>
          <w:rFonts w:ascii="Times New Roman" w:hAnsi="Times New Roman" w:cs="Times New Roman"/>
          <w:b/>
          <w:bCs/>
          <w:sz w:val="24"/>
          <w:szCs w:val="24"/>
          <w:lang w:val="lv-LV"/>
        </w:rPr>
        <w:t>Attīstības komitejas 12.02.2025. sēdē</w:t>
      </w:r>
      <w:r w:rsidR="001C5F73" w:rsidRPr="005C6B64">
        <w:rPr>
          <w:rFonts w:ascii="Times New Roman" w:hAnsi="Times New Roman" w:cs="Times New Roman"/>
          <w:sz w:val="24"/>
          <w:szCs w:val="24"/>
          <w:lang w:val="lv-LV"/>
        </w:rPr>
        <w:t xml:space="preserve"> </w:t>
      </w:r>
      <w:r w:rsidR="001C5F73" w:rsidRPr="005C6B64">
        <w:rPr>
          <w:rFonts w:ascii="Times New Roman" w:hAnsi="Times New Roman" w:cs="Times New Roman"/>
          <w:b/>
          <w:bCs/>
          <w:sz w:val="24"/>
          <w:szCs w:val="24"/>
          <w:lang w:val="lv-LV"/>
        </w:rPr>
        <w:t>izskatīt</w:t>
      </w:r>
      <w:r w:rsidR="00AC20A9" w:rsidRPr="005C6B64">
        <w:rPr>
          <w:rFonts w:ascii="Times New Roman" w:hAnsi="Times New Roman" w:cs="Times New Roman"/>
          <w:b/>
          <w:bCs/>
          <w:sz w:val="24"/>
          <w:szCs w:val="24"/>
          <w:lang w:val="lv-LV"/>
        </w:rPr>
        <w:t>ai</w:t>
      </w:r>
      <w:r w:rsidR="001C5F73" w:rsidRPr="005C6B64">
        <w:rPr>
          <w:rFonts w:ascii="Times New Roman" w:hAnsi="Times New Roman" w:cs="Times New Roman"/>
          <w:b/>
          <w:bCs/>
          <w:sz w:val="24"/>
          <w:szCs w:val="24"/>
          <w:lang w:val="lv-LV"/>
        </w:rPr>
        <w:t>s</w:t>
      </w:r>
      <w:r w:rsidR="00AC20A9" w:rsidRPr="005C6B64">
        <w:rPr>
          <w:rFonts w:ascii="Times New Roman" w:hAnsi="Times New Roman" w:cs="Times New Roman"/>
          <w:b/>
          <w:bCs/>
          <w:sz w:val="24"/>
          <w:szCs w:val="24"/>
          <w:lang w:val="lv-LV"/>
        </w:rPr>
        <w:t xml:space="preserve"> ziņojums </w:t>
      </w:r>
      <w:r w:rsidR="00AC20A9" w:rsidRPr="005C6B64">
        <w:rPr>
          <w:rFonts w:ascii="Times New Roman" w:hAnsi="Times New Roman" w:cs="Times New Roman"/>
          <w:sz w:val="24"/>
          <w:szCs w:val="24"/>
          <w:lang w:val="lv-LV"/>
        </w:rPr>
        <w:t xml:space="preserve">(ziņojums – </w:t>
      </w:r>
      <w:r w:rsidR="00854421" w:rsidRPr="005C6B64">
        <w:rPr>
          <w:rFonts w:ascii="Times New Roman" w:hAnsi="Times New Roman" w:cs="Times New Roman"/>
          <w:sz w:val="24"/>
          <w:szCs w:val="24"/>
          <w:lang w:val="lv-LV"/>
        </w:rPr>
        <w:t>3</w:t>
      </w:r>
      <w:r w:rsidR="00AC20A9" w:rsidRPr="005C6B64">
        <w:rPr>
          <w:rFonts w:ascii="Times New Roman" w:hAnsi="Times New Roman" w:cs="Times New Roman"/>
          <w:sz w:val="24"/>
          <w:szCs w:val="24"/>
          <w:lang w:val="lv-LV"/>
        </w:rPr>
        <w:t>.</w:t>
      </w:r>
      <w:r w:rsidR="008A73E1" w:rsidRPr="005C6B64">
        <w:rPr>
          <w:rFonts w:ascii="Times New Roman" w:hAnsi="Times New Roman" w:cs="Times New Roman"/>
          <w:sz w:val="24"/>
          <w:szCs w:val="24"/>
          <w:lang w:val="lv-LV"/>
        </w:rPr>
        <w:t> </w:t>
      </w:r>
      <w:r w:rsidR="00AC20A9" w:rsidRPr="005C6B64">
        <w:rPr>
          <w:rFonts w:ascii="Times New Roman" w:hAnsi="Times New Roman" w:cs="Times New Roman"/>
          <w:sz w:val="24"/>
          <w:szCs w:val="24"/>
          <w:lang w:val="lv-LV"/>
        </w:rPr>
        <w:t>pielikums):</w:t>
      </w:r>
    </w:p>
    <w:p w14:paraId="3AC530D5" w14:textId="5D0DE71A" w:rsidR="00910C35" w:rsidRPr="005C6B64" w:rsidRDefault="001F7086" w:rsidP="00910C35">
      <w:pPr>
        <w:pStyle w:val="NoSpacing"/>
        <w:numPr>
          <w:ilvl w:val="0"/>
          <w:numId w:val="1"/>
        </w:numPr>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t>“</w:t>
      </w:r>
      <w:r w:rsidR="00910C35" w:rsidRPr="005C6B64">
        <w:rPr>
          <w:rFonts w:ascii="Times New Roman" w:hAnsi="Times New Roman" w:cs="Times New Roman"/>
          <w:i/>
          <w:iCs/>
          <w:sz w:val="24"/>
          <w:szCs w:val="24"/>
          <w:lang w:val="lv-LV"/>
        </w:rPr>
        <w:t>Ar Carnikavas pagasta TDP 20.</w:t>
      </w:r>
      <w:r w:rsidR="005331BE" w:rsidRPr="005C6B64">
        <w:rPr>
          <w:rFonts w:ascii="Times New Roman" w:hAnsi="Times New Roman" w:cs="Times New Roman"/>
          <w:i/>
          <w:iCs/>
          <w:sz w:val="24"/>
          <w:szCs w:val="24"/>
          <w:lang w:val="lv-LV"/>
        </w:rPr>
        <w:t xml:space="preserve"> </w:t>
      </w:r>
      <w:proofErr w:type="spellStart"/>
      <w:r w:rsidR="00502ACD" w:rsidRPr="005C6B64">
        <w:rPr>
          <w:rFonts w:ascii="Times New Roman" w:hAnsi="Times New Roman" w:cs="Times New Roman"/>
          <w:i/>
          <w:iCs/>
          <w:sz w:val="24"/>
          <w:szCs w:val="24"/>
          <w:lang w:val="lv-LV"/>
        </w:rPr>
        <w:t>sasaukuma</w:t>
      </w:r>
      <w:proofErr w:type="spellEnd"/>
      <w:r w:rsidR="00910C35" w:rsidRPr="005C6B64">
        <w:rPr>
          <w:rFonts w:ascii="Times New Roman" w:hAnsi="Times New Roman" w:cs="Times New Roman"/>
          <w:i/>
          <w:iCs/>
          <w:sz w:val="24"/>
          <w:szCs w:val="24"/>
          <w:lang w:val="lv-LV"/>
        </w:rPr>
        <w:t xml:space="preserve"> 4. sesijas 31.08.1992. </w:t>
      </w:r>
      <w:r w:rsidR="005331BE" w:rsidRPr="005C6B64">
        <w:rPr>
          <w:rFonts w:ascii="Times New Roman" w:hAnsi="Times New Roman" w:cs="Times New Roman"/>
          <w:i/>
          <w:iCs/>
          <w:sz w:val="24"/>
          <w:szCs w:val="24"/>
          <w:lang w:val="lv-LV"/>
        </w:rPr>
        <w:t>lēmumu</w:t>
      </w:r>
      <w:r w:rsidR="00502ACD" w:rsidRPr="005C6B64">
        <w:rPr>
          <w:rFonts w:ascii="Times New Roman" w:hAnsi="Times New Roman" w:cs="Times New Roman"/>
          <w:i/>
          <w:iCs/>
          <w:sz w:val="24"/>
          <w:szCs w:val="24"/>
          <w:lang w:val="lv-LV"/>
        </w:rPr>
        <w:t>,</w:t>
      </w:r>
      <w:r w:rsidR="005331BE" w:rsidRPr="005C6B64">
        <w:rPr>
          <w:rFonts w:ascii="Times New Roman" w:hAnsi="Times New Roman" w:cs="Times New Roman"/>
          <w:i/>
          <w:iCs/>
          <w:sz w:val="24"/>
          <w:szCs w:val="24"/>
          <w:lang w:val="lv-LV"/>
        </w:rPr>
        <w:t xml:space="preserve"> zeme </w:t>
      </w:r>
      <w:r w:rsidR="00502ACD" w:rsidRPr="005C6B64">
        <w:rPr>
          <w:rFonts w:ascii="Times New Roman" w:hAnsi="Times New Roman" w:cs="Times New Roman"/>
          <w:i/>
          <w:iCs/>
          <w:sz w:val="24"/>
          <w:szCs w:val="24"/>
          <w:lang w:val="lv-LV"/>
        </w:rPr>
        <w:t xml:space="preserve">Bezdelīgu iela 1, </w:t>
      </w:r>
      <w:proofErr w:type="spellStart"/>
      <w:r w:rsidR="00502ACD" w:rsidRPr="005C6B64">
        <w:rPr>
          <w:rFonts w:ascii="Times New Roman" w:hAnsi="Times New Roman" w:cs="Times New Roman"/>
          <w:i/>
          <w:iCs/>
          <w:sz w:val="24"/>
          <w:szCs w:val="24"/>
          <w:lang w:val="lv-LV"/>
        </w:rPr>
        <w:t>Kalngale</w:t>
      </w:r>
      <w:proofErr w:type="spellEnd"/>
      <w:r w:rsidR="00502ACD" w:rsidRPr="005C6B64">
        <w:rPr>
          <w:rFonts w:ascii="Times New Roman" w:hAnsi="Times New Roman" w:cs="Times New Roman"/>
          <w:i/>
          <w:iCs/>
          <w:sz w:val="24"/>
          <w:szCs w:val="24"/>
          <w:lang w:val="lv-LV"/>
        </w:rPr>
        <w:t xml:space="preserve">, Carnikavas pag., Ādažu  novads </w:t>
      </w:r>
      <w:r w:rsidR="005331BE" w:rsidRPr="005C6B64">
        <w:rPr>
          <w:rFonts w:ascii="Times New Roman" w:hAnsi="Times New Roman" w:cs="Times New Roman"/>
          <w:i/>
          <w:iCs/>
          <w:sz w:val="24"/>
          <w:szCs w:val="24"/>
          <w:lang w:val="lv-LV"/>
        </w:rPr>
        <w:t>piešķir</w:t>
      </w:r>
      <w:r w:rsidR="00502ACD" w:rsidRPr="005C6B64">
        <w:rPr>
          <w:rFonts w:ascii="Times New Roman" w:hAnsi="Times New Roman" w:cs="Times New Roman"/>
          <w:i/>
          <w:iCs/>
          <w:sz w:val="24"/>
          <w:szCs w:val="24"/>
          <w:lang w:val="lv-LV"/>
        </w:rPr>
        <w:t>ta</w:t>
      </w:r>
      <w:r w:rsidR="005331BE" w:rsidRPr="005C6B64">
        <w:rPr>
          <w:rFonts w:ascii="Times New Roman" w:hAnsi="Times New Roman" w:cs="Times New Roman"/>
          <w:i/>
          <w:iCs/>
          <w:sz w:val="24"/>
          <w:szCs w:val="24"/>
          <w:lang w:val="lv-LV"/>
        </w:rPr>
        <w:t xml:space="preserve"> lietošanā;</w:t>
      </w:r>
    </w:p>
    <w:p w14:paraId="2B9ADE78" w14:textId="317CCEDE" w:rsidR="005331BE" w:rsidRPr="005C6B64" w:rsidRDefault="005331BE" w:rsidP="00B83C3B">
      <w:pPr>
        <w:pStyle w:val="NoSpacing"/>
        <w:numPr>
          <w:ilvl w:val="0"/>
          <w:numId w:val="1"/>
        </w:numPr>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t xml:space="preserve">Ar Carnikavas pagasta TDP 20.sasaukuma 8.sesijas 11.03.1994 lēmumu zeme </w:t>
      </w:r>
      <w:r w:rsidR="003B7F43" w:rsidRPr="005C6B64">
        <w:rPr>
          <w:rFonts w:ascii="Times New Roman" w:hAnsi="Times New Roman" w:cs="Times New Roman"/>
          <w:i/>
          <w:iCs/>
          <w:sz w:val="24"/>
          <w:szCs w:val="24"/>
          <w:lang w:val="lv-LV"/>
        </w:rPr>
        <w:t>(</w:t>
      </w:r>
      <w:r w:rsidR="00AC338D" w:rsidRPr="005C6B64">
        <w:rPr>
          <w:rFonts w:ascii="Times New Roman" w:hAnsi="Times New Roman" w:cs="Times New Roman"/>
          <w:i/>
          <w:iCs/>
          <w:sz w:val="24"/>
          <w:szCs w:val="24"/>
          <w:lang w:val="lv-LV"/>
        </w:rPr>
        <w:t xml:space="preserve">pielikumā </w:t>
      </w:r>
      <w:r w:rsidR="003B7F43" w:rsidRPr="005C6B64">
        <w:rPr>
          <w:rFonts w:ascii="Times New Roman" w:hAnsi="Times New Roman" w:cs="Times New Roman"/>
          <w:i/>
          <w:iCs/>
          <w:sz w:val="24"/>
          <w:szCs w:val="24"/>
          <w:lang w:val="lv-LV"/>
        </w:rPr>
        <w:t xml:space="preserve">Kadastra kartes izdruka) </w:t>
      </w:r>
      <w:r w:rsidRPr="005C6B64">
        <w:rPr>
          <w:rFonts w:ascii="Times New Roman" w:hAnsi="Times New Roman" w:cs="Times New Roman"/>
          <w:i/>
          <w:iCs/>
          <w:sz w:val="24"/>
          <w:szCs w:val="24"/>
          <w:lang w:val="lv-LV"/>
        </w:rPr>
        <w:t>piešķirta īpašumā par samaksu;</w:t>
      </w:r>
    </w:p>
    <w:p w14:paraId="135FAC87" w14:textId="74E3B764" w:rsidR="004B46AC" w:rsidRPr="005C6B64" w:rsidRDefault="005331BE" w:rsidP="003B7F43">
      <w:pPr>
        <w:pStyle w:val="NoSpacing"/>
        <w:numPr>
          <w:ilvl w:val="0"/>
          <w:numId w:val="1"/>
        </w:numPr>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t>Pašvaldībai pieder nekustamais īpašums “Ērgļu iela” (kadastra Nr. 8052 007 0682)</w:t>
      </w:r>
      <w:r w:rsidR="003B7F43" w:rsidRPr="005C6B64">
        <w:rPr>
          <w:rFonts w:ascii="Times New Roman" w:hAnsi="Times New Roman" w:cs="Times New Roman"/>
          <w:i/>
          <w:iCs/>
          <w:sz w:val="24"/>
          <w:szCs w:val="24"/>
          <w:lang w:val="lv-LV"/>
        </w:rPr>
        <w:t>, k</w:t>
      </w:r>
      <w:r w:rsidR="00502ACD" w:rsidRPr="005C6B64">
        <w:rPr>
          <w:rFonts w:ascii="Times New Roman" w:hAnsi="Times New Roman" w:cs="Times New Roman"/>
          <w:i/>
          <w:iCs/>
          <w:sz w:val="24"/>
          <w:szCs w:val="24"/>
          <w:lang w:val="lv-LV"/>
        </w:rPr>
        <w:t>as</w:t>
      </w:r>
      <w:r w:rsidR="003B7F43" w:rsidRPr="005C6B64">
        <w:rPr>
          <w:rFonts w:ascii="Times New Roman" w:hAnsi="Times New Roman" w:cs="Times New Roman"/>
          <w:i/>
          <w:iCs/>
          <w:sz w:val="24"/>
          <w:szCs w:val="24"/>
          <w:lang w:val="lv-LV"/>
        </w:rPr>
        <w:t xml:space="preserve"> a</w:t>
      </w:r>
      <w:r w:rsidRPr="005C6B64">
        <w:rPr>
          <w:rFonts w:ascii="Times New Roman" w:hAnsi="Times New Roman" w:cs="Times New Roman"/>
          <w:i/>
          <w:iCs/>
          <w:sz w:val="24"/>
          <w:szCs w:val="24"/>
          <w:lang w:val="lv-LV"/>
        </w:rPr>
        <w:t>tbilstoši teritorijas plānojum</w:t>
      </w:r>
      <w:r w:rsidR="003B7F43" w:rsidRPr="005C6B64">
        <w:rPr>
          <w:rFonts w:ascii="Times New Roman" w:hAnsi="Times New Roman" w:cs="Times New Roman"/>
          <w:i/>
          <w:iCs/>
          <w:sz w:val="24"/>
          <w:szCs w:val="24"/>
          <w:lang w:val="lv-LV"/>
        </w:rPr>
        <w:t>ā</w:t>
      </w:r>
      <w:r w:rsidRPr="005C6B64">
        <w:rPr>
          <w:rFonts w:ascii="Times New Roman" w:hAnsi="Times New Roman" w:cs="Times New Roman"/>
          <w:i/>
          <w:iCs/>
          <w:sz w:val="24"/>
          <w:szCs w:val="24"/>
          <w:lang w:val="lv-LV"/>
        </w:rPr>
        <w:t xml:space="preserve"> noteiktajai plānotajai (atļautajai) izmantošanai, atrodas Transporta infrastruktūras teritorijā</w:t>
      </w:r>
      <w:r w:rsidR="00502ACD" w:rsidRPr="005C6B64">
        <w:rPr>
          <w:rFonts w:ascii="Times New Roman" w:hAnsi="Times New Roman" w:cs="Times New Roman"/>
          <w:i/>
          <w:iCs/>
          <w:sz w:val="24"/>
          <w:szCs w:val="24"/>
          <w:lang w:val="lv-LV"/>
        </w:rPr>
        <w:t>.</w:t>
      </w:r>
      <w:r w:rsidRPr="005C6B64">
        <w:rPr>
          <w:rFonts w:ascii="Times New Roman" w:hAnsi="Times New Roman" w:cs="Times New Roman"/>
          <w:i/>
          <w:iCs/>
          <w:sz w:val="24"/>
          <w:szCs w:val="24"/>
          <w:lang w:val="lv-LV"/>
        </w:rPr>
        <w:t xml:space="preserve"> </w:t>
      </w:r>
      <w:r w:rsidR="00502ACD" w:rsidRPr="005C6B64">
        <w:rPr>
          <w:rFonts w:ascii="Times New Roman" w:hAnsi="Times New Roman" w:cs="Times New Roman"/>
          <w:i/>
          <w:iCs/>
          <w:sz w:val="24"/>
          <w:szCs w:val="24"/>
          <w:lang w:val="lv-LV"/>
        </w:rPr>
        <w:t>Tas</w:t>
      </w:r>
      <w:r w:rsidRPr="005C6B64">
        <w:rPr>
          <w:rFonts w:ascii="Times New Roman" w:hAnsi="Times New Roman" w:cs="Times New Roman"/>
          <w:i/>
          <w:iCs/>
          <w:sz w:val="24"/>
          <w:szCs w:val="24"/>
          <w:lang w:val="lv-LV"/>
        </w:rPr>
        <w:t xml:space="preserve"> noteikt</w:t>
      </w:r>
      <w:r w:rsidR="00502ACD" w:rsidRPr="005C6B64">
        <w:rPr>
          <w:rFonts w:ascii="Times New Roman" w:hAnsi="Times New Roman" w:cs="Times New Roman"/>
          <w:i/>
          <w:iCs/>
          <w:sz w:val="24"/>
          <w:szCs w:val="24"/>
          <w:lang w:val="lv-LV"/>
        </w:rPr>
        <w:t>s</w:t>
      </w:r>
      <w:r w:rsidRPr="005C6B64">
        <w:rPr>
          <w:rFonts w:ascii="Times New Roman" w:hAnsi="Times New Roman" w:cs="Times New Roman"/>
          <w:i/>
          <w:iCs/>
          <w:sz w:val="24"/>
          <w:szCs w:val="24"/>
          <w:lang w:val="lv-LV"/>
        </w:rPr>
        <w:t>, lai nodrošinātu transportlīdzekļu un gājēju satiksmei nepieciešamo infrastruktūru, maģistrālo inženiertīklu ekspluatācijas un attīstības iespējas.</w:t>
      </w:r>
    </w:p>
    <w:p w14:paraId="2587C6B0" w14:textId="6DFC3B51" w:rsidR="005331BE" w:rsidRPr="005C6B64" w:rsidRDefault="004B46AC" w:rsidP="003B7F43">
      <w:pPr>
        <w:pStyle w:val="NoSpacing"/>
        <w:numPr>
          <w:ilvl w:val="0"/>
          <w:numId w:val="1"/>
        </w:numPr>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t xml:space="preserve">Pašvaldībai piederošā Ērgļu ielas daļa aptuveni 205 m2 platībā pie zemes vienības ar kadastra apzīmējumu 8052 007 0036, Bezdelīgu iela 1, </w:t>
      </w:r>
      <w:proofErr w:type="spellStart"/>
      <w:r w:rsidRPr="005C6B64">
        <w:rPr>
          <w:rFonts w:ascii="Times New Roman" w:hAnsi="Times New Roman" w:cs="Times New Roman"/>
          <w:i/>
          <w:iCs/>
          <w:sz w:val="24"/>
          <w:szCs w:val="24"/>
          <w:lang w:val="lv-LV"/>
        </w:rPr>
        <w:t>Kalngale</w:t>
      </w:r>
      <w:proofErr w:type="spellEnd"/>
      <w:r w:rsidRPr="005C6B64">
        <w:rPr>
          <w:rFonts w:ascii="Times New Roman" w:hAnsi="Times New Roman" w:cs="Times New Roman"/>
          <w:i/>
          <w:iCs/>
          <w:sz w:val="24"/>
          <w:szCs w:val="24"/>
          <w:lang w:val="lv-LV"/>
        </w:rPr>
        <w:t xml:space="preserve">, Carnikavas pag., Ādažu  novads, ir nelikumīgi iežogota (ir </w:t>
      </w:r>
      <w:r w:rsidR="00B463FC" w:rsidRPr="005C6B64">
        <w:rPr>
          <w:rFonts w:ascii="Times New Roman" w:hAnsi="Times New Roman" w:cs="Times New Roman"/>
          <w:i/>
          <w:iCs/>
          <w:sz w:val="24"/>
          <w:szCs w:val="24"/>
          <w:lang w:val="lv-LV"/>
        </w:rPr>
        <w:t>žogs</w:t>
      </w:r>
      <w:r w:rsidRPr="005C6B64">
        <w:rPr>
          <w:rFonts w:ascii="Times New Roman" w:hAnsi="Times New Roman" w:cs="Times New Roman"/>
          <w:i/>
          <w:iCs/>
          <w:sz w:val="24"/>
          <w:szCs w:val="24"/>
          <w:lang w:val="lv-LV"/>
        </w:rPr>
        <w:t xml:space="preserve">) un apbūvēta ar divām ēkām. </w:t>
      </w:r>
      <w:r w:rsidR="00734938" w:rsidRPr="005C6B64">
        <w:rPr>
          <w:rFonts w:ascii="Times New Roman" w:hAnsi="Times New Roman" w:cs="Times New Roman"/>
          <w:i/>
          <w:iCs/>
          <w:sz w:val="24"/>
          <w:szCs w:val="24"/>
          <w:u w:val="single"/>
          <w:lang w:val="lv-LV"/>
        </w:rPr>
        <w:t>Ēk</w:t>
      </w:r>
      <w:r w:rsidR="00502ACD" w:rsidRPr="005C6B64">
        <w:rPr>
          <w:rFonts w:ascii="Times New Roman" w:hAnsi="Times New Roman" w:cs="Times New Roman"/>
          <w:i/>
          <w:iCs/>
          <w:sz w:val="24"/>
          <w:szCs w:val="24"/>
          <w:u w:val="single"/>
          <w:lang w:val="lv-LV"/>
        </w:rPr>
        <w:t>ām nav</w:t>
      </w:r>
      <w:r w:rsidR="00734938" w:rsidRPr="005C6B64">
        <w:rPr>
          <w:rFonts w:ascii="Times New Roman" w:hAnsi="Times New Roman" w:cs="Times New Roman"/>
          <w:i/>
          <w:iCs/>
          <w:sz w:val="24"/>
          <w:szCs w:val="24"/>
          <w:u w:val="single"/>
          <w:lang w:val="lv-LV"/>
        </w:rPr>
        <w:t xml:space="preserve"> kadastra apzīmējuma</w:t>
      </w:r>
      <w:r w:rsidR="00734938" w:rsidRPr="005C6B64">
        <w:rPr>
          <w:rFonts w:ascii="Times New Roman" w:hAnsi="Times New Roman" w:cs="Times New Roman"/>
          <w:i/>
          <w:iCs/>
          <w:sz w:val="24"/>
          <w:szCs w:val="24"/>
          <w:lang w:val="lv-LV"/>
        </w:rPr>
        <w:t>.</w:t>
      </w:r>
      <w:r w:rsidR="005331BE" w:rsidRPr="005C6B64">
        <w:rPr>
          <w:rFonts w:ascii="Times New Roman" w:hAnsi="Times New Roman" w:cs="Times New Roman"/>
          <w:i/>
          <w:iCs/>
          <w:sz w:val="24"/>
          <w:szCs w:val="24"/>
          <w:lang w:val="lv-LV"/>
        </w:rPr>
        <w:t xml:space="preserve"> </w:t>
      </w:r>
    </w:p>
    <w:p w14:paraId="493DB504" w14:textId="75500522" w:rsidR="005331BE" w:rsidRPr="005C6B64" w:rsidRDefault="00AC338D" w:rsidP="00B83C3B">
      <w:pPr>
        <w:pStyle w:val="NoSpacing"/>
        <w:numPr>
          <w:ilvl w:val="0"/>
          <w:numId w:val="1"/>
        </w:numPr>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t>Ar Carnikavas TDP 07.07.1993. lēmumu Nr. 71 (pielikumā) šajā apvidū (to neprecizējot) atļauts uzstādīt tirdzniecības kiosku, tā tehnisko dokumentāciju saskaņojot ar Carnikavas pagasta arhitektu</w:t>
      </w:r>
      <w:r w:rsidR="008F4823" w:rsidRPr="005C6B64">
        <w:rPr>
          <w:rFonts w:ascii="Times New Roman" w:hAnsi="Times New Roman" w:cs="Times New Roman"/>
          <w:i/>
          <w:iCs/>
          <w:sz w:val="24"/>
          <w:szCs w:val="24"/>
          <w:lang w:val="lv-LV"/>
        </w:rPr>
        <w:t>.</w:t>
      </w:r>
      <w:r w:rsidRPr="005C6B64">
        <w:rPr>
          <w:rFonts w:ascii="Times New Roman" w:hAnsi="Times New Roman" w:cs="Times New Roman"/>
          <w:i/>
          <w:iCs/>
          <w:sz w:val="24"/>
          <w:szCs w:val="24"/>
          <w:lang w:val="lv-LV"/>
        </w:rPr>
        <w:t xml:space="preserve"> Būvvaldes arhīvā informācija </w:t>
      </w:r>
      <w:r w:rsidR="008F4823" w:rsidRPr="005C6B64">
        <w:rPr>
          <w:rFonts w:ascii="Times New Roman" w:hAnsi="Times New Roman" w:cs="Times New Roman"/>
          <w:i/>
          <w:iCs/>
          <w:sz w:val="24"/>
          <w:szCs w:val="24"/>
          <w:lang w:val="lv-LV"/>
        </w:rPr>
        <w:t xml:space="preserve">par saskaņojumiem </w:t>
      </w:r>
      <w:r w:rsidRPr="005C6B64">
        <w:rPr>
          <w:rFonts w:ascii="Times New Roman" w:hAnsi="Times New Roman" w:cs="Times New Roman"/>
          <w:i/>
          <w:iCs/>
          <w:sz w:val="24"/>
          <w:szCs w:val="24"/>
          <w:lang w:val="lv-LV"/>
        </w:rPr>
        <w:t>nav pieejama;</w:t>
      </w:r>
    </w:p>
    <w:p w14:paraId="23E40921" w14:textId="0C60CFBE" w:rsidR="00AC338D" w:rsidRPr="005C6B64" w:rsidRDefault="00C564DE" w:rsidP="00B83C3B">
      <w:pPr>
        <w:pStyle w:val="NoSpacing"/>
        <w:numPr>
          <w:ilvl w:val="0"/>
          <w:numId w:val="1"/>
        </w:numPr>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lastRenderedPageBreak/>
        <w:t>Par ēku patvaļīgu būvniecību Carnikavas Būvvalde 2008. gadā sastādīja administratīvo pārkāpumu protokolu, Carnikavas novada Administratīvā komisija uzlika sodu par patvaļīgu būvniecību – 1000 Ls. Tika ierosināta tiesvedība par soda apmēra samazināšanu.</w:t>
      </w:r>
      <w:r w:rsidR="00B463FC" w:rsidRPr="005C6B64">
        <w:rPr>
          <w:rFonts w:ascii="Times New Roman" w:hAnsi="Times New Roman" w:cs="Times New Roman"/>
          <w:i/>
          <w:iCs/>
          <w:sz w:val="24"/>
          <w:szCs w:val="24"/>
          <w:lang w:val="lv-LV"/>
        </w:rPr>
        <w:t xml:space="preserve"> Administratīvās apgabaltiesas 01.12.2011. spriedums (lieta Nr. A42729608, 143/AA43-1107-11/15) lietā par “Bezdelīgu iela 1” īpašnieces saukšanu pie administratīvās atbildības pēc Latvijas Administratīvo pārkāpumu kodeksa 152. panta otrās daļas par patvaļīgu būvniecības darbu veikšanu uz pašvaldībai piekrītošas zemes. </w:t>
      </w:r>
      <w:r w:rsidRPr="005C6B64">
        <w:rPr>
          <w:rFonts w:ascii="Times New Roman" w:hAnsi="Times New Roman" w:cs="Times New Roman"/>
          <w:i/>
          <w:iCs/>
          <w:sz w:val="24"/>
          <w:szCs w:val="24"/>
          <w:lang w:val="lv-LV"/>
        </w:rPr>
        <w:t>Tiesa atzina, ka ir nelikumīgas būves</w:t>
      </w:r>
      <w:r w:rsidR="008F4823" w:rsidRPr="005C6B64">
        <w:rPr>
          <w:rFonts w:ascii="Times New Roman" w:hAnsi="Times New Roman" w:cs="Times New Roman"/>
          <w:i/>
          <w:iCs/>
          <w:sz w:val="24"/>
          <w:szCs w:val="24"/>
          <w:lang w:val="lv-LV"/>
        </w:rPr>
        <w:t>, bet</w:t>
      </w:r>
      <w:r w:rsidRPr="005C6B64">
        <w:rPr>
          <w:rFonts w:ascii="Times New Roman" w:hAnsi="Times New Roman" w:cs="Times New Roman"/>
          <w:i/>
          <w:iCs/>
          <w:sz w:val="24"/>
          <w:szCs w:val="24"/>
          <w:lang w:val="lv-LV"/>
        </w:rPr>
        <w:t xml:space="preserve"> samazināja sodu uz 800 Ls</w:t>
      </w:r>
      <w:r w:rsidR="004B46AC" w:rsidRPr="005C6B64">
        <w:rPr>
          <w:rFonts w:ascii="Times New Roman" w:hAnsi="Times New Roman" w:cs="Times New Roman"/>
          <w:i/>
          <w:iCs/>
          <w:sz w:val="24"/>
          <w:szCs w:val="24"/>
          <w:lang w:val="lv-LV"/>
        </w:rPr>
        <w:t>, spiedums ir spēkā esošs</w:t>
      </w:r>
      <w:r w:rsidRPr="005C6B64">
        <w:rPr>
          <w:rFonts w:ascii="Times New Roman" w:hAnsi="Times New Roman" w:cs="Times New Roman"/>
          <w:i/>
          <w:iCs/>
          <w:sz w:val="24"/>
          <w:szCs w:val="24"/>
          <w:lang w:val="lv-LV"/>
        </w:rPr>
        <w:t xml:space="preserve"> (tiesas spriedums pielikumā).</w:t>
      </w:r>
    </w:p>
    <w:p w14:paraId="7D7AC4B0" w14:textId="1F40EA3A" w:rsidR="004B46AC" w:rsidRPr="005C6B64" w:rsidRDefault="004B46AC" w:rsidP="00B83C3B">
      <w:pPr>
        <w:pStyle w:val="NoSpacing"/>
        <w:numPr>
          <w:ilvl w:val="0"/>
          <w:numId w:val="1"/>
        </w:numPr>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t xml:space="preserve">Persona pret kuru sastādīts administratīvā pārkāpuma protokols ir mirusi, pēc vairāku gadu </w:t>
      </w:r>
      <w:r w:rsidR="008F4823" w:rsidRPr="005C6B64">
        <w:rPr>
          <w:rFonts w:ascii="Times New Roman" w:hAnsi="Times New Roman" w:cs="Times New Roman"/>
          <w:i/>
          <w:iCs/>
          <w:sz w:val="24"/>
          <w:szCs w:val="24"/>
          <w:lang w:val="lv-LV"/>
        </w:rPr>
        <w:t>mantojuma lietas kārtošanas</w:t>
      </w:r>
      <w:r w:rsidRPr="005C6B64">
        <w:rPr>
          <w:rFonts w:ascii="Times New Roman" w:hAnsi="Times New Roman" w:cs="Times New Roman"/>
          <w:i/>
          <w:iCs/>
          <w:sz w:val="24"/>
          <w:szCs w:val="24"/>
          <w:lang w:val="lv-LV"/>
        </w:rPr>
        <w:t>, pamatojoties uz mantojuma apliecību, nekustam</w:t>
      </w:r>
      <w:r w:rsidR="008F4823" w:rsidRPr="005C6B64">
        <w:rPr>
          <w:rFonts w:ascii="Times New Roman" w:hAnsi="Times New Roman" w:cs="Times New Roman"/>
          <w:i/>
          <w:iCs/>
          <w:sz w:val="24"/>
          <w:szCs w:val="24"/>
          <w:lang w:val="lv-LV"/>
        </w:rPr>
        <w:t>ais</w:t>
      </w:r>
      <w:r w:rsidRPr="005C6B64">
        <w:rPr>
          <w:rFonts w:ascii="Times New Roman" w:hAnsi="Times New Roman" w:cs="Times New Roman"/>
          <w:i/>
          <w:iCs/>
          <w:sz w:val="24"/>
          <w:szCs w:val="24"/>
          <w:lang w:val="lv-LV"/>
        </w:rPr>
        <w:t xml:space="preserve"> īpašum</w:t>
      </w:r>
      <w:r w:rsidR="008F4823" w:rsidRPr="005C6B64">
        <w:rPr>
          <w:rFonts w:ascii="Times New Roman" w:hAnsi="Times New Roman" w:cs="Times New Roman"/>
          <w:i/>
          <w:iCs/>
          <w:sz w:val="24"/>
          <w:szCs w:val="24"/>
          <w:lang w:val="lv-LV"/>
        </w:rPr>
        <w:t>s</w:t>
      </w:r>
      <w:r w:rsidRPr="005C6B64">
        <w:rPr>
          <w:rFonts w:ascii="Times New Roman" w:hAnsi="Times New Roman" w:cs="Times New Roman"/>
          <w:i/>
          <w:iCs/>
          <w:sz w:val="24"/>
          <w:szCs w:val="24"/>
          <w:lang w:val="lv-LV"/>
        </w:rPr>
        <w:t xml:space="preserve"> pieder divām personām</w:t>
      </w:r>
      <w:r w:rsidR="008F4823" w:rsidRPr="005C6B64">
        <w:rPr>
          <w:rFonts w:ascii="Times New Roman" w:hAnsi="Times New Roman" w:cs="Times New Roman"/>
          <w:i/>
          <w:iCs/>
          <w:sz w:val="24"/>
          <w:szCs w:val="24"/>
          <w:lang w:val="lv-LV"/>
        </w:rPr>
        <w:t>, katrai 1/2</w:t>
      </w:r>
      <w:r w:rsidRPr="005C6B64">
        <w:rPr>
          <w:rFonts w:ascii="Times New Roman" w:hAnsi="Times New Roman" w:cs="Times New Roman"/>
          <w:i/>
          <w:iCs/>
          <w:sz w:val="24"/>
          <w:szCs w:val="24"/>
          <w:lang w:val="lv-LV"/>
        </w:rPr>
        <w:t>.</w:t>
      </w:r>
    </w:p>
    <w:p w14:paraId="0DF4AF88" w14:textId="77777777" w:rsidR="00F95472" w:rsidRPr="005C6B64" w:rsidRDefault="004B46AC" w:rsidP="00B83C3B">
      <w:pPr>
        <w:pStyle w:val="NoSpacing"/>
        <w:numPr>
          <w:ilvl w:val="0"/>
          <w:numId w:val="1"/>
        </w:numPr>
        <w:jc w:val="both"/>
        <w:rPr>
          <w:rFonts w:ascii="Times New Roman" w:hAnsi="Times New Roman" w:cs="Times New Roman"/>
          <w:b/>
          <w:bCs/>
          <w:i/>
          <w:iCs/>
          <w:sz w:val="24"/>
          <w:szCs w:val="24"/>
          <w:lang w:val="lv-LV"/>
        </w:rPr>
      </w:pPr>
      <w:r w:rsidRPr="005C6B64">
        <w:rPr>
          <w:rFonts w:ascii="Times New Roman" w:hAnsi="Times New Roman" w:cs="Times New Roman"/>
          <w:i/>
          <w:iCs/>
          <w:sz w:val="24"/>
          <w:szCs w:val="24"/>
          <w:lang w:val="lv-LV"/>
        </w:rPr>
        <w:t xml:space="preserve"> </w:t>
      </w:r>
      <w:r w:rsidR="00B463FC" w:rsidRPr="005C6B64">
        <w:rPr>
          <w:rFonts w:ascii="Times New Roman" w:hAnsi="Times New Roman" w:cs="Times New Roman"/>
          <w:i/>
          <w:iCs/>
          <w:sz w:val="24"/>
          <w:szCs w:val="24"/>
          <w:lang w:val="lv-LV"/>
        </w:rPr>
        <w:t>Nekustam</w:t>
      </w:r>
      <w:r w:rsidR="008F4823" w:rsidRPr="005C6B64">
        <w:rPr>
          <w:rFonts w:ascii="Times New Roman" w:hAnsi="Times New Roman" w:cs="Times New Roman"/>
          <w:i/>
          <w:iCs/>
          <w:sz w:val="24"/>
          <w:szCs w:val="24"/>
          <w:lang w:val="lv-LV"/>
        </w:rPr>
        <w:t>o</w:t>
      </w:r>
      <w:r w:rsidR="00B463FC" w:rsidRPr="005C6B64">
        <w:rPr>
          <w:rFonts w:ascii="Times New Roman" w:hAnsi="Times New Roman" w:cs="Times New Roman"/>
          <w:i/>
          <w:iCs/>
          <w:sz w:val="24"/>
          <w:szCs w:val="24"/>
          <w:lang w:val="lv-LV"/>
        </w:rPr>
        <w:t xml:space="preserve"> īpašum</w:t>
      </w:r>
      <w:r w:rsidR="008F4823" w:rsidRPr="005C6B64">
        <w:rPr>
          <w:rFonts w:ascii="Times New Roman" w:hAnsi="Times New Roman" w:cs="Times New Roman"/>
          <w:i/>
          <w:iCs/>
          <w:sz w:val="24"/>
          <w:szCs w:val="24"/>
          <w:lang w:val="lv-LV"/>
        </w:rPr>
        <w:t>u būvvalde</w:t>
      </w:r>
      <w:r w:rsidR="00B463FC" w:rsidRPr="005C6B64">
        <w:rPr>
          <w:rFonts w:ascii="Times New Roman" w:hAnsi="Times New Roman" w:cs="Times New Roman"/>
          <w:i/>
          <w:iCs/>
          <w:sz w:val="24"/>
          <w:szCs w:val="24"/>
          <w:lang w:val="lv-LV"/>
        </w:rPr>
        <w:t xml:space="preserve"> </w:t>
      </w:r>
      <w:r w:rsidR="008F4823" w:rsidRPr="005C6B64">
        <w:rPr>
          <w:rFonts w:ascii="Times New Roman" w:hAnsi="Times New Roman" w:cs="Times New Roman"/>
          <w:i/>
          <w:iCs/>
          <w:sz w:val="24"/>
          <w:szCs w:val="24"/>
          <w:lang w:val="lv-LV"/>
        </w:rPr>
        <w:t>vairāk kārtīgi</w:t>
      </w:r>
      <w:r w:rsidR="00B463FC" w:rsidRPr="005C6B64">
        <w:rPr>
          <w:rFonts w:ascii="Times New Roman" w:hAnsi="Times New Roman" w:cs="Times New Roman"/>
          <w:i/>
          <w:iCs/>
          <w:sz w:val="24"/>
          <w:szCs w:val="24"/>
          <w:lang w:val="lv-LV"/>
        </w:rPr>
        <w:t xml:space="preserve"> apseko</w:t>
      </w:r>
      <w:r w:rsidR="008F4823" w:rsidRPr="005C6B64">
        <w:rPr>
          <w:rFonts w:ascii="Times New Roman" w:hAnsi="Times New Roman" w:cs="Times New Roman"/>
          <w:i/>
          <w:iCs/>
          <w:sz w:val="24"/>
          <w:szCs w:val="24"/>
          <w:lang w:val="lv-LV"/>
        </w:rPr>
        <w:t>jusi</w:t>
      </w:r>
      <w:r w:rsidR="00B463FC" w:rsidRPr="005C6B64">
        <w:rPr>
          <w:rFonts w:ascii="Times New Roman" w:hAnsi="Times New Roman" w:cs="Times New Roman"/>
          <w:i/>
          <w:iCs/>
          <w:sz w:val="24"/>
          <w:szCs w:val="24"/>
          <w:lang w:val="lv-LV"/>
        </w:rPr>
        <w:t xml:space="preserve">, t.sk. 18.06.2024. </w:t>
      </w:r>
      <w:r w:rsidRPr="005C6B64">
        <w:rPr>
          <w:rFonts w:ascii="Times New Roman" w:hAnsi="Times New Roman" w:cs="Times New Roman"/>
          <w:i/>
          <w:iCs/>
          <w:sz w:val="24"/>
          <w:szCs w:val="24"/>
          <w:lang w:val="lv-LV"/>
        </w:rPr>
        <w:t xml:space="preserve"> </w:t>
      </w:r>
      <w:r w:rsidR="00B463FC" w:rsidRPr="005C6B64">
        <w:rPr>
          <w:rFonts w:ascii="Times New Roman" w:hAnsi="Times New Roman" w:cs="Times New Roman"/>
          <w:i/>
          <w:iCs/>
          <w:sz w:val="24"/>
          <w:szCs w:val="24"/>
          <w:lang w:val="lv-LV"/>
        </w:rPr>
        <w:t xml:space="preserve">Konstatēts, ka </w:t>
      </w:r>
      <w:r w:rsidR="008F4823" w:rsidRPr="005C6B64">
        <w:rPr>
          <w:rFonts w:ascii="Times New Roman" w:hAnsi="Times New Roman" w:cs="Times New Roman"/>
          <w:i/>
          <w:iCs/>
          <w:sz w:val="24"/>
          <w:szCs w:val="24"/>
          <w:lang w:val="lv-LV"/>
        </w:rPr>
        <w:t>ī</w:t>
      </w:r>
      <w:r w:rsidR="00B463FC" w:rsidRPr="005C6B64">
        <w:rPr>
          <w:rFonts w:ascii="Times New Roman" w:hAnsi="Times New Roman" w:cs="Times New Roman"/>
          <w:i/>
          <w:iCs/>
          <w:sz w:val="24"/>
          <w:szCs w:val="24"/>
          <w:lang w:val="lv-LV"/>
        </w:rPr>
        <w:t xml:space="preserve">pašuma teritorija ir nožogota ārpus tās robežas un tādējādi daļa </w:t>
      </w:r>
      <w:r w:rsidR="008F4823" w:rsidRPr="005C6B64">
        <w:rPr>
          <w:rFonts w:ascii="Times New Roman" w:hAnsi="Times New Roman" w:cs="Times New Roman"/>
          <w:i/>
          <w:iCs/>
          <w:sz w:val="24"/>
          <w:szCs w:val="24"/>
          <w:lang w:val="lv-LV"/>
        </w:rPr>
        <w:t>ī</w:t>
      </w:r>
      <w:r w:rsidR="00B463FC" w:rsidRPr="005C6B64">
        <w:rPr>
          <w:rFonts w:ascii="Times New Roman" w:hAnsi="Times New Roman" w:cs="Times New Roman"/>
          <w:i/>
          <w:iCs/>
          <w:sz w:val="24"/>
          <w:szCs w:val="24"/>
          <w:lang w:val="lv-LV"/>
        </w:rPr>
        <w:t xml:space="preserve">pašuma (235 </w:t>
      </w:r>
      <w:proofErr w:type="spellStart"/>
      <w:r w:rsidR="00B463FC" w:rsidRPr="005C6B64">
        <w:rPr>
          <w:rFonts w:ascii="Times New Roman" w:hAnsi="Times New Roman" w:cs="Times New Roman"/>
          <w:i/>
          <w:iCs/>
          <w:sz w:val="24"/>
          <w:szCs w:val="24"/>
          <w:lang w:val="lv-LV"/>
        </w:rPr>
        <w:t>kv</w:t>
      </w:r>
      <w:proofErr w:type="spellEnd"/>
      <w:r w:rsidR="00B463FC" w:rsidRPr="005C6B64">
        <w:rPr>
          <w:rFonts w:ascii="Times New Roman" w:hAnsi="Times New Roman" w:cs="Times New Roman"/>
          <w:i/>
          <w:iCs/>
          <w:sz w:val="24"/>
          <w:szCs w:val="24"/>
          <w:lang w:val="lv-LV"/>
        </w:rPr>
        <w:t xml:space="preserve">/m), viena </w:t>
      </w:r>
      <w:r w:rsidR="00B463FC" w:rsidRPr="005C6B64">
        <w:rPr>
          <w:rFonts w:ascii="Times New Roman" w:hAnsi="Times New Roman" w:cs="Times New Roman"/>
          <w:i/>
          <w:iCs/>
          <w:sz w:val="24"/>
          <w:szCs w:val="24"/>
          <w:u w:val="single"/>
          <w:lang w:val="lv-LV"/>
        </w:rPr>
        <w:t>Ēka pilnā apjomā, viena Ēka daļēji atrodas</w:t>
      </w:r>
      <w:r w:rsidR="00B463FC" w:rsidRPr="005C6B64">
        <w:rPr>
          <w:rFonts w:ascii="Times New Roman" w:hAnsi="Times New Roman" w:cs="Times New Roman"/>
          <w:i/>
          <w:iCs/>
          <w:sz w:val="24"/>
          <w:szCs w:val="24"/>
          <w:lang w:val="lv-LV"/>
        </w:rPr>
        <w:t xml:space="preserve"> uz Ādažu pašvaldībai piederošā nekustamā īpašuma Ērgļu iela, kadastra apzīmējums 80520070682 (apsekošanas akts pielikumā).</w:t>
      </w:r>
      <w:r w:rsidR="007E417B" w:rsidRPr="005C6B64">
        <w:rPr>
          <w:rFonts w:ascii="Times New Roman" w:hAnsi="Times New Roman" w:cs="Times New Roman"/>
          <w:i/>
          <w:iCs/>
          <w:sz w:val="24"/>
          <w:szCs w:val="24"/>
          <w:lang w:val="lv-LV"/>
        </w:rPr>
        <w:t xml:space="preserve"> </w:t>
      </w:r>
      <w:r w:rsidR="007E417B" w:rsidRPr="005C6B64">
        <w:rPr>
          <w:rFonts w:ascii="Times New Roman" w:hAnsi="Times New Roman" w:cs="Times New Roman"/>
          <w:b/>
          <w:bCs/>
          <w:i/>
          <w:iCs/>
          <w:sz w:val="24"/>
          <w:szCs w:val="24"/>
          <w:lang w:val="lv-LV"/>
        </w:rPr>
        <w:t>Abām ēkām ir patvaļīgas būvniecības pazīmes</w:t>
      </w:r>
      <w:r w:rsidR="000F0040" w:rsidRPr="005C6B64">
        <w:rPr>
          <w:rFonts w:ascii="Times New Roman" w:hAnsi="Times New Roman" w:cs="Times New Roman"/>
          <w:b/>
          <w:bCs/>
          <w:i/>
          <w:iCs/>
          <w:sz w:val="24"/>
          <w:szCs w:val="24"/>
          <w:lang w:val="lv-LV"/>
        </w:rPr>
        <w:t>, l</w:t>
      </w:r>
      <w:r w:rsidR="008E35FF" w:rsidRPr="005C6B64">
        <w:rPr>
          <w:rFonts w:ascii="Times New Roman" w:hAnsi="Times New Roman" w:cs="Times New Roman"/>
          <w:b/>
          <w:bCs/>
          <w:i/>
          <w:iCs/>
          <w:sz w:val="24"/>
          <w:szCs w:val="24"/>
          <w:lang w:val="lv-LV"/>
        </w:rPr>
        <w:t xml:space="preserve">īdz ar ko </w:t>
      </w:r>
      <w:r w:rsidR="000F0040" w:rsidRPr="005C6B64">
        <w:rPr>
          <w:rFonts w:ascii="Times New Roman" w:hAnsi="Times New Roman" w:cs="Times New Roman"/>
          <w:b/>
          <w:bCs/>
          <w:i/>
          <w:iCs/>
          <w:sz w:val="24"/>
          <w:szCs w:val="24"/>
          <w:lang w:val="lv-LV"/>
        </w:rPr>
        <w:t>nav tiesiska pamata iznomāt</w:t>
      </w:r>
      <w:r w:rsidR="00F95472" w:rsidRPr="005C6B64">
        <w:rPr>
          <w:rFonts w:ascii="Times New Roman" w:hAnsi="Times New Roman" w:cs="Times New Roman"/>
          <w:b/>
          <w:bCs/>
          <w:i/>
          <w:iCs/>
          <w:sz w:val="24"/>
          <w:szCs w:val="24"/>
          <w:lang w:val="lv-LV"/>
        </w:rPr>
        <w:t xml:space="preserve"> vai atsavināt</w:t>
      </w:r>
      <w:r w:rsidR="000F0040" w:rsidRPr="005C6B64">
        <w:rPr>
          <w:rFonts w:ascii="Times New Roman" w:hAnsi="Times New Roman" w:cs="Times New Roman"/>
          <w:b/>
          <w:bCs/>
          <w:i/>
          <w:iCs/>
          <w:sz w:val="24"/>
          <w:szCs w:val="24"/>
          <w:lang w:val="lv-LV"/>
        </w:rPr>
        <w:t xml:space="preserve"> iesniedzējām</w:t>
      </w:r>
      <w:r w:rsidR="00F95472" w:rsidRPr="005C6B64">
        <w:rPr>
          <w:rFonts w:ascii="Times New Roman" w:hAnsi="Times New Roman" w:cs="Times New Roman"/>
          <w:b/>
          <w:bCs/>
          <w:i/>
          <w:iCs/>
          <w:sz w:val="24"/>
          <w:szCs w:val="24"/>
          <w:lang w:val="lv-LV"/>
        </w:rPr>
        <w:t xml:space="preserve"> pašvaldībai piederošo zemi zem būvēm.</w:t>
      </w:r>
    </w:p>
    <w:p w14:paraId="564B1E57" w14:textId="266D62F7" w:rsidR="00972030" w:rsidRPr="005C6B64" w:rsidRDefault="00F24ED1" w:rsidP="00F24ED1">
      <w:pPr>
        <w:pStyle w:val="NoSpacing"/>
        <w:numPr>
          <w:ilvl w:val="0"/>
          <w:numId w:val="1"/>
        </w:numPr>
        <w:jc w:val="both"/>
        <w:rPr>
          <w:rFonts w:ascii="Times New Roman" w:hAnsi="Times New Roman" w:cs="Times New Roman"/>
          <w:b/>
          <w:bCs/>
          <w:i/>
          <w:iCs/>
          <w:sz w:val="24"/>
          <w:szCs w:val="24"/>
          <w:lang w:val="lv-LV"/>
        </w:rPr>
      </w:pPr>
      <w:r w:rsidRPr="005C6B64">
        <w:rPr>
          <w:rFonts w:ascii="Times New Roman" w:hAnsi="Times New Roman" w:cs="Times New Roman"/>
          <w:b/>
          <w:bCs/>
          <w:i/>
          <w:iCs/>
          <w:sz w:val="24"/>
          <w:szCs w:val="24"/>
          <w:lang w:val="lv-LV"/>
        </w:rPr>
        <w:t xml:space="preserve">Saskaņā ar spēkā esošo regulējumu, </w:t>
      </w:r>
      <w:r w:rsidR="00972030" w:rsidRPr="005C6B64">
        <w:rPr>
          <w:rFonts w:ascii="Times New Roman" w:hAnsi="Times New Roman" w:cs="Times New Roman"/>
          <w:b/>
          <w:bCs/>
          <w:i/>
          <w:iCs/>
          <w:sz w:val="24"/>
          <w:szCs w:val="24"/>
          <w:lang w:val="lv-LV"/>
        </w:rPr>
        <w:t>būtu jā</w:t>
      </w:r>
      <w:r w:rsidR="00EC3972" w:rsidRPr="005C6B64">
        <w:rPr>
          <w:rFonts w:ascii="Times New Roman" w:hAnsi="Times New Roman" w:cs="Times New Roman"/>
          <w:b/>
          <w:bCs/>
          <w:i/>
          <w:iCs/>
          <w:sz w:val="24"/>
          <w:szCs w:val="24"/>
          <w:lang w:val="lv-LV"/>
        </w:rPr>
        <w:t xml:space="preserve">pieņem domes lēmums, ar kuru iesniedzējām tiek atteikts iznomāt </w:t>
      </w:r>
      <w:r w:rsidR="00B6213B" w:rsidRPr="005C6B64">
        <w:rPr>
          <w:rFonts w:ascii="Times New Roman" w:hAnsi="Times New Roman" w:cs="Times New Roman"/>
          <w:b/>
          <w:bCs/>
          <w:i/>
          <w:iCs/>
          <w:sz w:val="24"/>
          <w:szCs w:val="24"/>
          <w:lang w:val="lv-LV"/>
        </w:rPr>
        <w:t>un</w:t>
      </w:r>
      <w:r w:rsidR="00EC3972" w:rsidRPr="005C6B64">
        <w:rPr>
          <w:rFonts w:ascii="Times New Roman" w:hAnsi="Times New Roman" w:cs="Times New Roman"/>
          <w:b/>
          <w:bCs/>
          <w:i/>
          <w:iCs/>
          <w:sz w:val="24"/>
          <w:szCs w:val="24"/>
          <w:lang w:val="lv-LV"/>
        </w:rPr>
        <w:t xml:space="preserve"> atsavināt pašvaldībai piederošo zemi, uz kuras patvaļīgi izbūvētas būves</w:t>
      </w:r>
      <w:r w:rsidR="00BC02D6" w:rsidRPr="005C6B64">
        <w:rPr>
          <w:rFonts w:ascii="Times New Roman" w:hAnsi="Times New Roman" w:cs="Times New Roman"/>
          <w:b/>
          <w:bCs/>
          <w:i/>
          <w:iCs/>
          <w:sz w:val="24"/>
          <w:szCs w:val="24"/>
          <w:lang w:val="lv-LV"/>
        </w:rPr>
        <w:t xml:space="preserve">. Par pieņemto lēmumu informējama iesniedzēja, nosakot termiņu, līdz kuram labprātīgi nojaucamas patvaļīgās būves un atbrīvojama pašvaldības zeme. </w:t>
      </w:r>
      <w:r w:rsidR="00972030" w:rsidRPr="005C6B64">
        <w:rPr>
          <w:rFonts w:ascii="Times New Roman" w:hAnsi="Times New Roman" w:cs="Times New Roman"/>
          <w:b/>
          <w:bCs/>
          <w:i/>
          <w:iCs/>
          <w:sz w:val="24"/>
          <w:szCs w:val="24"/>
          <w:lang w:val="lv-LV"/>
        </w:rPr>
        <w:t xml:space="preserve">Ja minētās darbības labprātīgi netiek veiktas, </w:t>
      </w:r>
      <w:r w:rsidR="00B6213B" w:rsidRPr="005C6B64">
        <w:rPr>
          <w:rFonts w:ascii="Times New Roman" w:hAnsi="Times New Roman" w:cs="Times New Roman"/>
          <w:b/>
          <w:bCs/>
          <w:i/>
          <w:iCs/>
          <w:sz w:val="24"/>
          <w:szCs w:val="24"/>
          <w:lang w:val="lv-LV"/>
        </w:rPr>
        <w:t xml:space="preserve">Būvvaldē </w:t>
      </w:r>
      <w:r w:rsidR="00972030" w:rsidRPr="005C6B64">
        <w:rPr>
          <w:rFonts w:ascii="Times New Roman" w:hAnsi="Times New Roman" w:cs="Times New Roman"/>
          <w:b/>
          <w:bCs/>
          <w:i/>
          <w:iCs/>
          <w:sz w:val="24"/>
          <w:szCs w:val="24"/>
          <w:lang w:val="lv-LV"/>
        </w:rPr>
        <w:t>uzsākams administratīvais process par patvaļīgas būvniecības seku novēršanu.</w:t>
      </w:r>
    </w:p>
    <w:p w14:paraId="5D5B9203" w14:textId="1E52BBF3" w:rsidR="00F24ED1" w:rsidRPr="005C6B64" w:rsidRDefault="00734938" w:rsidP="00F24ED1">
      <w:pPr>
        <w:pStyle w:val="NoSpacing"/>
        <w:numPr>
          <w:ilvl w:val="0"/>
          <w:numId w:val="1"/>
        </w:numPr>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t xml:space="preserve">Iesniegumi no nekustamā īpašuma Bezdelīgu iela 1 kopīpašniekiem  ar lūgumu </w:t>
      </w:r>
      <w:bookmarkStart w:id="0" w:name="_Hlk189392628"/>
      <w:r w:rsidR="00F11A43" w:rsidRPr="005C6B64">
        <w:rPr>
          <w:rFonts w:ascii="Times New Roman" w:hAnsi="Times New Roman" w:cs="Times New Roman"/>
          <w:i/>
          <w:iCs/>
          <w:sz w:val="24"/>
          <w:szCs w:val="24"/>
          <w:lang w:val="lv-LV"/>
        </w:rPr>
        <w:t xml:space="preserve">atļaut atsavināt pašvaldības zemes vienības </w:t>
      </w:r>
      <w:bookmarkEnd w:id="0"/>
      <w:r w:rsidR="00F11A43" w:rsidRPr="005C6B64">
        <w:rPr>
          <w:rFonts w:ascii="Times New Roman" w:hAnsi="Times New Roman" w:cs="Times New Roman"/>
          <w:i/>
          <w:iCs/>
          <w:sz w:val="24"/>
          <w:szCs w:val="24"/>
          <w:lang w:val="lv-LV"/>
        </w:rPr>
        <w:t xml:space="preserve">ar kadastra apzīmējumu 80520070682 daļu apmēram 205 m2 saņemti </w:t>
      </w:r>
      <w:r w:rsidRPr="005C6B64">
        <w:rPr>
          <w:rFonts w:ascii="Times New Roman" w:hAnsi="Times New Roman" w:cs="Times New Roman"/>
          <w:i/>
          <w:iCs/>
          <w:sz w:val="24"/>
          <w:szCs w:val="24"/>
          <w:lang w:val="lv-LV"/>
        </w:rPr>
        <w:t xml:space="preserve">04.01.2024. </w:t>
      </w:r>
      <w:r w:rsidR="00F11A43" w:rsidRPr="005C6B64">
        <w:rPr>
          <w:rFonts w:ascii="Times New Roman" w:hAnsi="Times New Roman" w:cs="Times New Roman"/>
          <w:i/>
          <w:iCs/>
          <w:sz w:val="24"/>
          <w:szCs w:val="24"/>
          <w:lang w:val="lv-LV"/>
        </w:rPr>
        <w:t xml:space="preserve">(sniegta atbilde) </w:t>
      </w:r>
      <w:r w:rsidRPr="005C6B64">
        <w:rPr>
          <w:rFonts w:ascii="Times New Roman" w:hAnsi="Times New Roman" w:cs="Times New Roman"/>
          <w:i/>
          <w:iCs/>
          <w:sz w:val="24"/>
          <w:szCs w:val="24"/>
          <w:lang w:val="lv-LV"/>
        </w:rPr>
        <w:t>un 04.12.2024</w:t>
      </w:r>
      <w:r w:rsidR="00F11A43" w:rsidRPr="005C6B64">
        <w:rPr>
          <w:rFonts w:ascii="Times New Roman" w:hAnsi="Times New Roman" w:cs="Times New Roman"/>
          <w:i/>
          <w:iCs/>
          <w:sz w:val="24"/>
          <w:szCs w:val="24"/>
          <w:lang w:val="lv-LV"/>
        </w:rPr>
        <w:t xml:space="preserve"> (nosūtīta informācija par termiņa pagarinājumu)</w:t>
      </w:r>
      <w:r w:rsidRPr="005C6B64">
        <w:rPr>
          <w:rFonts w:ascii="Times New Roman" w:hAnsi="Times New Roman" w:cs="Times New Roman"/>
          <w:i/>
          <w:iCs/>
          <w:sz w:val="24"/>
          <w:szCs w:val="24"/>
          <w:lang w:val="lv-LV"/>
        </w:rPr>
        <w:t>.</w:t>
      </w:r>
    </w:p>
    <w:p w14:paraId="08329CF1" w14:textId="16F00A88" w:rsidR="00113278" w:rsidRPr="005C6B64" w:rsidRDefault="00F11A43" w:rsidP="00F24ED1">
      <w:pPr>
        <w:pStyle w:val="NoSpacing"/>
        <w:numPr>
          <w:ilvl w:val="0"/>
          <w:numId w:val="1"/>
        </w:numPr>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t xml:space="preserve">Bez </w:t>
      </w:r>
      <w:r w:rsidR="008F4823" w:rsidRPr="005C6B64">
        <w:rPr>
          <w:rFonts w:ascii="Times New Roman" w:hAnsi="Times New Roman" w:cs="Times New Roman"/>
          <w:i/>
          <w:iCs/>
          <w:sz w:val="24"/>
          <w:szCs w:val="24"/>
          <w:lang w:val="lv-LV"/>
        </w:rPr>
        <w:t>n</w:t>
      </w:r>
      <w:r w:rsidRPr="005C6B64">
        <w:rPr>
          <w:rFonts w:ascii="Times New Roman" w:hAnsi="Times New Roman" w:cs="Times New Roman"/>
          <w:i/>
          <w:iCs/>
          <w:sz w:val="24"/>
          <w:szCs w:val="24"/>
          <w:lang w:val="lv-LV"/>
        </w:rPr>
        <w:t xml:space="preserve">ekustamā īpašuma Bezdelīgu iela 1, īpašniecēm </w:t>
      </w:r>
      <w:proofErr w:type="spellStart"/>
      <w:r w:rsidRPr="005C6B64">
        <w:rPr>
          <w:rFonts w:ascii="Times New Roman" w:hAnsi="Times New Roman" w:cs="Times New Roman"/>
          <w:i/>
          <w:iCs/>
          <w:sz w:val="24"/>
          <w:szCs w:val="24"/>
          <w:lang w:val="lv-LV"/>
        </w:rPr>
        <w:t>Kalngalē</w:t>
      </w:r>
      <w:proofErr w:type="spellEnd"/>
      <w:r w:rsidRPr="005C6B64">
        <w:rPr>
          <w:rFonts w:ascii="Times New Roman" w:hAnsi="Times New Roman" w:cs="Times New Roman"/>
          <w:i/>
          <w:iCs/>
          <w:sz w:val="24"/>
          <w:szCs w:val="24"/>
          <w:lang w:val="lv-LV"/>
        </w:rPr>
        <w:t xml:space="preserve"> pieder arī nekustamais īpašums Ērgļu iela 1A (</w:t>
      </w:r>
      <w:r w:rsidR="00113278" w:rsidRPr="005C6B64">
        <w:rPr>
          <w:rFonts w:ascii="Times New Roman" w:hAnsi="Times New Roman" w:cs="Times New Roman"/>
          <w:i/>
          <w:iCs/>
          <w:sz w:val="24"/>
          <w:szCs w:val="24"/>
          <w:lang w:val="lv-LV"/>
        </w:rPr>
        <w:t>k</w:t>
      </w:r>
      <w:r w:rsidRPr="005C6B64">
        <w:rPr>
          <w:rFonts w:ascii="Times New Roman" w:hAnsi="Times New Roman" w:cs="Times New Roman"/>
          <w:i/>
          <w:iCs/>
          <w:sz w:val="24"/>
          <w:szCs w:val="24"/>
          <w:lang w:val="lv-LV"/>
        </w:rPr>
        <w:t>ad</w:t>
      </w:r>
      <w:r w:rsidR="00113278" w:rsidRPr="005C6B64">
        <w:rPr>
          <w:rFonts w:ascii="Times New Roman" w:hAnsi="Times New Roman" w:cs="Times New Roman"/>
          <w:i/>
          <w:iCs/>
          <w:sz w:val="24"/>
          <w:szCs w:val="24"/>
          <w:lang w:val="lv-LV"/>
        </w:rPr>
        <w:t xml:space="preserve">astra Nr. </w:t>
      </w:r>
      <w:r w:rsidRPr="005C6B64">
        <w:rPr>
          <w:rFonts w:ascii="Times New Roman" w:hAnsi="Times New Roman" w:cs="Times New Roman"/>
          <w:i/>
          <w:iCs/>
          <w:sz w:val="24"/>
          <w:szCs w:val="24"/>
          <w:lang w:val="lv-LV"/>
        </w:rPr>
        <w:t>8052 007 0847</w:t>
      </w:r>
      <w:r w:rsidR="00113278" w:rsidRPr="005C6B64">
        <w:rPr>
          <w:rFonts w:ascii="Times New Roman" w:hAnsi="Times New Roman" w:cs="Times New Roman"/>
          <w:i/>
          <w:iCs/>
          <w:sz w:val="24"/>
          <w:szCs w:val="24"/>
          <w:lang w:val="lv-LV"/>
        </w:rPr>
        <w:t>, karte pielikumā</w:t>
      </w:r>
      <w:r w:rsidRPr="005C6B64">
        <w:rPr>
          <w:rFonts w:ascii="Times New Roman" w:hAnsi="Times New Roman" w:cs="Times New Roman"/>
          <w:i/>
          <w:iCs/>
          <w:sz w:val="24"/>
          <w:szCs w:val="24"/>
          <w:lang w:val="lv-LV"/>
        </w:rPr>
        <w:t>)</w:t>
      </w:r>
      <w:r w:rsidR="00113278" w:rsidRPr="005C6B64">
        <w:rPr>
          <w:rFonts w:ascii="Times New Roman" w:hAnsi="Times New Roman" w:cs="Times New Roman"/>
          <w:i/>
          <w:iCs/>
          <w:sz w:val="24"/>
          <w:szCs w:val="24"/>
          <w:lang w:val="lv-LV"/>
        </w:rPr>
        <w:t>, kura daļu savā iesniegumā tā iesniedzējas piedāvā maiņai.</w:t>
      </w:r>
      <w:r w:rsidR="00464F92" w:rsidRPr="005C6B64">
        <w:rPr>
          <w:rFonts w:ascii="Times New Roman" w:hAnsi="Times New Roman" w:cs="Times New Roman"/>
          <w:i/>
          <w:iCs/>
          <w:sz w:val="24"/>
          <w:szCs w:val="24"/>
          <w:lang w:val="lv-LV"/>
        </w:rPr>
        <w:t xml:space="preserve"> Maiņai piedāvātā teritorija Ērgļu iela 1A atrodas blakus reģionālajam autoceļam P1 (Rīga – Carnikava – Ādaži), Ērgļu ielai un Vanagu ielai, pa kuru iedzīvotāji dodas, lai nokļūtu līdz dzelzceļa pieturas vietai “</w:t>
      </w:r>
      <w:proofErr w:type="spellStart"/>
      <w:r w:rsidR="00464F92" w:rsidRPr="005C6B64">
        <w:rPr>
          <w:rFonts w:ascii="Times New Roman" w:hAnsi="Times New Roman" w:cs="Times New Roman"/>
          <w:i/>
          <w:iCs/>
          <w:sz w:val="24"/>
          <w:szCs w:val="24"/>
          <w:lang w:val="lv-LV"/>
        </w:rPr>
        <w:t>Kalngale</w:t>
      </w:r>
      <w:proofErr w:type="spellEnd"/>
      <w:r w:rsidR="00464F92" w:rsidRPr="005C6B64">
        <w:rPr>
          <w:rFonts w:ascii="Times New Roman" w:hAnsi="Times New Roman" w:cs="Times New Roman"/>
          <w:i/>
          <w:iCs/>
          <w:sz w:val="24"/>
          <w:szCs w:val="24"/>
          <w:lang w:val="lv-LV"/>
        </w:rPr>
        <w:t xml:space="preserve">” un jūras krastmalai. Tajā nav plānots īstenot kādu no pašvaldības projektiem. Ņemot vērā to, ka maiņai prasītā teritorija platības ziņā ir būtiski mazāka nekā zemes vienība ar kadastra Nr. 8052 007 0847, var secināt, ka maiņai tiek piedāvāta neliela daļa no Ērgļu ielas 1A teritorijas. Šīs teritorijas daļas turpmākai izmantošanai sabiedrības vajadzībām būtu jāveic papildus ieguldījumi, lai nodrošinātu iedzīvotāju drošību, pasargātu to no autoceļu trokšņiem, kā arī ierīkotu infrastruktūru sabiedrības aktivitātēm. Jāņem vērā, ka </w:t>
      </w:r>
      <w:proofErr w:type="spellStart"/>
      <w:r w:rsidR="00464F92" w:rsidRPr="005C6B64">
        <w:rPr>
          <w:rFonts w:ascii="Times New Roman" w:hAnsi="Times New Roman" w:cs="Times New Roman"/>
          <w:i/>
          <w:iCs/>
          <w:sz w:val="24"/>
          <w:szCs w:val="24"/>
          <w:lang w:val="lv-LV"/>
        </w:rPr>
        <w:t>Kalngalē</w:t>
      </w:r>
      <w:proofErr w:type="spellEnd"/>
      <w:r w:rsidR="00464F92" w:rsidRPr="005C6B64">
        <w:rPr>
          <w:rFonts w:ascii="Times New Roman" w:hAnsi="Times New Roman" w:cs="Times New Roman"/>
          <w:i/>
          <w:iCs/>
          <w:sz w:val="24"/>
          <w:szCs w:val="24"/>
          <w:lang w:val="lv-LV"/>
        </w:rPr>
        <w:t xml:space="preserve"> Cīruļu ielā iedzīvotājiem jau ir pieejams brīvā laika pavadīšanas centrs “Kadiķis”, bērnu rotaļu laukums, kā arī laukums pasākumu organizēšanai. Domājot par pašvaldības līdzekļu ieguldīšanu kopienu pulcēšanās vietu vai citas infrastruktūras attīstībai prioritāri būtu jāsekmē šādu vietu izveide ciemos, kur tas vēl nav nodrošināts.</w:t>
      </w:r>
    </w:p>
    <w:p w14:paraId="0D012214" w14:textId="6EE220DA" w:rsidR="00F24ED1" w:rsidRPr="005C6B64" w:rsidRDefault="0085418B" w:rsidP="000A0354">
      <w:pPr>
        <w:pStyle w:val="NoSpacing"/>
        <w:numPr>
          <w:ilvl w:val="0"/>
          <w:numId w:val="1"/>
        </w:numPr>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t xml:space="preserve">No Carnikavas </w:t>
      </w:r>
      <w:proofErr w:type="spellStart"/>
      <w:r w:rsidRPr="005C6B64">
        <w:rPr>
          <w:rFonts w:ascii="Times New Roman" w:hAnsi="Times New Roman" w:cs="Times New Roman"/>
          <w:i/>
          <w:iCs/>
          <w:sz w:val="24"/>
          <w:szCs w:val="24"/>
          <w:lang w:val="lv-LV"/>
        </w:rPr>
        <w:t>komunālservisa</w:t>
      </w:r>
      <w:proofErr w:type="spellEnd"/>
      <w:r w:rsidRPr="005C6B64">
        <w:rPr>
          <w:rFonts w:ascii="Times New Roman" w:hAnsi="Times New Roman" w:cs="Times New Roman"/>
          <w:i/>
          <w:iCs/>
          <w:sz w:val="24"/>
          <w:szCs w:val="24"/>
          <w:lang w:val="lv-LV"/>
        </w:rPr>
        <w:t xml:space="preserve"> saņemta informācija, ka 5 gadu termiņā neplāno veikt ielas pārbūves darbus.</w:t>
      </w:r>
      <w:r w:rsidR="00F24ED1" w:rsidRPr="005C6B64">
        <w:rPr>
          <w:rFonts w:ascii="Times New Roman" w:hAnsi="Times New Roman" w:cs="Times New Roman"/>
          <w:i/>
          <w:iCs/>
          <w:sz w:val="24"/>
          <w:szCs w:val="24"/>
          <w:lang w:val="lv-LV"/>
        </w:rPr>
        <w:t xml:space="preserve"> </w:t>
      </w:r>
    </w:p>
    <w:p w14:paraId="2C4F9D54" w14:textId="77777777" w:rsidR="00F24ED1" w:rsidRPr="005C6B64" w:rsidRDefault="00F24ED1" w:rsidP="00F24ED1">
      <w:pPr>
        <w:pStyle w:val="NoSpacing"/>
        <w:jc w:val="both"/>
        <w:rPr>
          <w:rFonts w:ascii="Times New Roman" w:hAnsi="Times New Roman" w:cs="Times New Roman"/>
          <w:i/>
          <w:iCs/>
          <w:sz w:val="24"/>
          <w:szCs w:val="24"/>
          <w:lang w:val="lv-LV"/>
        </w:rPr>
      </w:pPr>
    </w:p>
    <w:p w14:paraId="2275B4FC" w14:textId="691463E6" w:rsidR="00F24ED1" w:rsidRPr="005C6B64" w:rsidRDefault="00113278" w:rsidP="00F24ED1">
      <w:pPr>
        <w:pStyle w:val="NoSpacing"/>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lastRenderedPageBreak/>
        <w:t>Iespējamā rīcība</w:t>
      </w:r>
      <w:r w:rsidR="00F24ED1" w:rsidRPr="005C6B64">
        <w:rPr>
          <w:rFonts w:ascii="Times New Roman" w:hAnsi="Times New Roman" w:cs="Times New Roman"/>
          <w:i/>
          <w:iCs/>
          <w:sz w:val="24"/>
          <w:szCs w:val="24"/>
          <w:lang w:val="lv-LV"/>
        </w:rPr>
        <w:t>:</w:t>
      </w:r>
    </w:p>
    <w:p w14:paraId="18ACE18B" w14:textId="54C09E66" w:rsidR="00F24ED1" w:rsidRPr="005C6B64" w:rsidRDefault="00F24ED1" w:rsidP="00F24ED1">
      <w:pPr>
        <w:pStyle w:val="NoSpacing"/>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t xml:space="preserve">1) </w:t>
      </w:r>
      <w:r w:rsidR="00113278" w:rsidRPr="005C6B64">
        <w:rPr>
          <w:rFonts w:ascii="Times New Roman" w:hAnsi="Times New Roman" w:cs="Times New Roman"/>
          <w:i/>
          <w:iCs/>
          <w:sz w:val="24"/>
          <w:szCs w:val="24"/>
          <w:lang w:val="lv-LV"/>
        </w:rPr>
        <w:t>Būvvalde aicina labprātīgi atbrīvot teritoriju, ja tas nenotiek</w:t>
      </w:r>
      <w:r w:rsidR="004767C6" w:rsidRPr="005C6B64">
        <w:rPr>
          <w:rFonts w:ascii="Times New Roman" w:hAnsi="Times New Roman" w:cs="Times New Roman"/>
          <w:i/>
          <w:iCs/>
          <w:sz w:val="24"/>
          <w:szCs w:val="24"/>
          <w:lang w:val="lv-LV"/>
        </w:rPr>
        <w:t>,</w:t>
      </w:r>
      <w:r w:rsidR="00113278" w:rsidRPr="005C6B64">
        <w:rPr>
          <w:rFonts w:ascii="Times New Roman" w:hAnsi="Times New Roman" w:cs="Times New Roman"/>
          <w:i/>
          <w:iCs/>
          <w:sz w:val="24"/>
          <w:szCs w:val="24"/>
          <w:lang w:val="lv-LV"/>
        </w:rPr>
        <w:t xml:space="preserve"> uzsāk </w:t>
      </w:r>
      <w:r w:rsidRPr="005C6B64">
        <w:rPr>
          <w:rFonts w:ascii="Times New Roman" w:hAnsi="Times New Roman" w:cs="Times New Roman"/>
          <w:i/>
          <w:iCs/>
          <w:sz w:val="24"/>
          <w:szCs w:val="24"/>
          <w:lang w:val="lv-LV"/>
        </w:rPr>
        <w:t xml:space="preserve">piespiedu </w:t>
      </w:r>
      <w:r w:rsidR="00113278" w:rsidRPr="005C6B64">
        <w:rPr>
          <w:rFonts w:ascii="Times New Roman" w:hAnsi="Times New Roman" w:cs="Times New Roman"/>
          <w:i/>
          <w:iCs/>
          <w:sz w:val="24"/>
          <w:szCs w:val="24"/>
          <w:lang w:val="lv-LV"/>
        </w:rPr>
        <w:t xml:space="preserve">žoga </w:t>
      </w:r>
      <w:r w:rsidRPr="005C6B64">
        <w:rPr>
          <w:rFonts w:ascii="Times New Roman" w:hAnsi="Times New Roman" w:cs="Times New Roman"/>
          <w:i/>
          <w:iCs/>
          <w:sz w:val="24"/>
          <w:szCs w:val="24"/>
          <w:lang w:val="lv-LV"/>
        </w:rPr>
        <w:t>ēku nojaukšana</w:t>
      </w:r>
      <w:r w:rsidR="00113278" w:rsidRPr="005C6B64">
        <w:rPr>
          <w:rFonts w:ascii="Times New Roman" w:hAnsi="Times New Roman" w:cs="Times New Roman"/>
          <w:i/>
          <w:iCs/>
          <w:sz w:val="24"/>
          <w:szCs w:val="24"/>
          <w:lang w:val="lv-LV"/>
        </w:rPr>
        <w:t>s procesu</w:t>
      </w:r>
      <w:r w:rsidRPr="005C6B64">
        <w:rPr>
          <w:rFonts w:ascii="Times New Roman" w:hAnsi="Times New Roman" w:cs="Times New Roman"/>
          <w:i/>
          <w:iCs/>
          <w:sz w:val="24"/>
          <w:szCs w:val="24"/>
          <w:lang w:val="lv-LV"/>
        </w:rPr>
        <w:t>;</w:t>
      </w:r>
    </w:p>
    <w:p w14:paraId="3CE4F5A4" w14:textId="31EEEF74" w:rsidR="00F24ED1" w:rsidRPr="005C6B64" w:rsidRDefault="00F24ED1" w:rsidP="00F472CA">
      <w:pPr>
        <w:pStyle w:val="NoSpacing"/>
        <w:spacing w:after="120"/>
        <w:jc w:val="both"/>
        <w:rPr>
          <w:rFonts w:ascii="Times New Roman" w:hAnsi="Times New Roman" w:cs="Times New Roman"/>
          <w:i/>
          <w:iCs/>
          <w:sz w:val="24"/>
          <w:szCs w:val="24"/>
          <w:lang w:val="lv-LV"/>
        </w:rPr>
      </w:pPr>
      <w:r w:rsidRPr="005C6B64">
        <w:rPr>
          <w:rFonts w:ascii="Times New Roman" w:hAnsi="Times New Roman" w:cs="Times New Roman"/>
          <w:i/>
          <w:iCs/>
          <w:sz w:val="24"/>
          <w:szCs w:val="24"/>
          <w:lang w:val="lv-LV"/>
        </w:rPr>
        <w:t xml:space="preserve">2) </w:t>
      </w:r>
      <w:r w:rsidR="00186248" w:rsidRPr="005C6B64">
        <w:rPr>
          <w:rFonts w:ascii="Times New Roman" w:hAnsi="Times New Roman" w:cs="Times New Roman"/>
          <w:i/>
          <w:iCs/>
          <w:sz w:val="24"/>
          <w:szCs w:val="24"/>
          <w:lang w:val="lv-LV"/>
        </w:rPr>
        <w:t>Tiek izskatīta zemes maiņas iespēja</w:t>
      </w:r>
      <w:r w:rsidRPr="005C6B64">
        <w:rPr>
          <w:rFonts w:ascii="Times New Roman" w:hAnsi="Times New Roman" w:cs="Times New Roman"/>
          <w:i/>
          <w:iCs/>
          <w:sz w:val="24"/>
          <w:szCs w:val="24"/>
          <w:lang w:val="lv-LV"/>
        </w:rPr>
        <w:t>.</w:t>
      </w:r>
      <w:r w:rsidR="001F7086" w:rsidRPr="005C6B64">
        <w:rPr>
          <w:rFonts w:ascii="Times New Roman" w:hAnsi="Times New Roman" w:cs="Times New Roman"/>
          <w:i/>
          <w:iCs/>
          <w:sz w:val="24"/>
          <w:szCs w:val="24"/>
          <w:lang w:val="lv-LV"/>
        </w:rPr>
        <w:t>”</w:t>
      </w:r>
    </w:p>
    <w:p w14:paraId="4123EB73" w14:textId="77777777" w:rsidR="002A779D" w:rsidRPr="005C6B64" w:rsidRDefault="00F65A44" w:rsidP="00F472CA">
      <w:pPr>
        <w:spacing w:after="120" w:line="240" w:lineRule="auto"/>
        <w:jc w:val="both"/>
        <w:rPr>
          <w:rFonts w:ascii="Times New Roman" w:hAnsi="Times New Roman" w:cs="Times New Roman"/>
          <w:sz w:val="24"/>
          <w:szCs w:val="24"/>
          <w:lang w:val="lv-LV"/>
        </w:rPr>
      </w:pPr>
      <w:r w:rsidRPr="005C6B64">
        <w:rPr>
          <w:rFonts w:ascii="Times New Roman" w:hAnsi="Times New Roman" w:cs="Times New Roman"/>
          <w:b/>
          <w:sz w:val="24"/>
          <w:szCs w:val="24"/>
          <w:lang w:val="lv-LV"/>
        </w:rPr>
        <w:t>[4.]</w:t>
      </w:r>
      <w:r w:rsidRPr="005C6B64">
        <w:rPr>
          <w:rFonts w:ascii="Times New Roman" w:hAnsi="Times New Roman" w:cs="Times New Roman"/>
          <w:bCs/>
          <w:sz w:val="24"/>
          <w:szCs w:val="24"/>
          <w:lang w:val="lv-LV"/>
        </w:rPr>
        <w:t xml:space="preserve"> </w:t>
      </w:r>
      <w:r w:rsidRPr="005C6B64">
        <w:rPr>
          <w:rFonts w:ascii="Times New Roman" w:hAnsi="Times New Roman" w:cs="Times New Roman"/>
          <w:b/>
          <w:bCs/>
          <w:sz w:val="24"/>
          <w:szCs w:val="24"/>
          <w:lang w:val="lv-LV"/>
        </w:rPr>
        <w:t>Attīstības komiteja 12.02.2025. sēdē</w:t>
      </w:r>
      <w:r w:rsidRPr="005C6B64">
        <w:rPr>
          <w:rFonts w:ascii="Times New Roman" w:hAnsi="Times New Roman" w:cs="Times New Roman"/>
          <w:sz w:val="24"/>
          <w:szCs w:val="24"/>
          <w:lang w:val="lv-LV"/>
        </w:rPr>
        <w:t xml:space="preserve"> </w:t>
      </w:r>
      <w:r w:rsidRPr="005C6B64">
        <w:rPr>
          <w:rFonts w:ascii="Times New Roman" w:hAnsi="Times New Roman" w:cs="Times New Roman"/>
          <w:b/>
          <w:bCs/>
          <w:sz w:val="24"/>
          <w:szCs w:val="24"/>
          <w:lang w:val="lv-LV"/>
        </w:rPr>
        <w:t xml:space="preserve">izskatīja ziņojumu un </w:t>
      </w:r>
      <w:r w:rsidR="002A779D" w:rsidRPr="005C6B64">
        <w:rPr>
          <w:rFonts w:ascii="Times New Roman" w:hAnsi="Times New Roman" w:cs="Times New Roman"/>
          <w:b/>
          <w:bCs/>
          <w:sz w:val="24"/>
          <w:szCs w:val="24"/>
          <w:lang w:val="lv-LV"/>
        </w:rPr>
        <w:t xml:space="preserve">nolēma: </w:t>
      </w:r>
    </w:p>
    <w:p w14:paraId="526706F0" w14:textId="6EDDCEE3" w:rsidR="002A779D" w:rsidRPr="005C6B64" w:rsidRDefault="002A779D" w:rsidP="00F472CA">
      <w:pPr>
        <w:pStyle w:val="ListParagraph"/>
        <w:numPr>
          <w:ilvl w:val="0"/>
          <w:numId w:val="3"/>
        </w:numPr>
        <w:spacing w:after="120"/>
        <w:contextualSpacing w:val="0"/>
        <w:jc w:val="both"/>
        <w:rPr>
          <w:rFonts w:ascii="Times New Roman" w:hAnsi="Times New Roman" w:cs="Times New Roman"/>
        </w:rPr>
      </w:pPr>
      <w:r w:rsidRPr="005C6B64">
        <w:rPr>
          <w:rFonts w:ascii="Times New Roman" w:hAnsi="Times New Roman" w:cs="Times New Roman"/>
          <w:b/>
          <w:bCs/>
        </w:rPr>
        <w:t>uzdot</w:t>
      </w:r>
      <w:r w:rsidRPr="005C6B64">
        <w:rPr>
          <w:rFonts w:ascii="Times New Roman" w:hAnsi="Times New Roman" w:cs="Times New Roman"/>
        </w:rPr>
        <w:t xml:space="preserve"> pašvaldības Centrālās pārvaldes </w:t>
      </w:r>
      <w:r w:rsidRPr="005C6B64">
        <w:rPr>
          <w:rFonts w:ascii="Times New Roman" w:hAnsi="Times New Roman" w:cs="Times New Roman"/>
          <w:b/>
          <w:bCs/>
        </w:rPr>
        <w:t>Nekustamā īpašuma nodaļai</w:t>
      </w:r>
      <w:r w:rsidRPr="005C6B64">
        <w:rPr>
          <w:rFonts w:ascii="Times New Roman" w:hAnsi="Times New Roman" w:cs="Times New Roman"/>
        </w:rPr>
        <w:t xml:space="preserve"> </w:t>
      </w:r>
      <w:r w:rsidRPr="005C6B64">
        <w:rPr>
          <w:rFonts w:ascii="Times New Roman" w:hAnsi="Times New Roman" w:cs="Times New Roman"/>
          <w:b/>
          <w:bCs/>
        </w:rPr>
        <w:t>sagatavot informāciju par iespējām atsavināt vai iznomāt</w:t>
      </w:r>
      <w:r w:rsidRPr="005C6B64">
        <w:rPr>
          <w:rFonts w:ascii="Times New Roman" w:hAnsi="Times New Roman" w:cs="Times New Roman"/>
        </w:rPr>
        <w:t xml:space="preserve"> pašvaldībai piederošā īpašuma </w:t>
      </w:r>
      <w:r w:rsidRPr="005C6B64">
        <w:rPr>
          <w:rFonts w:ascii="Times New Roman" w:hAnsi="Times New Roman" w:cs="Times New Roman"/>
          <w:b/>
          <w:bCs/>
        </w:rPr>
        <w:t>zemes daļu Ērgļu ielā</w:t>
      </w:r>
      <w:r w:rsidRPr="005C6B64">
        <w:rPr>
          <w:rFonts w:ascii="Times New Roman" w:hAnsi="Times New Roman" w:cs="Times New Roman"/>
        </w:rPr>
        <w:t xml:space="preserve">, </w:t>
      </w:r>
      <w:proofErr w:type="spellStart"/>
      <w:r w:rsidRPr="005C6B64">
        <w:rPr>
          <w:rFonts w:ascii="Times New Roman" w:hAnsi="Times New Roman" w:cs="Times New Roman"/>
        </w:rPr>
        <w:t>Kalngalē</w:t>
      </w:r>
      <w:proofErr w:type="spellEnd"/>
      <w:r w:rsidRPr="005C6B64">
        <w:rPr>
          <w:rFonts w:ascii="Times New Roman" w:hAnsi="Times New Roman" w:cs="Times New Roman"/>
        </w:rPr>
        <w:t xml:space="preserve">, Carnikavas pagastā </w:t>
      </w:r>
      <w:r w:rsidRPr="005C6B64">
        <w:rPr>
          <w:rFonts w:ascii="Times New Roman" w:hAnsi="Times New Roman" w:cs="Times New Roman"/>
          <w:b/>
          <w:bCs/>
        </w:rPr>
        <w:t>atkārtoti</w:t>
      </w:r>
      <w:r w:rsidRPr="005C6B64">
        <w:rPr>
          <w:rFonts w:ascii="Times New Roman" w:hAnsi="Times New Roman" w:cs="Times New Roman"/>
        </w:rPr>
        <w:t>, pieaicinot ieinteresētās puses;</w:t>
      </w:r>
    </w:p>
    <w:p w14:paraId="5582071E" w14:textId="099245D9" w:rsidR="002A779D" w:rsidRPr="005C6B64" w:rsidRDefault="002A779D" w:rsidP="00F472CA">
      <w:pPr>
        <w:pStyle w:val="ListParagraph"/>
        <w:numPr>
          <w:ilvl w:val="0"/>
          <w:numId w:val="3"/>
        </w:numPr>
        <w:spacing w:after="120"/>
        <w:contextualSpacing w:val="0"/>
        <w:jc w:val="both"/>
        <w:rPr>
          <w:rFonts w:ascii="Times New Roman" w:hAnsi="Times New Roman" w:cs="Times New Roman"/>
        </w:rPr>
      </w:pPr>
      <w:r w:rsidRPr="005C6B64">
        <w:rPr>
          <w:rFonts w:ascii="Times New Roman" w:hAnsi="Times New Roman" w:cs="Times New Roman"/>
          <w:b/>
          <w:bCs/>
        </w:rPr>
        <w:t xml:space="preserve">virzīt </w:t>
      </w:r>
      <w:r w:rsidRPr="005C6B64">
        <w:rPr>
          <w:rFonts w:ascii="Times New Roman" w:hAnsi="Times New Roman" w:cs="Times New Roman"/>
        </w:rPr>
        <w:t xml:space="preserve">jautājumu </w:t>
      </w:r>
      <w:r w:rsidRPr="005C6B64">
        <w:rPr>
          <w:rFonts w:ascii="Times New Roman" w:hAnsi="Times New Roman" w:cs="Times New Roman"/>
          <w:b/>
          <w:bCs/>
        </w:rPr>
        <w:t>izskatīšanai Tehniskās komisijas sēdē</w:t>
      </w:r>
      <w:r w:rsidRPr="005C6B64">
        <w:rPr>
          <w:rFonts w:ascii="Times New Roman" w:hAnsi="Times New Roman" w:cs="Times New Roman"/>
        </w:rPr>
        <w:t xml:space="preserve">, pēc kā </w:t>
      </w:r>
      <w:r w:rsidRPr="005C6B64">
        <w:rPr>
          <w:rFonts w:ascii="Times New Roman" w:hAnsi="Times New Roman" w:cs="Times New Roman"/>
          <w:b/>
          <w:bCs/>
        </w:rPr>
        <w:t>skatīt atkārtoti Attīstības komitejas sēdē</w:t>
      </w:r>
      <w:r w:rsidRPr="005C6B64">
        <w:rPr>
          <w:rFonts w:ascii="Times New Roman" w:hAnsi="Times New Roman" w:cs="Times New Roman"/>
        </w:rPr>
        <w:t>.</w:t>
      </w:r>
    </w:p>
    <w:p w14:paraId="2B90F987" w14:textId="62405037" w:rsidR="002A779D" w:rsidRPr="005C6B64" w:rsidRDefault="008B4806" w:rsidP="00F472CA">
      <w:pPr>
        <w:spacing w:after="120" w:line="240" w:lineRule="auto"/>
        <w:jc w:val="both"/>
        <w:rPr>
          <w:rFonts w:ascii="Times New Roman" w:hAnsi="Times New Roman" w:cs="Times New Roman"/>
          <w:sz w:val="24"/>
          <w:szCs w:val="24"/>
          <w:lang w:val="lv-LV"/>
        </w:rPr>
      </w:pPr>
      <w:r w:rsidRPr="005C6B64">
        <w:rPr>
          <w:rFonts w:ascii="Times New Roman" w:hAnsi="Times New Roman" w:cs="Times New Roman"/>
          <w:b/>
          <w:sz w:val="24"/>
          <w:szCs w:val="24"/>
          <w:lang w:val="lv-LV"/>
        </w:rPr>
        <w:t>[5.]</w:t>
      </w:r>
      <w:r w:rsidRPr="005C6B64">
        <w:rPr>
          <w:rFonts w:ascii="Times New Roman" w:hAnsi="Times New Roman" w:cs="Times New Roman"/>
          <w:bCs/>
          <w:sz w:val="24"/>
          <w:szCs w:val="24"/>
          <w:lang w:val="lv-LV"/>
        </w:rPr>
        <w:t xml:space="preserve"> </w:t>
      </w:r>
      <w:r w:rsidR="002A779D" w:rsidRPr="005C6B64">
        <w:rPr>
          <w:rFonts w:ascii="Times New Roman" w:hAnsi="Times New Roman" w:cs="Times New Roman"/>
          <w:b/>
          <w:sz w:val="24"/>
          <w:szCs w:val="24"/>
          <w:lang w:val="lv-LV"/>
        </w:rPr>
        <w:t>Iesniegums tika</w:t>
      </w:r>
      <w:r w:rsidRPr="005C6B64">
        <w:rPr>
          <w:rFonts w:ascii="Times New Roman" w:hAnsi="Times New Roman" w:cs="Times New Roman"/>
          <w:b/>
          <w:sz w:val="24"/>
          <w:szCs w:val="24"/>
          <w:lang w:val="lv-LV"/>
        </w:rPr>
        <w:t xml:space="preserve"> </w:t>
      </w:r>
      <w:r w:rsidR="002A779D" w:rsidRPr="005C6B64">
        <w:rPr>
          <w:rFonts w:ascii="Times New Roman" w:hAnsi="Times New Roman" w:cs="Times New Roman"/>
          <w:b/>
          <w:sz w:val="24"/>
          <w:szCs w:val="24"/>
          <w:lang w:val="lv-LV"/>
        </w:rPr>
        <w:t xml:space="preserve">izskatīts Tehniskās komisijas </w:t>
      </w:r>
      <w:r w:rsidRPr="005C6B64">
        <w:rPr>
          <w:rFonts w:ascii="Times New Roman" w:hAnsi="Times New Roman" w:cs="Times New Roman"/>
          <w:b/>
          <w:sz w:val="24"/>
          <w:szCs w:val="24"/>
          <w:lang w:val="lv-LV"/>
        </w:rPr>
        <w:t>05</w:t>
      </w:r>
      <w:r w:rsidR="002A779D" w:rsidRPr="005C6B64">
        <w:rPr>
          <w:rFonts w:ascii="Times New Roman" w:hAnsi="Times New Roman" w:cs="Times New Roman"/>
          <w:b/>
          <w:sz w:val="24"/>
          <w:szCs w:val="24"/>
          <w:lang w:val="lv-LV"/>
        </w:rPr>
        <w:t>.</w:t>
      </w:r>
      <w:r w:rsidRPr="005C6B64">
        <w:rPr>
          <w:rFonts w:ascii="Times New Roman" w:hAnsi="Times New Roman" w:cs="Times New Roman"/>
          <w:b/>
          <w:sz w:val="24"/>
          <w:szCs w:val="24"/>
          <w:lang w:val="lv-LV"/>
        </w:rPr>
        <w:t>03</w:t>
      </w:r>
      <w:r w:rsidR="002A779D" w:rsidRPr="005C6B64">
        <w:rPr>
          <w:rFonts w:ascii="Times New Roman" w:hAnsi="Times New Roman" w:cs="Times New Roman"/>
          <w:b/>
          <w:sz w:val="24"/>
          <w:szCs w:val="24"/>
          <w:lang w:val="lv-LV"/>
        </w:rPr>
        <w:t>.202</w:t>
      </w:r>
      <w:r w:rsidRPr="005C6B64">
        <w:rPr>
          <w:rFonts w:ascii="Times New Roman" w:hAnsi="Times New Roman" w:cs="Times New Roman"/>
          <w:b/>
          <w:sz w:val="24"/>
          <w:szCs w:val="24"/>
          <w:lang w:val="lv-LV"/>
        </w:rPr>
        <w:t>5</w:t>
      </w:r>
      <w:r w:rsidR="002A779D" w:rsidRPr="005C6B64">
        <w:rPr>
          <w:rFonts w:ascii="Times New Roman" w:hAnsi="Times New Roman" w:cs="Times New Roman"/>
          <w:b/>
          <w:sz w:val="24"/>
          <w:szCs w:val="24"/>
          <w:lang w:val="lv-LV"/>
        </w:rPr>
        <w:t>. sēdē</w:t>
      </w:r>
      <w:r w:rsidR="002A779D" w:rsidRPr="005C6B64">
        <w:rPr>
          <w:rFonts w:ascii="Times New Roman" w:hAnsi="Times New Roman" w:cs="Times New Roman"/>
          <w:bCs/>
          <w:sz w:val="24"/>
          <w:szCs w:val="24"/>
          <w:lang w:val="lv-LV"/>
        </w:rPr>
        <w:t xml:space="preserve"> (protokols Nr. </w:t>
      </w:r>
      <w:r w:rsidR="00111330">
        <w:rPr>
          <w:rFonts w:ascii="Times New Roman" w:hAnsi="Times New Roman" w:cs="Times New Roman"/>
          <w:bCs/>
          <w:sz w:val="24"/>
          <w:szCs w:val="24"/>
          <w:lang w:val="lv-LV"/>
        </w:rPr>
        <w:t>37</w:t>
      </w:r>
      <w:r w:rsidR="002A779D" w:rsidRPr="005C6B64">
        <w:rPr>
          <w:rFonts w:ascii="Times New Roman" w:hAnsi="Times New Roman" w:cs="Times New Roman"/>
          <w:bCs/>
          <w:sz w:val="24"/>
          <w:szCs w:val="24"/>
          <w:lang w:val="lv-LV"/>
        </w:rPr>
        <w:t xml:space="preserve">, DVS </w:t>
      </w:r>
      <w:proofErr w:type="spellStart"/>
      <w:r w:rsidR="002A779D" w:rsidRPr="005C6B64">
        <w:rPr>
          <w:rFonts w:ascii="Times New Roman" w:hAnsi="Times New Roman" w:cs="Times New Roman"/>
          <w:bCs/>
          <w:sz w:val="24"/>
          <w:szCs w:val="24"/>
          <w:lang w:val="lv-LV"/>
        </w:rPr>
        <w:t>reģ</w:t>
      </w:r>
      <w:proofErr w:type="spellEnd"/>
      <w:r w:rsidR="002A779D" w:rsidRPr="005C6B64">
        <w:rPr>
          <w:rFonts w:ascii="Times New Roman" w:hAnsi="Times New Roman" w:cs="Times New Roman"/>
          <w:bCs/>
          <w:sz w:val="24"/>
          <w:szCs w:val="24"/>
          <w:lang w:val="lv-LV"/>
        </w:rPr>
        <w:t>. Nr. </w:t>
      </w:r>
      <w:r w:rsidR="002A779D" w:rsidRPr="005C6B64">
        <w:rPr>
          <w:rFonts w:ascii="Times New Roman" w:hAnsi="Times New Roman" w:cs="Times New Roman"/>
          <w:color w:val="212529"/>
          <w:sz w:val="24"/>
          <w:szCs w:val="24"/>
          <w:shd w:val="clear" w:color="auto" w:fill="FFFFFF"/>
          <w:lang w:val="lv-LV"/>
        </w:rPr>
        <w:t>ĀNP/1-7-21/25/</w:t>
      </w:r>
      <w:r w:rsidR="00111330">
        <w:rPr>
          <w:rFonts w:ascii="Times New Roman" w:hAnsi="Times New Roman" w:cs="Times New Roman"/>
          <w:color w:val="212529"/>
          <w:sz w:val="24"/>
          <w:szCs w:val="24"/>
          <w:shd w:val="clear" w:color="auto" w:fill="FFFFFF"/>
          <w:lang w:val="lv-LV"/>
        </w:rPr>
        <w:t>5</w:t>
      </w:r>
      <w:r w:rsidR="002A779D" w:rsidRPr="005C6B64">
        <w:rPr>
          <w:rFonts w:ascii="Times New Roman" w:hAnsi="Times New Roman" w:cs="Times New Roman"/>
          <w:bCs/>
          <w:sz w:val="24"/>
          <w:szCs w:val="24"/>
          <w:lang w:val="lv-LV"/>
        </w:rPr>
        <w:t>).</w:t>
      </w:r>
      <w:r w:rsidRPr="005C6B64">
        <w:rPr>
          <w:rFonts w:ascii="Times New Roman" w:hAnsi="Times New Roman" w:cs="Times New Roman"/>
          <w:bCs/>
          <w:sz w:val="24"/>
          <w:szCs w:val="24"/>
          <w:lang w:val="lv-LV"/>
        </w:rPr>
        <w:t xml:space="preserve"> Komisijas locekļi, atkārtoti izvērtējot lietas tiesiskos un faktiskos apstākļus, </w:t>
      </w:r>
      <w:r w:rsidRPr="005C6B64">
        <w:rPr>
          <w:rFonts w:ascii="Times New Roman" w:hAnsi="Times New Roman" w:cs="Times New Roman"/>
          <w:b/>
          <w:sz w:val="24"/>
          <w:szCs w:val="24"/>
          <w:lang w:val="lv-LV"/>
        </w:rPr>
        <w:t>secināja, ka</w:t>
      </w:r>
      <w:r w:rsidRPr="005C6B64">
        <w:rPr>
          <w:rFonts w:ascii="Times New Roman" w:hAnsi="Times New Roman" w:cs="Times New Roman"/>
          <w:bCs/>
          <w:sz w:val="24"/>
          <w:szCs w:val="24"/>
          <w:lang w:val="lv-LV"/>
        </w:rPr>
        <w:t xml:space="preserve"> </w:t>
      </w:r>
      <w:r w:rsidRPr="005C6B64">
        <w:rPr>
          <w:rFonts w:ascii="Times New Roman" w:hAnsi="Times New Roman" w:cs="Times New Roman"/>
          <w:b/>
          <w:sz w:val="24"/>
          <w:szCs w:val="24"/>
          <w:lang w:val="lv-LV"/>
        </w:rPr>
        <w:t>nav likumiska pamata</w:t>
      </w:r>
      <w:r w:rsidRPr="005C6B64">
        <w:rPr>
          <w:rFonts w:ascii="Times New Roman" w:hAnsi="Times New Roman" w:cs="Times New Roman"/>
          <w:bCs/>
          <w:sz w:val="24"/>
          <w:szCs w:val="24"/>
          <w:lang w:val="lv-LV"/>
        </w:rPr>
        <w:t xml:space="preserve"> </w:t>
      </w:r>
      <w:r w:rsidRPr="005C6B64">
        <w:rPr>
          <w:rFonts w:ascii="Times New Roman" w:hAnsi="Times New Roman" w:cs="Times New Roman"/>
          <w:sz w:val="24"/>
          <w:szCs w:val="24"/>
          <w:lang w:val="lv-LV"/>
        </w:rPr>
        <w:t xml:space="preserve">pašvaldībai piederošās </w:t>
      </w:r>
      <w:r w:rsidRPr="005C6B64">
        <w:rPr>
          <w:rFonts w:ascii="Times New Roman" w:hAnsi="Times New Roman" w:cs="Times New Roman"/>
          <w:b/>
          <w:bCs/>
          <w:sz w:val="24"/>
          <w:szCs w:val="24"/>
          <w:lang w:val="lv-LV"/>
        </w:rPr>
        <w:t>zemes daļu Ērgļu ielā</w:t>
      </w:r>
      <w:r w:rsidRPr="005C6B64">
        <w:rPr>
          <w:rFonts w:ascii="Times New Roman" w:hAnsi="Times New Roman" w:cs="Times New Roman"/>
          <w:sz w:val="24"/>
          <w:szCs w:val="24"/>
          <w:lang w:val="lv-LV"/>
        </w:rPr>
        <w:t xml:space="preserve">, </w:t>
      </w:r>
      <w:proofErr w:type="spellStart"/>
      <w:r w:rsidRPr="005C6B64">
        <w:rPr>
          <w:rFonts w:ascii="Times New Roman" w:hAnsi="Times New Roman" w:cs="Times New Roman"/>
          <w:sz w:val="24"/>
          <w:szCs w:val="24"/>
          <w:lang w:val="lv-LV"/>
        </w:rPr>
        <w:t>Kalngalē</w:t>
      </w:r>
      <w:proofErr w:type="spellEnd"/>
      <w:r w:rsidRPr="005C6B64">
        <w:rPr>
          <w:rFonts w:ascii="Times New Roman" w:hAnsi="Times New Roman" w:cs="Times New Roman"/>
          <w:sz w:val="24"/>
          <w:szCs w:val="24"/>
          <w:lang w:val="lv-LV"/>
        </w:rPr>
        <w:t xml:space="preserve">, kopīpašniecēm </w:t>
      </w:r>
      <w:r w:rsidRPr="005C6B64">
        <w:rPr>
          <w:rFonts w:ascii="Times New Roman" w:hAnsi="Times New Roman" w:cs="Times New Roman"/>
          <w:b/>
          <w:bCs/>
          <w:sz w:val="24"/>
          <w:szCs w:val="24"/>
          <w:lang w:val="lv-LV"/>
        </w:rPr>
        <w:t>ne nodot nomas lietošanā, ne atsavināt</w:t>
      </w:r>
      <w:r w:rsidRPr="005C6B64">
        <w:rPr>
          <w:rFonts w:ascii="Times New Roman" w:hAnsi="Times New Roman" w:cs="Times New Roman"/>
          <w:sz w:val="24"/>
          <w:szCs w:val="24"/>
          <w:lang w:val="lv-LV"/>
        </w:rPr>
        <w:t>.</w:t>
      </w:r>
    </w:p>
    <w:p w14:paraId="720FF080" w14:textId="7967B6CB" w:rsidR="008B4806" w:rsidRPr="005C6B64" w:rsidRDefault="0045135B" w:rsidP="00F472CA">
      <w:pPr>
        <w:spacing w:after="120" w:line="240" w:lineRule="auto"/>
        <w:jc w:val="both"/>
        <w:rPr>
          <w:rFonts w:ascii="Times New Roman" w:hAnsi="Times New Roman" w:cs="Times New Roman"/>
          <w:sz w:val="24"/>
          <w:szCs w:val="24"/>
          <w:shd w:val="clear" w:color="auto" w:fill="FFFFFF"/>
          <w:lang w:val="lv-LV"/>
        </w:rPr>
      </w:pPr>
      <w:r w:rsidRPr="005C6B64">
        <w:rPr>
          <w:rFonts w:ascii="Times New Roman" w:hAnsi="Times New Roman" w:cs="Times New Roman"/>
          <w:b/>
          <w:sz w:val="24"/>
          <w:szCs w:val="24"/>
          <w:lang w:val="lv-LV"/>
        </w:rPr>
        <w:t>[5.1.]</w:t>
      </w:r>
      <w:r w:rsidRPr="005C6B64">
        <w:rPr>
          <w:rFonts w:ascii="Times New Roman" w:hAnsi="Times New Roman" w:cs="Times New Roman"/>
          <w:bCs/>
          <w:sz w:val="24"/>
          <w:szCs w:val="24"/>
          <w:lang w:val="lv-LV"/>
        </w:rPr>
        <w:t xml:space="preserve"> </w:t>
      </w:r>
      <w:r w:rsidR="008B4806" w:rsidRPr="005C6B64">
        <w:rPr>
          <w:rFonts w:ascii="Times New Roman" w:hAnsi="Times New Roman" w:cs="Times New Roman"/>
          <w:sz w:val="24"/>
          <w:szCs w:val="24"/>
          <w:shd w:val="clear" w:color="auto" w:fill="FFFFFF"/>
          <w:lang w:val="lv-LV"/>
        </w:rPr>
        <w:t xml:space="preserve">Publiskas personas mantas atsavināšanas </w:t>
      </w:r>
      <w:r w:rsidR="008B4806" w:rsidRPr="005C6B64">
        <w:rPr>
          <w:rFonts w:ascii="Times New Roman" w:hAnsi="Times New Roman" w:cs="Times New Roman"/>
          <w:b/>
          <w:bCs/>
          <w:sz w:val="24"/>
          <w:szCs w:val="24"/>
          <w:shd w:val="clear" w:color="auto" w:fill="FFFFFF"/>
          <w:lang w:val="lv-LV"/>
        </w:rPr>
        <w:t xml:space="preserve">likuma </w:t>
      </w:r>
      <w:r w:rsidR="001F116C" w:rsidRPr="005C6B64">
        <w:rPr>
          <w:rFonts w:ascii="Times New Roman" w:eastAsiaTheme="minorHAnsi" w:hAnsi="Times New Roman" w:cs="Times New Roman"/>
          <w:sz w:val="24"/>
          <w:szCs w:val="24"/>
          <w:lang w:val="lv-LV"/>
        </w:rPr>
        <w:t xml:space="preserve">(turpmāk – Likums) </w:t>
      </w:r>
      <w:r w:rsidR="008B4806" w:rsidRPr="005C6B64">
        <w:rPr>
          <w:rFonts w:ascii="Times New Roman" w:hAnsi="Times New Roman" w:cs="Times New Roman"/>
          <w:b/>
          <w:bCs/>
          <w:sz w:val="24"/>
          <w:szCs w:val="24"/>
          <w:shd w:val="clear" w:color="auto" w:fill="FFFFFF"/>
          <w:lang w:val="lv-LV"/>
        </w:rPr>
        <w:t>38.</w:t>
      </w:r>
      <w:r w:rsidR="001F7086" w:rsidRPr="005C6B64">
        <w:rPr>
          <w:rFonts w:ascii="Times New Roman" w:hAnsi="Times New Roman" w:cs="Times New Roman"/>
          <w:b/>
          <w:bCs/>
          <w:sz w:val="24"/>
          <w:szCs w:val="24"/>
          <w:shd w:val="clear" w:color="auto" w:fill="FFFFFF"/>
          <w:lang w:val="lv-LV"/>
        </w:rPr>
        <w:t> </w:t>
      </w:r>
      <w:r w:rsidR="008B4806" w:rsidRPr="005C6B64">
        <w:rPr>
          <w:rFonts w:ascii="Times New Roman" w:hAnsi="Times New Roman" w:cs="Times New Roman"/>
          <w:b/>
          <w:bCs/>
          <w:sz w:val="24"/>
          <w:szCs w:val="24"/>
          <w:shd w:val="clear" w:color="auto" w:fill="FFFFFF"/>
          <w:lang w:val="lv-LV"/>
        </w:rPr>
        <w:t>panta pirmā daļa</w:t>
      </w:r>
      <w:r w:rsidR="008B4806" w:rsidRPr="005C6B64">
        <w:rPr>
          <w:rFonts w:ascii="Times New Roman" w:hAnsi="Times New Roman" w:cs="Times New Roman"/>
          <w:sz w:val="24"/>
          <w:szCs w:val="24"/>
          <w:shd w:val="clear" w:color="auto" w:fill="FFFFFF"/>
          <w:lang w:val="lv-LV"/>
        </w:rPr>
        <w:t xml:space="preserve"> noteic, ka </w:t>
      </w:r>
      <w:r w:rsidR="008B4806" w:rsidRPr="005C6B64">
        <w:rPr>
          <w:rFonts w:ascii="Times New Roman" w:hAnsi="Times New Roman" w:cs="Times New Roman"/>
          <w:b/>
          <w:bCs/>
          <w:sz w:val="24"/>
          <w:szCs w:val="24"/>
          <w:shd w:val="clear" w:color="auto" w:fill="FFFFFF"/>
          <w:lang w:val="lv-LV"/>
        </w:rPr>
        <w:t>publiskas personas nekustamo īpašumu var mainīt pret līdzvērtīgu nekustamo īpašumu, kas nepieciešams publiskas personas funkciju izpildes nodrošināšanai</w:t>
      </w:r>
      <w:r w:rsidR="008B4806" w:rsidRPr="005C6B64">
        <w:rPr>
          <w:rFonts w:ascii="Times New Roman" w:hAnsi="Times New Roman" w:cs="Times New Roman"/>
          <w:sz w:val="24"/>
          <w:szCs w:val="24"/>
          <w:shd w:val="clear" w:color="auto" w:fill="FFFFFF"/>
          <w:lang w:val="lv-LV"/>
        </w:rPr>
        <w:t xml:space="preserve">. </w:t>
      </w:r>
    </w:p>
    <w:p w14:paraId="5DCBB657" w14:textId="4EF4BE76" w:rsidR="008B4806" w:rsidRPr="005C6B64" w:rsidRDefault="0045135B" w:rsidP="00F472CA">
      <w:pPr>
        <w:spacing w:after="120" w:line="240" w:lineRule="auto"/>
        <w:jc w:val="both"/>
        <w:rPr>
          <w:rFonts w:ascii="Times New Roman" w:hAnsi="Times New Roman" w:cs="Times New Roman"/>
          <w:sz w:val="24"/>
          <w:szCs w:val="24"/>
          <w:shd w:val="clear" w:color="auto" w:fill="FFFFFF"/>
          <w:lang w:val="lv-LV"/>
        </w:rPr>
      </w:pPr>
      <w:r w:rsidRPr="005C6B64">
        <w:rPr>
          <w:rFonts w:ascii="Times New Roman" w:hAnsi="Times New Roman" w:cs="Times New Roman"/>
          <w:b/>
          <w:sz w:val="24"/>
          <w:szCs w:val="24"/>
          <w:lang w:val="lv-LV"/>
        </w:rPr>
        <w:t>Pirms Tehniskās komisijas 05.03.2025. sēdes</w:t>
      </w:r>
      <w:r w:rsidRPr="005C6B64">
        <w:rPr>
          <w:rFonts w:ascii="Times New Roman" w:hAnsi="Times New Roman" w:cs="Times New Roman"/>
          <w:bCs/>
          <w:sz w:val="24"/>
          <w:szCs w:val="24"/>
          <w:lang w:val="lv-LV"/>
        </w:rPr>
        <w:t xml:space="preserve"> </w:t>
      </w:r>
      <w:r w:rsidR="008B4806" w:rsidRPr="005C6B64">
        <w:rPr>
          <w:rFonts w:ascii="Times New Roman" w:hAnsi="Times New Roman" w:cs="Times New Roman"/>
          <w:b/>
          <w:bCs/>
          <w:sz w:val="24"/>
          <w:szCs w:val="24"/>
          <w:shd w:val="clear" w:color="auto" w:fill="FFFFFF"/>
          <w:lang w:val="lv-LV"/>
        </w:rPr>
        <w:t>Attīstības un projektu nodaļai</w:t>
      </w:r>
      <w:r w:rsidR="008B4806" w:rsidRPr="005C6B64">
        <w:rPr>
          <w:rFonts w:ascii="Times New Roman" w:hAnsi="Times New Roman" w:cs="Times New Roman"/>
          <w:sz w:val="24"/>
          <w:szCs w:val="24"/>
          <w:shd w:val="clear" w:color="auto" w:fill="FFFFFF"/>
          <w:lang w:val="lv-LV"/>
        </w:rPr>
        <w:t xml:space="preserve"> </w:t>
      </w:r>
      <w:r w:rsidR="006F4A73" w:rsidRPr="005C6B64">
        <w:rPr>
          <w:rFonts w:ascii="Times New Roman" w:hAnsi="Times New Roman" w:cs="Times New Roman"/>
          <w:sz w:val="24"/>
          <w:szCs w:val="24"/>
          <w:shd w:val="clear" w:color="auto" w:fill="FFFFFF"/>
          <w:lang w:val="lv-LV"/>
        </w:rPr>
        <w:t xml:space="preserve">25.02.2025. </w:t>
      </w:r>
      <w:r w:rsidR="008B4806" w:rsidRPr="005C6B64">
        <w:rPr>
          <w:rFonts w:ascii="Times New Roman" w:hAnsi="Times New Roman" w:cs="Times New Roman"/>
          <w:b/>
          <w:bCs/>
          <w:sz w:val="24"/>
          <w:szCs w:val="24"/>
          <w:shd w:val="clear" w:color="auto" w:fill="FFFFFF"/>
          <w:lang w:val="lv-LV"/>
        </w:rPr>
        <w:t>atkārtoti tika lūgts sniegt viedokli</w:t>
      </w:r>
      <w:r w:rsidR="008B4806" w:rsidRPr="005C6B64">
        <w:rPr>
          <w:rFonts w:ascii="Times New Roman" w:hAnsi="Times New Roman" w:cs="Times New Roman"/>
          <w:sz w:val="24"/>
          <w:szCs w:val="24"/>
          <w:shd w:val="clear" w:color="auto" w:fill="FFFFFF"/>
          <w:lang w:val="lv-LV"/>
        </w:rPr>
        <w:t xml:space="preserve"> par to, vai kādu pašvaldības funkciju izpildes nodrošināšanai, tai skaitā, projekta īstenošanai, piemēram, veloceliņa izbūvei Carnikavas pagastā, ir nepieciešama kopīpašniecēm piederoša nekustamā īpašuma Ērgļu iela 1A, </w:t>
      </w:r>
      <w:proofErr w:type="spellStart"/>
      <w:r w:rsidR="008B4806" w:rsidRPr="005C6B64">
        <w:rPr>
          <w:rFonts w:ascii="Times New Roman" w:hAnsi="Times New Roman" w:cs="Times New Roman"/>
          <w:sz w:val="24"/>
          <w:szCs w:val="24"/>
          <w:shd w:val="clear" w:color="auto" w:fill="FFFFFF"/>
          <w:lang w:val="lv-LV"/>
        </w:rPr>
        <w:t>Kalngale</w:t>
      </w:r>
      <w:proofErr w:type="spellEnd"/>
      <w:r w:rsidR="008B4806" w:rsidRPr="005C6B64">
        <w:rPr>
          <w:rFonts w:ascii="Times New Roman" w:hAnsi="Times New Roman" w:cs="Times New Roman"/>
          <w:sz w:val="24"/>
          <w:szCs w:val="24"/>
          <w:shd w:val="clear" w:color="auto" w:fill="FFFFFF"/>
          <w:lang w:val="lv-LV"/>
        </w:rPr>
        <w:t>, sastāvā ietilpstoša zemes vienība ar kadastra apzīmējumu 8052 007 0847 vai tās daļa.</w:t>
      </w:r>
    </w:p>
    <w:p w14:paraId="26D031A2" w14:textId="0828C2F1" w:rsidR="008B4806" w:rsidRPr="005C6B64" w:rsidRDefault="006F4A73" w:rsidP="00F472CA">
      <w:pPr>
        <w:spacing w:after="120" w:line="240" w:lineRule="auto"/>
        <w:jc w:val="both"/>
        <w:rPr>
          <w:rFonts w:ascii="Times New Roman" w:hAnsi="Times New Roman" w:cs="Times New Roman"/>
          <w:sz w:val="24"/>
          <w:szCs w:val="24"/>
          <w:lang w:val="lv-LV"/>
        </w:rPr>
      </w:pPr>
      <w:r w:rsidRPr="005C6B64">
        <w:rPr>
          <w:rFonts w:ascii="Times New Roman" w:hAnsi="Times New Roman" w:cs="Times New Roman"/>
          <w:sz w:val="24"/>
          <w:szCs w:val="24"/>
          <w:shd w:val="clear" w:color="auto" w:fill="FFFFFF"/>
          <w:lang w:val="lv-LV"/>
        </w:rPr>
        <w:t xml:space="preserve">Attīstības un projektu nodaļa norādīja, ka </w:t>
      </w:r>
      <w:r w:rsidRPr="005C6B64">
        <w:rPr>
          <w:rFonts w:ascii="Times New Roman" w:hAnsi="Times New Roman" w:cs="Times New Roman"/>
          <w:b/>
          <w:bCs/>
          <w:sz w:val="24"/>
          <w:szCs w:val="24"/>
          <w:lang w:val="lv-LV"/>
        </w:rPr>
        <w:t>savu viedokli jau sniegusi Attīstības komitejas 12.02.2025. sēdei sagatavotā informatīvā ziņojuma 11. punktā</w:t>
      </w:r>
      <w:r w:rsidRPr="005C6B64">
        <w:rPr>
          <w:rFonts w:ascii="Times New Roman" w:hAnsi="Times New Roman" w:cs="Times New Roman"/>
          <w:sz w:val="24"/>
          <w:szCs w:val="24"/>
          <w:lang w:val="lv-LV"/>
        </w:rPr>
        <w:t xml:space="preserve">. Papildus norāda, ka </w:t>
      </w:r>
      <w:r w:rsidRPr="005C6B64">
        <w:rPr>
          <w:rFonts w:ascii="Times New Roman" w:hAnsi="Times New Roman" w:cs="Times New Roman"/>
          <w:b/>
          <w:bCs/>
          <w:sz w:val="24"/>
          <w:szCs w:val="24"/>
          <w:shd w:val="clear" w:color="auto" w:fill="FFFFFF"/>
          <w:lang w:val="lv-LV"/>
        </w:rPr>
        <w:t>Ērgļu iela 1A</w:t>
      </w:r>
      <w:r w:rsidRPr="005C6B64">
        <w:rPr>
          <w:rFonts w:ascii="Times New Roman" w:hAnsi="Times New Roman" w:cs="Times New Roman"/>
          <w:b/>
          <w:bCs/>
          <w:sz w:val="24"/>
          <w:szCs w:val="24"/>
          <w:lang w:val="lv-LV"/>
        </w:rPr>
        <w:t xml:space="preserve"> teritorijā pašvaldībai nav plānots īstenot kādu no projektiem</w:t>
      </w:r>
      <w:r w:rsidRPr="005C6B64">
        <w:rPr>
          <w:rFonts w:ascii="Times New Roman" w:hAnsi="Times New Roman" w:cs="Times New Roman"/>
          <w:sz w:val="24"/>
          <w:szCs w:val="24"/>
          <w:lang w:val="lv-LV"/>
        </w:rPr>
        <w:t>. Velo celiņ</w:t>
      </w:r>
      <w:r w:rsidR="00B07F73">
        <w:rPr>
          <w:rFonts w:ascii="Times New Roman" w:hAnsi="Times New Roman" w:cs="Times New Roman"/>
          <w:sz w:val="24"/>
          <w:szCs w:val="24"/>
          <w:lang w:val="lv-LV"/>
        </w:rPr>
        <w:t>š</w:t>
      </w:r>
      <w:r w:rsidRPr="005C6B64">
        <w:rPr>
          <w:rFonts w:ascii="Times New Roman" w:hAnsi="Times New Roman" w:cs="Times New Roman"/>
          <w:sz w:val="24"/>
          <w:szCs w:val="24"/>
          <w:lang w:val="lv-LV"/>
        </w:rPr>
        <w:t xml:space="preserve"> ir izprojektēts un tiks īstenots citā zemes gabalā un </w:t>
      </w:r>
      <w:r w:rsidRPr="005C6B64">
        <w:rPr>
          <w:rFonts w:ascii="Times New Roman" w:hAnsi="Times New Roman" w:cs="Times New Roman"/>
          <w:sz w:val="24"/>
          <w:szCs w:val="24"/>
          <w:shd w:val="clear" w:color="auto" w:fill="FFFFFF"/>
          <w:lang w:val="lv-LV"/>
        </w:rPr>
        <w:t>Ērgļu ielas 1A</w:t>
      </w:r>
      <w:r w:rsidRPr="005C6B64">
        <w:rPr>
          <w:rFonts w:ascii="Times New Roman" w:hAnsi="Times New Roman" w:cs="Times New Roman"/>
          <w:sz w:val="24"/>
          <w:szCs w:val="24"/>
          <w:lang w:val="lv-LV"/>
        </w:rPr>
        <w:t xml:space="preserve"> teritorijas daļā nekas nav plānots. Arī Attīstības programmā nav noteikts pasākums, kura īstenošana būtu plānota</w:t>
      </w:r>
      <w:r w:rsidRPr="005C6B64">
        <w:rPr>
          <w:rFonts w:ascii="Times New Roman" w:hAnsi="Times New Roman" w:cs="Times New Roman"/>
          <w:sz w:val="24"/>
          <w:szCs w:val="24"/>
          <w:shd w:val="clear" w:color="auto" w:fill="FFFFFF"/>
          <w:lang w:val="lv-LV"/>
        </w:rPr>
        <w:t xml:space="preserve"> Ērgļu iela 1A</w:t>
      </w:r>
      <w:r w:rsidRPr="005C6B64">
        <w:rPr>
          <w:rFonts w:ascii="Times New Roman" w:hAnsi="Times New Roman" w:cs="Times New Roman"/>
          <w:sz w:val="24"/>
          <w:szCs w:val="24"/>
          <w:lang w:val="lv-LV"/>
        </w:rPr>
        <w:t xml:space="preserve"> teritorijā.</w:t>
      </w:r>
    </w:p>
    <w:p w14:paraId="0632AE82" w14:textId="1CBA97D1" w:rsidR="0045135B" w:rsidRPr="005C6B64" w:rsidRDefault="0045135B" w:rsidP="00F472CA">
      <w:pPr>
        <w:spacing w:after="120" w:line="240" w:lineRule="auto"/>
        <w:jc w:val="both"/>
        <w:rPr>
          <w:rFonts w:ascii="Times New Roman" w:hAnsi="Times New Roman" w:cs="Times New Roman"/>
          <w:sz w:val="24"/>
          <w:szCs w:val="24"/>
          <w:shd w:val="clear" w:color="auto" w:fill="FFFFFF"/>
          <w:lang w:val="lv-LV"/>
        </w:rPr>
      </w:pPr>
      <w:r w:rsidRPr="005C6B64">
        <w:rPr>
          <w:rFonts w:ascii="Times New Roman" w:hAnsi="Times New Roman" w:cs="Times New Roman"/>
          <w:b/>
          <w:sz w:val="24"/>
          <w:szCs w:val="24"/>
          <w:lang w:val="lv-LV"/>
        </w:rPr>
        <w:t>[5.2.]</w:t>
      </w:r>
      <w:r w:rsidRPr="005C6B64">
        <w:rPr>
          <w:rFonts w:ascii="Times New Roman" w:hAnsi="Times New Roman" w:cs="Times New Roman"/>
          <w:bCs/>
          <w:sz w:val="24"/>
          <w:szCs w:val="24"/>
          <w:lang w:val="lv-LV"/>
        </w:rPr>
        <w:t xml:space="preserve"> </w:t>
      </w:r>
      <w:r w:rsidR="001F116C" w:rsidRPr="005C6B64">
        <w:rPr>
          <w:rFonts w:ascii="Times New Roman" w:hAnsi="Times New Roman" w:cs="Times New Roman"/>
          <w:b/>
          <w:bCs/>
          <w:sz w:val="24"/>
          <w:szCs w:val="24"/>
          <w:shd w:val="clear" w:color="auto" w:fill="FFFFFF"/>
          <w:lang w:val="lv-LV"/>
        </w:rPr>
        <w:t>L</w:t>
      </w:r>
      <w:r w:rsidRPr="005C6B64">
        <w:rPr>
          <w:rFonts w:ascii="Times New Roman" w:hAnsi="Times New Roman" w:cs="Times New Roman"/>
          <w:b/>
          <w:bCs/>
          <w:sz w:val="24"/>
          <w:szCs w:val="24"/>
          <w:shd w:val="clear" w:color="auto" w:fill="FFFFFF"/>
          <w:lang w:val="lv-LV"/>
        </w:rPr>
        <w:t>ikuma 4.panta pirmā daļa</w:t>
      </w:r>
      <w:r w:rsidRPr="005C6B64">
        <w:rPr>
          <w:rFonts w:ascii="Times New Roman" w:hAnsi="Times New Roman" w:cs="Times New Roman"/>
          <w:sz w:val="24"/>
          <w:szCs w:val="24"/>
          <w:shd w:val="clear" w:color="auto" w:fill="FFFFFF"/>
          <w:lang w:val="lv-LV"/>
        </w:rPr>
        <w:t xml:space="preserve"> noteic, ka </w:t>
      </w:r>
      <w:r w:rsidRPr="005C6B64">
        <w:rPr>
          <w:rFonts w:ascii="Times New Roman" w:hAnsi="Times New Roman" w:cs="Times New Roman"/>
          <w:b/>
          <w:bCs/>
          <w:sz w:val="24"/>
          <w:szCs w:val="24"/>
          <w:shd w:val="clear" w:color="auto" w:fill="FFFFFF"/>
          <w:lang w:val="lv-LV"/>
        </w:rPr>
        <w:t>atvasinātas publiskas personas mantas atsavināšanu var ierosināt, ja tā nav nepieciešama attiecīgai atvasinātai publiskai personai vai tās iestādēm to funkciju nodrošināšanai</w:t>
      </w:r>
      <w:r w:rsidRPr="005C6B64">
        <w:rPr>
          <w:rFonts w:ascii="Times New Roman" w:hAnsi="Times New Roman" w:cs="Times New Roman"/>
          <w:sz w:val="24"/>
          <w:szCs w:val="24"/>
          <w:shd w:val="clear" w:color="auto" w:fill="FFFFFF"/>
          <w:lang w:val="lv-LV"/>
        </w:rPr>
        <w:t xml:space="preserve">. </w:t>
      </w:r>
    </w:p>
    <w:p w14:paraId="11C2BE95" w14:textId="1E3B89EA" w:rsidR="0045135B" w:rsidRPr="005C6B64" w:rsidRDefault="0045135B" w:rsidP="00F472CA">
      <w:pPr>
        <w:spacing w:after="120" w:line="240" w:lineRule="auto"/>
        <w:jc w:val="both"/>
        <w:rPr>
          <w:rFonts w:ascii="Times New Roman" w:hAnsi="Times New Roman" w:cs="Times New Roman"/>
          <w:sz w:val="24"/>
          <w:szCs w:val="24"/>
          <w:shd w:val="clear" w:color="auto" w:fill="FFFFFF"/>
          <w:lang w:val="lv-LV"/>
        </w:rPr>
      </w:pPr>
      <w:r w:rsidRPr="005C6B64">
        <w:rPr>
          <w:rFonts w:ascii="Times New Roman" w:hAnsi="Times New Roman" w:cs="Times New Roman"/>
          <w:b/>
          <w:sz w:val="24"/>
          <w:szCs w:val="24"/>
          <w:lang w:val="lv-LV"/>
        </w:rPr>
        <w:t>Pirms Tehniskās komisijas 05.03.2025. sēdes</w:t>
      </w:r>
      <w:r w:rsidRPr="005C6B64">
        <w:rPr>
          <w:rFonts w:ascii="Times New Roman" w:hAnsi="Times New Roman" w:cs="Times New Roman"/>
          <w:sz w:val="24"/>
          <w:szCs w:val="24"/>
          <w:shd w:val="clear" w:color="auto" w:fill="FFFFFF"/>
          <w:lang w:val="lv-LV"/>
        </w:rPr>
        <w:t xml:space="preserve"> </w:t>
      </w:r>
      <w:r w:rsidR="00245E69" w:rsidRPr="005C6B64">
        <w:rPr>
          <w:rFonts w:ascii="Times New Roman" w:hAnsi="Times New Roman" w:cs="Times New Roman"/>
          <w:sz w:val="24"/>
          <w:szCs w:val="24"/>
          <w:shd w:val="clear" w:color="auto" w:fill="FFFFFF"/>
          <w:lang w:val="lv-LV"/>
        </w:rPr>
        <w:t xml:space="preserve">pašvaldības aģentūrai </w:t>
      </w:r>
      <w:r w:rsidR="00245E69" w:rsidRPr="005C6B64">
        <w:rPr>
          <w:rFonts w:ascii="Times New Roman" w:hAnsi="Times New Roman" w:cs="Times New Roman"/>
          <w:b/>
          <w:bCs/>
          <w:sz w:val="24"/>
          <w:szCs w:val="24"/>
          <w:shd w:val="clear" w:color="auto" w:fill="FFFFFF"/>
          <w:lang w:val="lv-LV"/>
        </w:rPr>
        <w:t>“Carnikavas komunālserviss”</w:t>
      </w:r>
      <w:r w:rsidR="00245E69" w:rsidRPr="005C6B64">
        <w:rPr>
          <w:rFonts w:ascii="Times New Roman" w:hAnsi="Times New Roman" w:cs="Times New Roman"/>
          <w:sz w:val="24"/>
          <w:szCs w:val="24"/>
          <w:shd w:val="clear" w:color="auto" w:fill="FFFFFF"/>
          <w:lang w:val="lv-LV"/>
        </w:rPr>
        <w:t xml:space="preserve"> (turpmāk – Aģentūra), kā pašvaldības nekustamo īpašumu pārvaldītājai un </w:t>
      </w:r>
      <w:proofErr w:type="spellStart"/>
      <w:r w:rsidR="00245E69" w:rsidRPr="005C6B64">
        <w:rPr>
          <w:rFonts w:ascii="Times New Roman" w:hAnsi="Times New Roman" w:cs="Times New Roman"/>
          <w:sz w:val="24"/>
          <w:szCs w:val="24"/>
          <w:shd w:val="clear" w:color="auto" w:fill="FFFFFF"/>
          <w:lang w:val="lv-LV"/>
        </w:rPr>
        <w:t>apsaimniekotājai</w:t>
      </w:r>
      <w:proofErr w:type="spellEnd"/>
      <w:r w:rsidR="00245E69" w:rsidRPr="005C6B64">
        <w:rPr>
          <w:rFonts w:ascii="Times New Roman" w:hAnsi="Times New Roman" w:cs="Times New Roman"/>
          <w:sz w:val="24"/>
          <w:szCs w:val="24"/>
          <w:shd w:val="clear" w:color="auto" w:fill="FFFFFF"/>
          <w:lang w:val="lv-LV"/>
        </w:rPr>
        <w:t>,</w:t>
      </w:r>
      <w:r w:rsidRPr="005C6B64">
        <w:rPr>
          <w:rFonts w:ascii="Times New Roman" w:hAnsi="Times New Roman" w:cs="Times New Roman"/>
          <w:sz w:val="24"/>
          <w:szCs w:val="24"/>
          <w:shd w:val="clear" w:color="auto" w:fill="FFFFFF"/>
          <w:lang w:val="lv-LV"/>
        </w:rPr>
        <w:t xml:space="preserve"> 25.02.2025. </w:t>
      </w:r>
      <w:r w:rsidRPr="005C6B64">
        <w:rPr>
          <w:rFonts w:ascii="Times New Roman" w:hAnsi="Times New Roman" w:cs="Times New Roman"/>
          <w:b/>
          <w:bCs/>
          <w:sz w:val="24"/>
          <w:szCs w:val="24"/>
          <w:shd w:val="clear" w:color="auto" w:fill="FFFFFF"/>
          <w:lang w:val="lv-LV"/>
        </w:rPr>
        <w:t>atkārtoti tika lūgts sniegt viedokli</w:t>
      </w:r>
      <w:r w:rsidRPr="005C6B64">
        <w:rPr>
          <w:rFonts w:ascii="Times New Roman" w:hAnsi="Times New Roman" w:cs="Times New Roman"/>
          <w:sz w:val="24"/>
          <w:szCs w:val="24"/>
          <w:shd w:val="clear" w:color="auto" w:fill="FFFFFF"/>
          <w:lang w:val="lv-LV"/>
        </w:rPr>
        <w:t xml:space="preserve"> par to, vai pašvaldības īpašumā esošās Ērgļu ielas </w:t>
      </w:r>
      <w:proofErr w:type="spellStart"/>
      <w:r w:rsidRPr="005C6B64">
        <w:rPr>
          <w:rFonts w:ascii="Times New Roman" w:hAnsi="Times New Roman" w:cs="Times New Roman"/>
          <w:sz w:val="24"/>
          <w:szCs w:val="24"/>
          <w:shd w:val="clear" w:color="auto" w:fill="FFFFFF"/>
          <w:lang w:val="lv-LV"/>
        </w:rPr>
        <w:t>Kalngalē</w:t>
      </w:r>
      <w:proofErr w:type="spellEnd"/>
      <w:r w:rsidRPr="005C6B64">
        <w:rPr>
          <w:rFonts w:ascii="Times New Roman" w:hAnsi="Times New Roman" w:cs="Times New Roman"/>
          <w:sz w:val="24"/>
          <w:szCs w:val="24"/>
          <w:shd w:val="clear" w:color="auto" w:fill="FFFFFF"/>
          <w:lang w:val="lv-LV"/>
        </w:rPr>
        <w:t xml:space="preserve"> zemes vienības ar kadastra apzīmējumu 8052 007 0682 daļa aptuveni 205 </w:t>
      </w:r>
      <w:proofErr w:type="spellStart"/>
      <w:r w:rsidRPr="005C6B64">
        <w:rPr>
          <w:rFonts w:ascii="Times New Roman" w:hAnsi="Times New Roman" w:cs="Times New Roman"/>
          <w:sz w:val="24"/>
          <w:szCs w:val="24"/>
          <w:shd w:val="clear" w:color="auto" w:fill="FFFFFF"/>
          <w:lang w:val="lv-LV"/>
        </w:rPr>
        <w:t>kv.m</w:t>
      </w:r>
      <w:proofErr w:type="spellEnd"/>
      <w:r w:rsidRPr="005C6B64">
        <w:rPr>
          <w:rFonts w:ascii="Times New Roman" w:hAnsi="Times New Roman" w:cs="Times New Roman"/>
          <w:sz w:val="24"/>
          <w:szCs w:val="24"/>
          <w:shd w:val="clear" w:color="auto" w:fill="FFFFFF"/>
          <w:lang w:val="lv-LV"/>
        </w:rPr>
        <w:t xml:space="preserve">. platībā, kura atrodas pie kopīpašniecēm piederoša īpašuma Bezdelīgu iela 1, </w:t>
      </w:r>
      <w:proofErr w:type="spellStart"/>
      <w:r w:rsidRPr="005C6B64">
        <w:rPr>
          <w:rFonts w:ascii="Times New Roman" w:hAnsi="Times New Roman" w:cs="Times New Roman"/>
          <w:sz w:val="24"/>
          <w:szCs w:val="24"/>
          <w:shd w:val="clear" w:color="auto" w:fill="FFFFFF"/>
          <w:lang w:val="lv-LV"/>
        </w:rPr>
        <w:t>Kalngale</w:t>
      </w:r>
      <w:proofErr w:type="spellEnd"/>
      <w:r w:rsidRPr="005C6B64">
        <w:rPr>
          <w:rFonts w:ascii="Times New Roman" w:hAnsi="Times New Roman" w:cs="Times New Roman"/>
          <w:sz w:val="24"/>
          <w:szCs w:val="24"/>
          <w:shd w:val="clear" w:color="auto" w:fill="FFFFFF"/>
          <w:lang w:val="lv-LV"/>
        </w:rPr>
        <w:t xml:space="preserve"> (zemes vienība ar kadastra apzīmējumu 8052 007 0036), un ir nelikumīgi iežogota, ir/nav nepieciešama pašvaldībai tās funkciju nodrošināšanai (jo īpaši, bet ne tikai, pašvaldības funkcijas - gādāt par pašvaldības īpašumā esošo ceļu būvniecību, uzturēšanu un pārvaldību - nodrošināšanai).</w:t>
      </w:r>
    </w:p>
    <w:p w14:paraId="78129CA8" w14:textId="7B63C0FB" w:rsidR="0045135B" w:rsidRDefault="0045135B" w:rsidP="00F472CA">
      <w:pPr>
        <w:spacing w:after="120" w:line="240" w:lineRule="auto"/>
        <w:jc w:val="both"/>
        <w:rPr>
          <w:rFonts w:ascii="Times New Roman" w:hAnsi="Times New Roman" w:cs="Times New Roman"/>
          <w:sz w:val="24"/>
          <w:szCs w:val="24"/>
          <w:lang w:val="lv-LV"/>
        </w:rPr>
      </w:pPr>
      <w:r w:rsidRPr="005C6B64">
        <w:rPr>
          <w:rFonts w:ascii="Times New Roman" w:hAnsi="Times New Roman" w:cs="Times New Roman"/>
          <w:b/>
          <w:bCs/>
          <w:sz w:val="24"/>
          <w:szCs w:val="24"/>
          <w:shd w:val="clear" w:color="auto" w:fill="FFFFFF"/>
          <w:lang w:val="lv-LV"/>
        </w:rPr>
        <w:lastRenderedPageBreak/>
        <w:t>Aģentūra norādīja, ka</w:t>
      </w:r>
      <w:r w:rsidR="00245E69" w:rsidRPr="005C6B64">
        <w:rPr>
          <w:rFonts w:ascii="Times New Roman" w:hAnsi="Times New Roman" w:cs="Times New Roman"/>
          <w:sz w:val="24"/>
          <w:szCs w:val="24"/>
          <w:lang w:val="lv-LV"/>
        </w:rPr>
        <w:t xml:space="preserve"> </w:t>
      </w:r>
      <w:r w:rsidR="00245E69" w:rsidRPr="005C6B64">
        <w:rPr>
          <w:rFonts w:ascii="Times New Roman" w:hAnsi="Times New Roman" w:cs="Times New Roman"/>
          <w:b/>
          <w:bCs/>
          <w:sz w:val="24"/>
          <w:szCs w:val="24"/>
          <w:lang w:val="lv-LV"/>
        </w:rPr>
        <w:t>pašreizējā situācijā esošais žogs netraucē satiksmes organizāciju vai infrastruktūras uzturēšanu</w:t>
      </w:r>
      <w:r w:rsidR="00245E69" w:rsidRPr="005C6B64">
        <w:rPr>
          <w:rFonts w:ascii="Times New Roman" w:hAnsi="Times New Roman" w:cs="Times New Roman"/>
          <w:sz w:val="24"/>
          <w:szCs w:val="24"/>
          <w:lang w:val="lv-LV"/>
        </w:rPr>
        <w:t xml:space="preserve">. Tomēr, </w:t>
      </w:r>
      <w:r w:rsidR="00245E69" w:rsidRPr="005C6B64">
        <w:rPr>
          <w:rFonts w:ascii="Times New Roman" w:hAnsi="Times New Roman" w:cs="Times New Roman"/>
          <w:b/>
          <w:bCs/>
          <w:sz w:val="24"/>
          <w:szCs w:val="24"/>
          <w:lang w:val="lv-LV"/>
        </w:rPr>
        <w:t>ņemot vērā iespējamās nākotnes attīstības vajadzības</w:t>
      </w:r>
      <w:r w:rsidR="00245E69" w:rsidRPr="005C6B64">
        <w:rPr>
          <w:rFonts w:ascii="Times New Roman" w:hAnsi="Times New Roman" w:cs="Times New Roman"/>
          <w:sz w:val="24"/>
          <w:szCs w:val="24"/>
          <w:lang w:val="lv-LV"/>
        </w:rPr>
        <w:t xml:space="preserve">, piemēram, caurtekas pārbūvi vai gājēju ietves izbūvi, šī </w:t>
      </w:r>
      <w:r w:rsidR="00245E69" w:rsidRPr="005C6B64">
        <w:rPr>
          <w:rFonts w:ascii="Times New Roman" w:hAnsi="Times New Roman" w:cs="Times New Roman"/>
          <w:b/>
          <w:bCs/>
          <w:sz w:val="24"/>
          <w:szCs w:val="24"/>
          <w:lang w:val="lv-LV"/>
        </w:rPr>
        <w:t>zemes vienība varētu kļūt nozīmīga infrastruktūras attīstībai un pašvaldības funkciju nodrošināšanai</w:t>
      </w:r>
      <w:r w:rsidR="00245E69" w:rsidRPr="005C6B64">
        <w:rPr>
          <w:rFonts w:ascii="Times New Roman" w:hAnsi="Times New Roman" w:cs="Times New Roman"/>
          <w:sz w:val="24"/>
          <w:szCs w:val="24"/>
          <w:lang w:val="lv-LV"/>
        </w:rPr>
        <w:t>.</w:t>
      </w:r>
    </w:p>
    <w:p w14:paraId="5CBE20EE" w14:textId="19B8CAAF" w:rsidR="00A47C61" w:rsidRPr="00A47C61" w:rsidRDefault="00A47C61" w:rsidP="00F472CA">
      <w:pPr>
        <w:spacing w:after="120" w:line="240" w:lineRule="auto"/>
        <w:jc w:val="both"/>
        <w:rPr>
          <w:rFonts w:ascii="Times New Roman" w:hAnsi="Times New Roman" w:cs="Times New Roman"/>
          <w:sz w:val="24"/>
          <w:szCs w:val="24"/>
          <w:lang w:val="lv-LV"/>
        </w:rPr>
      </w:pPr>
      <w:r w:rsidRPr="00A47C61">
        <w:rPr>
          <w:rFonts w:ascii="Times New Roman" w:hAnsi="Times New Roman" w:cs="Times New Roman"/>
          <w:color w:val="212529"/>
          <w:sz w:val="24"/>
          <w:szCs w:val="24"/>
          <w:lang w:val="lv-LV"/>
        </w:rPr>
        <w:t xml:space="preserve">Aģentūras ceļu inženieris norādījis, ka Ērgļu </w:t>
      </w:r>
      <w:r w:rsidRPr="00A47C61">
        <w:rPr>
          <w:rFonts w:ascii="Times New Roman" w:hAnsi="Times New Roman" w:cs="Times New Roman"/>
          <w:b/>
          <w:bCs/>
          <w:color w:val="212529"/>
          <w:sz w:val="24"/>
          <w:szCs w:val="24"/>
          <w:lang w:val="lv-LV"/>
        </w:rPr>
        <w:t>ielas teritorija ielu sarkano līniju robežās ir nepieciešama pašvaldības funkciju nodrošināšanai turpmāk nākotnē</w:t>
      </w:r>
      <w:r w:rsidRPr="00A47C61">
        <w:rPr>
          <w:rFonts w:ascii="Times New Roman" w:hAnsi="Times New Roman" w:cs="Times New Roman"/>
          <w:color w:val="212529"/>
          <w:sz w:val="24"/>
          <w:szCs w:val="24"/>
          <w:lang w:val="lv-LV"/>
        </w:rPr>
        <w:t>, kad tiktu veikta Ērgļu ielas pārbūve.</w:t>
      </w:r>
    </w:p>
    <w:p w14:paraId="5CE6DCA0" w14:textId="42E17A3D" w:rsidR="00D662A2" w:rsidRDefault="00D662A2" w:rsidP="00F472CA">
      <w:pPr>
        <w:spacing w:after="120" w:line="240" w:lineRule="auto"/>
        <w:jc w:val="both"/>
        <w:rPr>
          <w:rFonts w:ascii="Times New Roman" w:hAnsi="Times New Roman" w:cs="Times New Roman"/>
          <w:sz w:val="24"/>
          <w:szCs w:val="24"/>
          <w:lang w:val="lv-LV"/>
        </w:rPr>
      </w:pPr>
      <w:r w:rsidRPr="005C6B64">
        <w:rPr>
          <w:rFonts w:ascii="Times New Roman" w:hAnsi="Times New Roman" w:cs="Times New Roman"/>
          <w:b/>
          <w:sz w:val="24"/>
          <w:szCs w:val="24"/>
          <w:lang w:val="lv-LV"/>
        </w:rPr>
        <w:t xml:space="preserve">[6.] </w:t>
      </w:r>
      <w:r w:rsidRPr="005C6B64">
        <w:rPr>
          <w:rFonts w:ascii="Times New Roman" w:hAnsi="Times New Roman" w:cs="Times New Roman"/>
          <w:b/>
          <w:bCs/>
          <w:sz w:val="24"/>
          <w:szCs w:val="24"/>
          <w:lang w:val="lv-LV"/>
        </w:rPr>
        <w:t>Pašvaldības Ērgļu ielas zemes vienības teritorijas daļa aptuveni 205</w:t>
      </w:r>
      <w:r w:rsidR="001F116C" w:rsidRPr="005C6B64">
        <w:rPr>
          <w:rFonts w:ascii="Times New Roman" w:hAnsi="Times New Roman" w:cs="Times New Roman"/>
          <w:b/>
          <w:bCs/>
          <w:sz w:val="24"/>
          <w:szCs w:val="24"/>
          <w:lang w:val="lv-LV"/>
        </w:rPr>
        <w:t> </w:t>
      </w:r>
      <w:r w:rsidRPr="005C6B64">
        <w:rPr>
          <w:rFonts w:ascii="Times New Roman" w:hAnsi="Times New Roman" w:cs="Times New Roman"/>
          <w:b/>
          <w:bCs/>
          <w:sz w:val="24"/>
          <w:szCs w:val="24"/>
          <w:lang w:val="lv-LV"/>
        </w:rPr>
        <w:t>m</w:t>
      </w:r>
      <w:r w:rsidRPr="005C6B64">
        <w:rPr>
          <w:rFonts w:ascii="Times New Roman" w:hAnsi="Times New Roman" w:cs="Times New Roman"/>
          <w:b/>
          <w:bCs/>
          <w:sz w:val="24"/>
          <w:szCs w:val="24"/>
          <w:vertAlign w:val="superscript"/>
          <w:lang w:val="lv-LV"/>
        </w:rPr>
        <w:t>2</w:t>
      </w:r>
      <w:r w:rsidRPr="005C6B64">
        <w:rPr>
          <w:rFonts w:ascii="Times New Roman" w:hAnsi="Times New Roman" w:cs="Times New Roman"/>
          <w:b/>
          <w:bCs/>
          <w:sz w:val="24"/>
          <w:szCs w:val="24"/>
          <w:lang w:val="lv-LV"/>
        </w:rPr>
        <w:t xml:space="preserve"> platībā</w:t>
      </w:r>
      <w:r w:rsidRPr="005C6B64">
        <w:rPr>
          <w:rFonts w:ascii="Times New Roman" w:hAnsi="Times New Roman" w:cs="Times New Roman"/>
          <w:sz w:val="24"/>
          <w:szCs w:val="24"/>
          <w:lang w:val="lv-LV"/>
        </w:rPr>
        <w:t xml:space="preserve"> </w:t>
      </w:r>
      <w:r w:rsidRPr="005C6B64">
        <w:rPr>
          <w:rFonts w:ascii="Times New Roman" w:hAnsi="Times New Roman" w:cs="Times New Roman"/>
          <w:b/>
          <w:bCs/>
          <w:sz w:val="24"/>
          <w:szCs w:val="24"/>
          <w:lang w:val="lv-LV"/>
        </w:rPr>
        <w:t>pie</w:t>
      </w:r>
      <w:r w:rsidRPr="005C6B64">
        <w:rPr>
          <w:rFonts w:ascii="Times New Roman" w:hAnsi="Times New Roman" w:cs="Times New Roman"/>
          <w:sz w:val="24"/>
          <w:szCs w:val="24"/>
          <w:lang w:val="lv-LV"/>
        </w:rPr>
        <w:t xml:space="preserve"> </w:t>
      </w:r>
      <w:r w:rsidR="001F116C" w:rsidRPr="005C6B64">
        <w:rPr>
          <w:rFonts w:ascii="Times New Roman" w:hAnsi="Times New Roman" w:cs="Times New Roman"/>
          <w:b/>
          <w:bCs/>
          <w:sz w:val="24"/>
          <w:szCs w:val="24"/>
          <w:lang w:val="lv-LV"/>
        </w:rPr>
        <w:t>kopīpašniecēm piederošās</w:t>
      </w:r>
      <w:r w:rsidR="001F116C" w:rsidRPr="005C6B64">
        <w:rPr>
          <w:rFonts w:ascii="Times New Roman" w:hAnsi="Times New Roman" w:cs="Times New Roman"/>
          <w:sz w:val="24"/>
          <w:szCs w:val="24"/>
          <w:lang w:val="lv-LV"/>
        </w:rPr>
        <w:t xml:space="preserve"> </w:t>
      </w:r>
      <w:r w:rsidRPr="005C6B64">
        <w:rPr>
          <w:rFonts w:ascii="Times New Roman" w:hAnsi="Times New Roman" w:cs="Times New Roman"/>
          <w:sz w:val="24"/>
          <w:szCs w:val="24"/>
          <w:lang w:val="lv-LV"/>
        </w:rPr>
        <w:t xml:space="preserve">zemes vienības ar kadastra apzīmējumu 8052 007 0036  </w:t>
      </w:r>
      <w:r w:rsidRPr="005C6B64">
        <w:rPr>
          <w:rFonts w:ascii="Times New Roman" w:hAnsi="Times New Roman" w:cs="Times New Roman"/>
          <w:b/>
          <w:bCs/>
          <w:sz w:val="24"/>
          <w:szCs w:val="24"/>
          <w:lang w:val="lv-LV"/>
        </w:rPr>
        <w:t>Bezdelīgu iel</w:t>
      </w:r>
      <w:r w:rsidR="001F116C" w:rsidRPr="005C6B64">
        <w:rPr>
          <w:rFonts w:ascii="Times New Roman" w:hAnsi="Times New Roman" w:cs="Times New Roman"/>
          <w:b/>
          <w:bCs/>
          <w:sz w:val="24"/>
          <w:szCs w:val="24"/>
          <w:lang w:val="lv-LV"/>
        </w:rPr>
        <w:t>ā</w:t>
      </w:r>
      <w:r w:rsidRPr="005C6B64">
        <w:rPr>
          <w:rFonts w:ascii="Times New Roman" w:hAnsi="Times New Roman" w:cs="Times New Roman"/>
          <w:b/>
          <w:bCs/>
          <w:sz w:val="24"/>
          <w:szCs w:val="24"/>
          <w:lang w:val="lv-LV"/>
        </w:rPr>
        <w:t xml:space="preserve"> 1</w:t>
      </w:r>
      <w:r w:rsidRPr="005C6B64">
        <w:rPr>
          <w:rFonts w:ascii="Times New Roman" w:hAnsi="Times New Roman" w:cs="Times New Roman"/>
          <w:sz w:val="24"/>
          <w:szCs w:val="24"/>
          <w:lang w:val="lv-LV"/>
        </w:rPr>
        <w:t xml:space="preserve">, </w:t>
      </w:r>
      <w:proofErr w:type="spellStart"/>
      <w:r w:rsidRPr="005C6B64">
        <w:rPr>
          <w:rFonts w:ascii="Times New Roman" w:hAnsi="Times New Roman" w:cs="Times New Roman"/>
          <w:sz w:val="24"/>
          <w:szCs w:val="24"/>
          <w:lang w:val="lv-LV"/>
        </w:rPr>
        <w:t>Kalngal</w:t>
      </w:r>
      <w:r w:rsidR="001F116C" w:rsidRPr="005C6B64">
        <w:rPr>
          <w:rFonts w:ascii="Times New Roman" w:hAnsi="Times New Roman" w:cs="Times New Roman"/>
          <w:sz w:val="24"/>
          <w:szCs w:val="24"/>
          <w:lang w:val="lv-LV"/>
        </w:rPr>
        <w:t>ē</w:t>
      </w:r>
      <w:proofErr w:type="spellEnd"/>
      <w:r w:rsidRPr="005C6B64">
        <w:rPr>
          <w:rFonts w:ascii="Times New Roman" w:hAnsi="Times New Roman" w:cs="Times New Roman"/>
          <w:sz w:val="24"/>
          <w:szCs w:val="24"/>
          <w:lang w:val="lv-LV"/>
        </w:rPr>
        <w:t xml:space="preserve">, </w:t>
      </w:r>
      <w:r w:rsidRPr="005C6B64">
        <w:rPr>
          <w:rFonts w:ascii="Times New Roman" w:hAnsi="Times New Roman" w:cs="Times New Roman"/>
          <w:b/>
          <w:bCs/>
          <w:sz w:val="24"/>
          <w:szCs w:val="24"/>
          <w:lang w:val="lv-LV"/>
        </w:rPr>
        <w:t>ir</w:t>
      </w:r>
      <w:r w:rsidRPr="005C6B64">
        <w:rPr>
          <w:rFonts w:ascii="Times New Roman" w:hAnsi="Times New Roman" w:cs="Times New Roman"/>
          <w:sz w:val="24"/>
          <w:szCs w:val="24"/>
          <w:lang w:val="lv-LV"/>
        </w:rPr>
        <w:t xml:space="preserve"> </w:t>
      </w:r>
      <w:r w:rsidRPr="005C6B64">
        <w:rPr>
          <w:rFonts w:ascii="Times New Roman" w:hAnsi="Times New Roman" w:cs="Times New Roman"/>
          <w:b/>
          <w:bCs/>
          <w:sz w:val="24"/>
          <w:szCs w:val="24"/>
          <w:lang w:val="lv-LV"/>
        </w:rPr>
        <w:t>nelikumīgi iežogota un apbūvēta ar divām ēkām</w:t>
      </w:r>
      <w:r w:rsidRPr="005C6B64">
        <w:rPr>
          <w:rFonts w:ascii="Times New Roman" w:hAnsi="Times New Roman" w:cs="Times New Roman"/>
          <w:sz w:val="24"/>
          <w:szCs w:val="24"/>
          <w:lang w:val="lv-LV"/>
        </w:rPr>
        <w:t xml:space="preserve">. Šo </w:t>
      </w:r>
      <w:r w:rsidRPr="005C6B64">
        <w:rPr>
          <w:rFonts w:ascii="Times New Roman" w:hAnsi="Times New Roman" w:cs="Times New Roman"/>
          <w:b/>
          <w:bCs/>
          <w:sz w:val="24"/>
          <w:szCs w:val="24"/>
          <w:lang w:val="lv-LV"/>
        </w:rPr>
        <w:t>ēku nelikumīgu celtniecību apliecina Administratīvās apgabaltiesas 01.12.2011. spriedums</w:t>
      </w:r>
      <w:r w:rsidRPr="005C6B64">
        <w:rPr>
          <w:rFonts w:ascii="Times New Roman" w:hAnsi="Times New Roman" w:cs="Times New Roman"/>
          <w:sz w:val="24"/>
          <w:szCs w:val="24"/>
          <w:lang w:val="lv-LV"/>
        </w:rPr>
        <w:t xml:space="preserve"> (lieta Nr.</w:t>
      </w:r>
      <w:r w:rsidR="001F116C" w:rsidRPr="005C6B64">
        <w:rPr>
          <w:rFonts w:ascii="Times New Roman" w:hAnsi="Times New Roman" w:cs="Times New Roman"/>
          <w:sz w:val="24"/>
          <w:szCs w:val="24"/>
          <w:lang w:val="lv-LV"/>
        </w:rPr>
        <w:t> </w:t>
      </w:r>
      <w:r w:rsidRPr="005C6B64">
        <w:rPr>
          <w:rFonts w:ascii="Times New Roman" w:hAnsi="Times New Roman" w:cs="Times New Roman"/>
          <w:sz w:val="24"/>
          <w:szCs w:val="24"/>
          <w:lang w:val="lv-LV"/>
        </w:rPr>
        <w:t>A42729608, 143/AA43-1107-11/15</w:t>
      </w:r>
      <w:r w:rsidR="001F116C" w:rsidRPr="005C6B64">
        <w:rPr>
          <w:rFonts w:ascii="Times New Roman" w:hAnsi="Times New Roman" w:cs="Times New Roman"/>
          <w:sz w:val="24"/>
          <w:szCs w:val="24"/>
          <w:lang w:val="lv-LV"/>
        </w:rPr>
        <w:t xml:space="preserve"> (spriedums – 4. pielikums)</w:t>
      </w:r>
      <w:r w:rsidRPr="005C6B64">
        <w:rPr>
          <w:rFonts w:ascii="Times New Roman" w:hAnsi="Times New Roman" w:cs="Times New Roman"/>
          <w:sz w:val="24"/>
          <w:szCs w:val="24"/>
          <w:lang w:val="lv-LV"/>
        </w:rPr>
        <w:t xml:space="preserve">) lietā par Bezdelīgu iela 1 </w:t>
      </w:r>
      <w:r w:rsidR="001F116C" w:rsidRPr="005C6B64">
        <w:rPr>
          <w:rFonts w:ascii="Times New Roman" w:hAnsi="Times New Roman" w:cs="Times New Roman"/>
          <w:sz w:val="24"/>
          <w:szCs w:val="24"/>
          <w:lang w:val="lv-LV"/>
        </w:rPr>
        <w:t xml:space="preserve">iepriekšējās </w:t>
      </w:r>
      <w:r w:rsidRPr="005C6B64">
        <w:rPr>
          <w:rFonts w:ascii="Times New Roman" w:hAnsi="Times New Roman" w:cs="Times New Roman"/>
          <w:sz w:val="24"/>
          <w:szCs w:val="24"/>
          <w:lang w:val="lv-LV"/>
        </w:rPr>
        <w:t xml:space="preserve">īpašnieces saukšanu pie administratīvās atbildības pēc Latvijas Administratīvo pārkāpumu kodeksa 152. panta otrās daļas par patvaļīgu būvniecības darbu veikšanu uz pašvaldībai piekrītošas zemes. Šis </w:t>
      </w:r>
      <w:r w:rsidRPr="005C6B64">
        <w:rPr>
          <w:rFonts w:ascii="Times New Roman" w:hAnsi="Times New Roman" w:cs="Times New Roman"/>
          <w:b/>
          <w:bCs/>
          <w:sz w:val="24"/>
          <w:szCs w:val="24"/>
          <w:lang w:val="lv-LV"/>
        </w:rPr>
        <w:t>tiesas spriedums nav pārsūdzams un stājies spēkā</w:t>
      </w:r>
      <w:r w:rsidRPr="005C6B64">
        <w:rPr>
          <w:rFonts w:ascii="Times New Roman" w:hAnsi="Times New Roman" w:cs="Times New Roman"/>
          <w:sz w:val="24"/>
          <w:szCs w:val="24"/>
          <w:lang w:val="lv-LV"/>
        </w:rPr>
        <w:t xml:space="preserve"> tā sastādīšanas dienā.</w:t>
      </w:r>
    </w:p>
    <w:p w14:paraId="540402FA" w14:textId="01CDE9D5" w:rsidR="00133D5B" w:rsidRDefault="00133D5B" w:rsidP="00F472CA">
      <w:pPr>
        <w:pStyle w:val="NoSpacing"/>
        <w:spacing w:after="120"/>
        <w:jc w:val="both"/>
        <w:rPr>
          <w:rFonts w:ascii="Times New Roman" w:hAnsi="Times New Roman" w:cs="Times New Roman"/>
          <w:sz w:val="24"/>
          <w:szCs w:val="24"/>
          <w:lang w:val="lv-LV"/>
        </w:rPr>
      </w:pPr>
      <w:r w:rsidRPr="005C6B64">
        <w:rPr>
          <w:rFonts w:ascii="Times New Roman" w:hAnsi="Times New Roman" w:cs="Times New Roman"/>
          <w:b/>
          <w:sz w:val="24"/>
          <w:szCs w:val="24"/>
          <w:lang w:val="lv-LV"/>
        </w:rPr>
        <w:t>[6.</w:t>
      </w:r>
      <w:r>
        <w:rPr>
          <w:rFonts w:ascii="Times New Roman" w:hAnsi="Times New Roman" w:cs="Times New Roman"/>
          <w:b/>
          <w:sz w:val="24"/>
          <w:szCs w:val="24"/>
          <w:lang w:val="lv-LV"/>
        </w:rPr>
        <w:t>1.</w:t>
      </w:r>
      <w:r w:rsidRPr="005C6B64">
        <w:rPr>
          <w:rFonts w:ascii="Times New Roman" w:hAnsi="Times New Roman" w:cs="Times New Roman"/>
          <w:b/>
          <w:sz w:val="24"/>
          <w:szCs w:val="24"/>
          <w:lang w:val="lv-LV"/>
        </w:rPr>
        <w:t xml:space="preserve">] </w:t>
      </w:r>
      <w:r w:rsidRPr="00133D5B">
        <w:rPr>
          <w:rFonts w:ascii="Times New Roman" w:hAnsi="Times New Roman" w:cs="Times New Roman"/>
          <w:sz w:val="24"/>
          <w:szCs w:val="24"/>
          <w:lang w:val="lv-LV"/>
        </w:rPr>
        <w:t>Kopīpašnieces iesniegumā norāda, ka viena no palīgēkām, iespējams Ērgļu ielas zemes teritorijā</w:t>
      </w:r>
      <w:r w:rsidR="009B020C">
        <w:rPr>
          <w:rFonts w:ascii="Times New Roman" w:hAnsi="Times New Roman" w:cs="Times New Roman"/>
          <w:sz w:val="24"/>
          <w:szCs w:val="24"/>
          <w:lang w:val="lv-LV"/>
        </w:rPr>
        <w:t xml:space="preserve"> pie Bezdelīgu ielas 1</w:t>
      </w:r>
      <w:r w:rsidRPr="00133D5B">
        <w:rPr>
          <w:rFonts w:ascii="Times New Roman" w:hAnsi="Times New Roman" w:cs="Times New Roman"/>
          <w:sz w:val="24"/>
          <w:szCs w:val="24"/>
          <w:lang w:val="lv-LV"/>
        </w:rPr>
        <w:t xml:space="preserve">, tika izvietota </w:t>
      </w:r>
      <w:r w:rsidRPr="009B020C">
        <w:rPr>
          <w:rFonts w:ascii="Times New Roman" w:hAnsi="Times New Roman" w:cs="Times New Roman"/>
          <w:b/>
          <w:bCs/>
          <w:sz w:val="24"/>
          <w:szCs w:val="24"/>
          <w:lang w:val="lv-LV"/>
        </w:rPr>
        <w:t>pamatojoties uz Carnikavas Tautas deputātu padomes 07.07.1993. lēmumu Nr. 71</w:t>
      </w:r>
      <w:r w:rsidRPr="00133D5B">
        <w:rPr>
          <w:rFonts w:ascii="Times New Roman" w:hAnsi="Times New Roman" w:cs="Times New Roman"/>
          <w:sz w:val="24"/>
          <w:szCs w:val="24"/>
          <w:lang w:val="lv-LV"/>
        </w:rPr>
        <w:t xml:space="preserve">, ar kuru juridiskai personai </w:t>
      </w:r>
      <w:r w:rsidRPr="009B020C">
        <w:rPr>
          <w:rFonts w:ascii="Times New Roman" w:hAnsi="Times New Roman" w:cs="Times New Roman"/>
          <w:b/>
          <w:bCs/>
          <w:sz w:val="24"/>
          <w:szCs w:val="24"/>
          <w:lang w:val="lv-LV"/>
        </w:rPr>
        <w:t>tika atļauts uzstādīt tirdzniecības kiosku</w:t>
      </w:r>
      <w:r w:rsidR="009B020C">
        <w:rPr>
          <w:rFonts w:ascii="Times New Roman" w:hAnsi="Times New Roman" w:cs="Times New Roman"/>
          <w:sz w:val="24"/>
          <w:szCs w:val="24"/>
          <w:lang w:val="lv-LV"/>
        </w:rPr>
        <w:t xml:space="preserve"> (tirdzniecībai ar pārtikas precēm, alkoholu un tabakas izstrādājumiem)</w:t>
      </w:r>
      <w:r w:rsidRPr="00133D5B">
        <w:rPr>
          <w:rFonts w:ascii="Times New Roman" w:hAnsi="Times New Roman" w:cs="Times New Roman"/>
          <w:sz w:val="24"/>
          <w:szCs w:val="24"/>
          <w:lang w:val="lv-LV"/>
        </w:rPr>
        <w:t>, tā tehnisko dokumentāciju saskaņojot ar Carnikavas pagasta arhitektu. Būvvaldes arhīvā informācija par saskaņojumiem nav pieejama.</w:t>
      </w:r>
    </w:p>
    <w:p w14:paraId="1FC679E3" w14:textId="298A9AAC" w:rsidR="00133D5B" w:rsidRPr="00A47C61" w:rsidRDefault="00133D5B" w:rsidP="00F472CA">
      <w:pPr>
        <w:pStyle w:val="NoSpacing"/>
        <w:spacing w:after="120"/>
        <w:jc w:val="both"/>
        <w:rPr>
          <w:rFonts w:ascii="Times New Roman" w:hAnsi="Times New Roman" w:cs="Times New Roman"/>
          <w:sz w:val="24"/>
          <w:szCs w:val="24"/>
          <w:lang w:val="lv-LV"/>
        </w:rPr>
      </w:pPr>
      <w:r w:rsidRPr="00A47C61">
        <w:rPr>
          <w:rFonts w:ascii="Times New Roman" w:hAnsi="Times New Roman" w:cs="Times New Roman"/>
          <w:sz w:val="24"/>
          <w:szCs w:val="24"/>
          <w:lang w:val="lv-LV"/>
        </w:rPr>
        <w:t xml:space="preserve">Administratīvā apgabaltiesa savā 01.12.2011. </w:t>
      </w:r>
      <w:r w:rsidRPr="00A47C61">
        <w:rPr>
          <w:rFonts w:ascii="Times New Roman" w:hAnsi="Times New Roman" w:cs="Times New Roman"/>
          <w:b/>
          <w:bCs/>
          <w:sz w:val="24"/>
          <w:szCs w:val="24"/>
          <w:lang w:val="lv-LV"/>
        </w:rPr>
        <w:t>spriedum</w:t>
      </w:r>
      <w:r w:rsidR="00A47C61" w:rsidRPr="00A47C61">
        <w:rPr>
          <w:rFonts w:ascii="Times New Roman" w:hAnsi="Times New Roman" w:cs="Times New Roman"/>
          <w:b/>
          <w:bCs/>
          <w:sz w:val="24"/>
          <w:szCs w:val="24"/>
          <w:lang w:val="lv-LV"/>
        </w:rPr>
        <w:t>ā</w:t>
      </w:r>
      <w:r w:rsidR="00A47C61" w:rsidRPr="00A47C61">
        <w:rPr>
          <w:rFonts w:ascii="Times New Roman" w:hAnsi="Times New Roman" w:cs="Times New Roman"/>
          <w:sz w:val="24"/>
          <w:szCs w:val="24"/>
          <w:lang w:val="lv-LV"/>
        </w:rPr>
        <w:t xml:space="preserve"> pievienojas pirmās instances tiesas sprieduma motivācijai, kurā cita starpā </w:t>
      </w:r>
      <w:r w:rsidR="00A47C61" w:rsidRPr="00A47C61">
        <w:rPr>
          <w:rFonts w:ascii="Times New Roman" w:hAnsi="Times New Roman" w:cs="Times New Roman"/>
          <w:b/>
          <w:bCs/>
          <w:sz w:val="24"/>
          <w:szCs w:val="24"/>
          <w:lang w:val="lv-LV"/>
        </w:rPr>
        <w:t>norādīts, ka</w:t>
      </w:r>
      <w:r w:rsidR="00A47C61" w:rsidRPr="00A47C61">
        <w:rPr>
          <w:rFonts w:ascii="Times New Roman" w:hAnsi="Times New Roman" w:cs="Times New Roman"/>
          <w:sz w:val="24"/>
          <w:szCs w:val="24"/>
          <w:lang w:val="lv-LV"/>
        </w:rPr>
        <w:t xml:space="preserve"> juridiskai personai izsniegtās </w:t>
      </w:r>
      <w:r w:rsidR="00A47C61" w:rsidRPr="00A47C61">
        <w:rPr>
          <w:rFonts w:ascii="Times New Roman" w:hAnsi="Times New Roman" w:cs="Times New Roman"/>
          <w:b/>
          <w:bCs/>
          <w:sz w:val="24"/>
          <w:szCs w:val="24"/>
          <w:lang w:val="lv-LV"/>
        </w:rPr>
        <w:t>pašvaldības atļaujas saturs pēc būtības nav vērtējams kā būvniecības atļauja, bet gan kā tirdzniecības atļauja</w:t>
      </w:r>
      <w:r w:rsidR="00A47C61" w:rsidRPr="00A47C61">
        <w:rPr>
          <w:rFonts w:ascii="Times New Roman" w:hAnsi="Times New Roman" w:cs="Times New Roman"/>
          <w:sz w:val="24"/>
          <w:szCs w:val="24"/>
          <w:lang w:val="lv-LV"/>
        </w:rPr>
        <w:t>.</w:t>
      </w:r>
    </w:p>
    <w:p w14:paraId="320E91BD" w14:textId="77777777" w:rsidR="00493CE8" w:rsidRPr="005C6B64" w:rsidRDefault="001F116C" w:rsidP="00F472CA">
      <w:pPr>
        <w:spacing w:after="120" w:line="240" w:lineRule="auto"/>
        <w:jc w:val="both"/>
        <w:rPr>
          <w:rFonts w:ascii="Times New Roman" w:eastAsiaTheme="minorHAnsi" w:hAnsi="Times New Roman" w:cs="Times New Roman"/>
          <w:sz w:val="24"/>
          <w:szCs w:val="24"/>
          <w:lang w:val="lv-LV"/>
        </w:rPr>
      </w:pPr>
      <w:r w:rsidRPr="005C6B64">
        <w:rPr>
          <w:rFonts w:ascii="Times New Roman" w:hAnsi="Times New Roman" w:cs="Times New Roman"/>
          <w:b/>
          <w:sz w:val="24"/>
          <w:szCs w:val="24"/>
          <w:lang w:val="lv-LV"/>
        </w:rPr>
        <w:t xml:space="preserve">[7.] </w:t>
      </w:r>
      <w:r w:rsidRPr="005C6B64">
        <w:rPr>
          <w:rFonts w:ascii="Times New Roman" w:eastAsiaTheme="minorHAnsi" w:hAnsi="Times New Roman" w:cs="Times New Roman"/>
          <w:sz w:val="24"/>
          <w:szCs w:val="24"/>
          <w:lang w:val="lv-LV"/>
        </w:rPr>
        <w:t xml:space="preserve">Likuma regulējums vispārīgi noteic publiskas personas rīcību ar tās mantu. </w:t>
      </w:r>
    </w:p>
    <w:p w14:paraId="4FA5D9DC" w14:textId="585F11FC" w:rsidR="001F116C" w:rsidRPr="005C6B64" w:rsidRDefault="009B020C" w:rsidP="00F472CA">
      <w:pPr>
        <w:spacing w:after="120" w:line="240" w:lineRule="auto"/>
        <w:jc w:val="both"/>
        <w:rPr>
          <w:rFonts w:ascii="Times New Roman" w:eastAsiaTheme="minorHAnsi" w:hAnsi="Times New Roman" w:cs="Times New Roman"/>
          <w:sz w:val="24"/>
          <w:szCs w:val="24"/>
          <w:lang w:val="lv-LV"/>
        </w:rPr>
      </w:pPr>
      <w:r w:rsidRPr="005C6B64">
        <w:rPr>
          <w:rFonts w:ascii="Times New Roman" w:hAnsi="Times New Roman" w:cs="Times New Roman"/>
          <w:b/>
          <w:sz w:val="24"/>
          <w:szCs w:val="24"/>
          <w:lang w:val="lv-LV"/>
        </w:rPr>
        <w:t>[7.</w:t>
      </w:r>
      <w:r>
        <w:rPr>
          <w:rFonts w:ascii="Times New Roman" w:hAnsi="Times New Roman" w:cs="Times New Roman"/>
          <w:b/>
          <w:sz w:val="24"/>
          <w:szCs w:val="24"/>
          <w:lang w:val="lv-LV"/>
        </w:rPr>
        <w:t>1.</w:t>
      </w:r>
      <w:r w:rsidRPr="005C6B64">
        <w:rPr>
          <w:rFonts w:ascii="Times New Roman" w:hAnsi="Times New Roman" w:cs="Times New Roman"/>
          <w:b/>
          <w:sz w:val="24"/>
          <w:szCs w:val="24"/>
          <w:lang w:val="lv-LV"/>
        </w:rPr>
        <w:t xml:space="preserve">] </w:t>
      </w:r>
      <w:r w:rsidR="001F116C" w:rsidRPr="005C6B64">
        <w:rPr>
          <w:rFonts w:ascii="Times New Roman" w:eastAsiaTheme="minorHAnsi" w:hAnsi="Times New Roman" w:cs="Times New Roman"/>
          <w:sz w:val="24"/>
          <w:szCs w:val="24"/>
          <w:lang w:val="lv-LV"/>
        </w:rPr>
        <w:t xml:space="preserve">Likuma 4. panta ceturtās daļas 3. punkts noteic, ka </w:t>
      </w:r>
      <w:r w:rsidR="001F116C" w:rsidRPr="005C6B64">
        <w:rPr>
          <w:rFonts w:ascii="Times New Roman" w:eastAsiaTheme="minorHAnsi" w:hAnsi="Times New Roman" w:cs="Times New Roman"/>
          <w:b/>
          <w:bCs/>
          <w:sz w:val="24"/>
          <w:szCs w:val="24"/>
          <w:lang w:val="lv-LV"/>
        </w:rPr>
        <w:t xml:space="preserve">atsevišķos gadījumos publiskas personas nekustamā īpašuma </w:t>
      </w:r>
      <w:r w:rsidR="001F116C" w:rsidRPr="00A47C61">
        <w:rPr>
          <w:rFonts w:ascii="Times New Roman" w:eastAsiaTheme="minorHAnsi" w:hAnsi="Times New Roman" w:cs="Times New Roman"/>
          <w:b/>
          <w:bCs/>
          <w:sz w:val="24"/>
          <w:szCs w:val="24"/>
          <w:u w:val="single"/>
          <w:lang w:val="lv-LV"/>
        </w:rPr>
        <w:t>atsavināšanu var</w:t>
      </w:r>
      <w:r w:rsidR="001F116C" w:rsidRPr="005C6B64">
        <w:rPr>
          <w:rFonts w:ascii="Times New Roman" w:eastAsiaTheme="minorHAnsi" w:hAnsi="Times New Roman" w:cs="Times New Roman"/>
          <w:b/>
          <w:bCs/>
          <w:sz w:val="24"/>
          <w:szCs w:val="24"/>
          <w:u w:val="single"/>
          <w:lang w:val="lv-LV"/>
        </w:rPr>
        <w:t xml:space="preserve"> ierosināt zemesgrāmatā ierakstītas ēkas (būves) īpašnieks</w:t>
      </w:r>
      <w:r w:rsidR="001F116C" w:rsidRPr="005C6B64">
        <w:rPr>
          <w:rFonts w:ascii="Times New Roman" w:eastAsiaTheme="minorHAnsi" w:hAnsi="Times New Roman" w:cs="Times New Roman"/>
          <w:b/>
          <w:bCs/>
          <w:sz w:val="24"/>
          <w:szCs w:val="24"/>
          <w:lang w:val="lv-LV"/>
        </w:rPr>
        <w:t xml:space="preserve"> vai visi kopīpašnieki, ja viņi vēlas nopirkt zemesgabalu, uz kura atrodas ēka (būve)</w:t>
      </w:r>
      <w:r w:rsidR="001F116C" w:rsidRPr="005C6B64">
        <w:rPr>
          <w:rFonts w:ascii="Times New Roman" w:eastAsiaTheme="minorHAnsi" w:hAnsi="Times New Roman" w:cs="Times New Roman"/>
          <w:sz w:val="24"/>
          <w:szCs w:val="24"/>
          <w:lang w:val="lv-LV"/>
        </w:rPr>
        <w:t xml:space="preserve">. </w:t>
      </w:r>
    </w:p>
    <w:p w14:paraId="28A3A903" w14:textId="50ECEFA4" w:rsidR="001F116C" w:rsidRPr="005C6B64" w:rsidRDefault="009B020C" w:rsidP="00F472CA">
      <w:pPr>
        <w:spacing w:after="120" w:line="240" w:lineRule="auto"/>
        <w:jc w:val="both"/>
        <w:rPr>
          <w:rFonts w:ascii="Times New Roman" w:eastAsiaTheme="minorHAnsi" w:hAnsi="Times New Roman" w:cs="Times New Roman"/>
          <w:sz w:val="24"/>
          <w:szCs w:val="24"/>
          <w:shd w:val="clear" w:color="auto" w:fill="FFFFFF"/>
          <w:lang w:val="lv-LV"/>
        </w:rPr>
      </w:pPr>
      <w:r w:rsidRPr="005C6B64">
        <w:rPr>
          <w:rFonts w:ascii="Times New Roman" w:hAnsi="Times New Roman" w:cs="Times New Roman"/>
          <w:b/>
          <w:sz w:val="24"/>
          <w:szCs w:val="24"/>
          <w:lang w:val="lv-LV"/>
        </w:rPr>
        <w:t>[7.</w:t>
      </w:r>
      <w:r>
        <w:rPr>
          <w:rFonts w:ascii="Times New Roman" w:hAnsi="Times New Roman" w:cs="Times New Roman"/>
          <w:b/>
          <w:sz w:val="24"/>
          <w:szCs w:val="24"/>
          <w:lang w:val="lv-LV"/>
        </w:rPr>
        <w:t>2.</w:t>
      </w:r>
      <w:r w:rsidRPr="005C6B64">
        <w:rPr>
          <w:rFonts w:ascii="Times New Roman" w:hAnsi="Times New Roman" w:cs="Times New Roman"/>
          <w:b/>
          <w:sz w:val="24"/>
          <w:szCs w:val="24"/>
          <w:lang w:val="lv-LV"/>
        </w:rPr>
        <w:t xml:space="preserve">] </w:t>
      </w:r>
      <w:r w:rsidR="001F116C" w:rsidRPr="005C6B64">
        <w:rPr>
          <w:rFonts w:ascii="Times New Roman" w:eastAsiaTheme="minorHAnsi" w:hAnsi="Times New Roman" w:cs="Times New Roman"/>
          <w:sz w:val="24"/>
          <w:szCs w:val="24"/>
          <w:lang w:val="lv-LV"/>
        </w:rPr>
        <w:t xml:space="preserve">Likuma 44. panta ceturtā daļa noteic, ka </w:t>
      </w:r>
      <w:r w:rsidR="001F116C" w:rsidRPr="005C6B64">
        <w:rPr>
          <w:rFonts w:ascii="Times New Roman" w:eastAsiaTheme="minorHAnsi" w:hAnsi="Times New Roman" w:cs="Times New Roman"/>
          <w:b/>
          <w:bCs/>
          <w:sz w:val="24"/>
          <w:szCs w:val="24"/>
          <w:shd w:val="clear" w:color="auto" w:fill="FFFFFF"/>
          <w:lang w:val="lv-LV"/>
        </w:rPr>
        <w:t>publiskai personai piederošu zemesgabalu</w:t>
      </w:r>
      <w:r w:rsidR="001F116C" w:rsidRPr="005C6B64">
        <w:rPr>
          <w:rFonts w:ascii="Times New Roman" w:eastAsiaTheme="minorHAnsi" w:hAnsi="Times New Roman" w:cs="Times New Roman"/>
          <w:sz w:val="24"/>
          <w:szCs w:val="24"/>
          <w:shd w:val="clear" w:color="auto" w:fill="FFFFFF"/>
          <w:lang w:val="lv-LV"/>
        </w:rPr>
        <w:t xml:space="preserve">, uz kura atrodas citai personai (kopīpašniekiem) piederošas ēkas (būves), </w:t>
      </w:r>
      <w:r w:rsidR="001F116C" w:rsidRPr="005C6B64">
        <w:rPr>
          <w:rFonts w:ascii="Times New Roman" w:eastAsiaTheme="minorHAnsi" w:hAnsi="Times New Roman" w:cs="Times New Roman"/>
          <w:b/>
          <w:bCs/>
          <w:sz w:val="24"/>
          <w:szCs w:val="24"/>
          <w:u w:val="single"/>
          <w:shd w:val="clear" w:color="auto" w:fill="FFFFFF"/>
          <w:lang w:val="lv-LV"/>
        </w:rPr>
        <w:t>var pārdot tikai zemesgrāmatā ierakstītas ēkas (būves) īpašniekam</w:t>
      </w:r>
      <w:r w:rsidR="001F116C" w:rsidRPr="005C6B64">
        <w:rPr>
          <w:rFonts w:ascii="Times New Roman" w:eastAsiaTheme="minorHAnsi" w:hAnsi="Times New Roman" w:cs="Times New Roman"/>
          <w:sz w:val="24"/>
          <w:szCs w:val="24"/>
          <w:shd w:val="clear" w:color="auto" w:fill="FFFFFF"/>
          <w:lang w:val="lv-LV"/>
        </w:rPr>
        <w:t xml:space="preserve"> (visiem kopīpašniekiem proporcionāli viņu kopīpašuma daļām).</w:t>
      </w:r>
    </w:p>
    <w:p w14:paraId="2D315610" w14:textId="464BABCC" w:rsidR="0027684F" w:rsidRPr="005C6B64" w:rsidRDefault="0027684F" w:rsidP="00F472CA">
      <w:pPr>
        <w:spacing w:after="120" w:line="240" w:lineRule="auto"/>
        <w:jc w:val="both"/>
        <w:rPr>
          <w:rFonts w:ascii="Times New Roman" w:eastAsiaTheme="minorHAnsi" w:hAnsi="Times New Roman" w:cs="Times New Roman"/>
          <w:sz w:val="24"/>
          <w:szCs w:val="24"/>
          <w:lang w:val="lv-LV"/>
        </w:rPr>
      </w:pPr>
      <w:r w:rsidRPr="005C6B64">
        <w:rPr>
          <w:rFonts w:ascii="Times New Roman" w:eastAsiaTheme="minorHAnsi" w:hAnsi="Times New Roman" w:cs="Times New Roman"/>
          <w:sz w:val="24"/>
          <w:szCs w:val="24"/>
          <w:shd w:val="clear" w:color="auto" w:fill="FFFFFF"/>
          <w:lang w:val="lv-LV"/>
        </w:rPr>
        <w:t xml:space="preserve">No </w:t>
      </w:r>
      <w:r w:rsidRPr="005C6B64">
        <w:rPr>
          <w:rFonts w:ascii="Times New Roman" w:eastAsiaTheme="minorHAnsi" w:hAnsi="Times New Roman" w:cs="Times New Roman"/>
          <w:sz w:val="24"/>
          <w:szCs w:val="24"/>
          <w:lang w:val="lv-LV"/>
        </w:rPr>
        <w:t>Likuma 44. panta ceturtās daļas</w:t>
      </w:r>
      <w:r w:rsidRPr="005C6B64">
        <w:rPr>
          <w:rFonts w:ascii="Times New Roman" w:eastAsiaTheme="minorHAnsi" w:hAnsi="Times New Roman" w:cs="Times New Roman"/>
          <w:sz w:val="24"/>
          <w:szCs w:val="24"/>
          <w:shd w:val="clear" w:color="auto" w:fill="FFFFFF"/>
          <w:lang w:val="lv-LV"/>
        </w:rPr>
        <w:t xml:space="preserve"> normas izriet, ka publiskai personai piederošu zemi, uz kuras atrodas ēka (būve), </w:t>
      </w:r>
      <w:r w:rsidRPr="005C6B64">
        <w:rPr>
          <w:rFonts w:ascii="Times New Roman" w:eastAsiaTheme="minorHAnsi" w:hAnsi="Times New Roman" w:cs="Times New Roman"/>
          <w:b/>
          <w:bCs/>
          <w:sz w:val="24"/>
          <w:szCs w:val="24"/>
          <w:shd w:val="clear" w:color="auto" w:fill="FFFFFF"/>
          <w:lang w:val="lv-LV"/>
        </w:rPr>
        <w:t>var pārdot tikai šīs ēkas (būves) īpašniekam</w:t>
      </w:r>
      <w:r w:rsidRPr="005C6B64">
        <w:rPr>
          <w:rFonts w:ascii="Times New Roman" w:eastAsiaTheme="minorHAnsi" w:hAnsi="Times New Roman" w:cs="Times New Roman"/>
          <w:sz w:val="24"/>
          <w:szCs w:val="24"/>
          <w:shd w:val="clear" w:color="auto" w:fill="FFFFFF"/>
          <w:lang w:val="lv-LV"/>
        </w:rPr>
        <w:t xml:space="preserve">. Savukārt, atbilstoši Civillikuma 994. panta pirmajai daļai, </w:t>
      </w:r>
      <w:r w:rsidRPr="005C6B64">
        <w:rPr>
          <w:rFonts w:ascii="Times New Roman" w:hAnsi="Times New Roman" w:cs="Times New Roman"/>
          <w:b/>
          <w:bCs/>
          <w:sz w:val="24"/>
          <w:szCs w:val="24"/>
          <w:shd w:val="clear" w:color="auto" w:fill="FFFFFF"/>
          <w:lang w:val="lv-LV"/>
        </w:rPr>
        <w:t>par</w:t>
      </w:r>
      <w:r w:rsidRPr="005C6B64">
        <w:rPr>
          <w:rFonts w:ascii="Times New Roman" w:hAnsi="Times New Roman" w:cs="Times New Roman"/>
          <w:sz w:val="24"/>
          <w:szCs w:val="24"/>
          <w:shd w:val="clear" w:color="auto" w:fill="FFFFFF"/>
          <w:lang w:val="lv-LV"/>
        </w:rPr>
        <w:t xml:space="preserve"> nekustama īpašuma </w:t>
      </w:r>
      <w:r w:rsidRPr="005C6B64">
        <w:rPr>
          <w:rFonts w:ascii="Times New Roman" w:hAnsi="Times New Roman" w:cs="Times New Roman"/>
          <w:b/>
          <w:bCs/>
          <w:sz w:val="24"/>
          <w:szCs w:val="24"/>
          <w:shd w:val="clear" w:color="auto" w:fill="FFFFFF"/>
          <w:lang w:val="lv-LV"/>
        </w:rPr>
        <w:t>īpašnieku atzīstams tikai tas, kas par tādu ierakstīts zemes grāmatās</w:t>
      </w:r>
      <w:r w:rsidRPr="005C6B64">
        <w:rPr>
          <w:rFonts w:ascii="Times New Roman" w:hAnsi="Times New Roman" w:cs="Times New Roman"/>
          <w:sz w:val="24"/>
          <w:szCs w:val="24"/>
          <w:shd w:val="clear" w:color="auto" w:fill="FFFFFF"/>
          <w:lang w:val="lv-LV"/>
        </w:rPr>
        <w:t>.</w:t>
      </w:r>
    </w:p>
    <w:p w14:paraId="083B2084" w14:textId="77777777" w:rsidR="00493CE8" w:rsidRPr="005C6B64" w:rsidRDefault="001F116C" w:rsidP="00F472CA">
      <w:pPr>
        <w:spacing w:after="120" w:line="240" w:lineRule="auto"/>
        <w:jc w:val="both"/>
        <w:rPr>
          <w:rFonts w:ascii="Times New Roman" w:eastAsiaTheme="minorHAnsi" w:hAnsi="Times New Roman" w:cs="Times New Roman"/>
          <w:b/>
          <w:bCs/>
          <w:sz w:val="24"/>
          <w:szCs w:val="24"/>
          <w:lang w:val="lv-LV"/>
        </w:rPr>
      </w:pPr>
      <w:r w:rsidRPr="005C6B64">
        <w:rPr>
          <w:rFonts w:ascii="Times New Roman" w:eastAsiaTheme="minorHAnsi" w:hAnsi="Times New Roman" w:cs="Times New Roman"/>
          <w:b/>
          <w:bCs/>
          <w:sz w:val="24"/>
          <w:szCs w:val="24"/>
          <w:lang w:val="lv-LV"/>
        </w:rPr>
        <w:t>No</w:t>
      </w:r>
      <w:r w:rsidRPr="005C6B64">
        <w:rPr>
          <w:rFonts w:ascii="Times New Roman" w:eastAsiaTheme="minorHAnsi" w:hAnsi="Times New Roman" w:cs="Times New Roman"/>
          <w:sz w:val="24"/>
          <w:szCs w:val="24"/>
          <w:lang w:val="lv-LV"/>
        </w:rPr>
        <w:t xml:space="preserve"> norādītajām </w:t>
      </w:r>
      <w:r w:rsidRPr="005C6B64">
        <w:rPr>
          <w:rFonts w:ascii="Times New Roman" w:eastAsiaTheme="minorHAnsi" w:hAnsi="Times New Roman" w:cs="Times New Roman"/>
          <w:b/>
          <w:bCs/>
          <w:sz w:val="24"/>
          <w:szCs w:val="24"/>
          <w:lang w:val="lv-LV"/>
        </w:rPr>
        <w:t>Likuma normām izriet</w:t>
      </w:r>
      <w:r w:rsidRPr="005C6B64">
        <w:rPr>
          <w:rFonts w:ascii="Times New Roman" w:eastAsiaTheme="minorHAnsi" w:hAnsi="Times New Roman" w:cs="Times New Roman"/>
          <w:sz w:val="24"/>
          <w:szCs w:val="24"/>
          <w:lang w:val="lv-LV"/>
        </w:rPr>
        <w:t xml:space="preserve">, </w:t>
      </w:r>
      <w:r w:rsidRPr="005C6B64">
        <w:rPr>
          <w:rFonts w:ascii="Times New Roman" w:eastAsiaTheme="minorHAnsi" w:hAnsi="Times New Roman" w:cs="Times New Roman"/>
          <w:b/>
          <w:bCs/>
          <w:sz w:val="24"/>
          <w:szCs w:val="24"/>
          <w:lang w:val="lv-LV"/>
        </w:rPr>
        <w:t>ka</w:t>
      </w:r>
      <w:r w:rsidR="00493CE8" w:rsidRPr="005C6B64">
        <w:rPr>
          <w:rFonts w:ascii="Times New Roman" w:eastAsiaTheme="minorHAnsi" w:hAnsi="Times New Roman" w:cs="Times New Roman"/>
          <w:b/>
          <w:bCs/>
          <w:sz w:val="24"/>
          <w:szCs w:val="24"/>
          <w:lang w:val="lv-LV"/>
        </w:rPr>
        <w:t>:</w:t>
      </w:r>
    </w:p>
    <w:p w14:paraId="1FCDEDD9" w14:textId="4A4016EE" w:rsidR="00493CE8" w:rsidRPr="005C6B64" w:rsidRDefault="001F116C" w:rsidP="00F472CA">
      <w:pPr>
        <w:pStyle w:val="ListParagraph"/>
        <w:numPr>
          <w:ilvl w:val="0"/>
          <w:numId w:val="6"/>
        </w:numPr>
        <w:spacing w:after="120"/>
        <w:ind w:left="714" w:hanging="357"/>
        <w:contextualSpacing w:val="0"/>
        <w:jc w:val="both"/>
        <w:rPr>
          <w:rFonts w:ascii="Times New Roman" w:hAnsi="Times New Roman" w:cs="Times New Roman"/>
        </w:rPr>
      </w:pPr>
      <w:r w:rsidRPr="005C6B64">
        <w:rPr>
          <w:rFonts w:ascii="Times New Roman" w:hAnsi="Times New Roman" w:cs="Times New Roman"/>
          <w:b/>
          <w:bCs/>
        </w:rPr>
        <w:t>persona, kura bez būvprojekta un būvatļaujas patvaļīgi veikusi būvniecību</w:t>
      </w:r>
      <w:r w:rsidRPr="005C6B64">
        <w:rPr>
          <w:rFonts w:ascii="Times New Roman" w:hAnsi="Times New Roman" w:cs="Times New Roman"/>
        </w:rPr>
        <w:t xml:space="preserve"> pašvaldības zemesgabalā </w:t>
      </w:r>
      <w:r w:rsidRPr="005C6B64">
        <w:rPr>
          <w:rFonts w:ascii="Times New Roman" w:hAnsi="Times New Roman" w:cs="Times New Roman"/>
          <w:b/>
          <w:bCs/>
        </w:rPr>
        <w:t xml:space="preserve">nav tiesīga ierosināt pašvaldības zemesgabala, uz kura atrodas </w:t>
      </w:r>
      <w:r w:rsidR="00493CE8" w:rsidRPr="005C6B64">
        <w:rPr>
          <w:rFonts w:ascii="Times New Roman" w:hAnsi="Times New Roman" w:cs="Times New Roman"/>
          <w:b/>
          <w:bCs/>
        </w:rPr>
        <w:t xml:space="preserve">patvaļīgi uzbūvētas </w:t>
      </w:r>
      <w:r w:rsidRPr="005C6B64">
        <w:rPr>
          <w:rFonts w:ascii="Times New Roman" w:hAnsi="Times New Roman" w:cs="Times New Roman"/>
          <w:b/>
          <w:bCs/>
        </w:rPr>
        <w:t>ēkas (būves), atsavināšanu</w:t>
      </w:r>
      <w:r w:rsidR="00493CE8" w:rsidRPr="005C6B64">
        <w:rPr>
          <w:rFonts w:ascii="Times New Roman" w:hAnsi="Times New Roman" w:cs="Times New Roman"/>
        </w:rPr>
        <w:t>;</w:t>
      </w:r>
    </w:p>
    <w:p w14:paraId="7505F472" w14:textId="69D79F41" w:rsidR="00493CE8" w:rsidRPr="005C6B64" w:rsidRDefault="001F116C" w:rsidP="00F472CA">
      <w:pPr>
        <w:pStyle w:val="ListParagraph"/>
        <w:numPr>
          <w:ilvl w:val="0"/>
          <w:numId w:val="6"/>
        </w:numPr>
        <w:spacing w:after="120"/>
        <w:ind w:left="714" w:hanging="357"/>
        <w:contextualSpacing w:val="0"/>
        <w:jc w:val="both"/>
        <w:rPr>
          <w:rFonts w:ascii="Times New Roman" w:hAnsi="Times New Roman" w:cs="Times New Roman"/>
        </w:rPr>
      </w:pPr>
      <w:r w:rsidRPr="005C6B64">
        <w:rPr>
          <w:rFonts w:ascii="Times New Roman" w:hAnsi="Times New Roman" w:cs="Times New Roman"/>
          <w:b/>
          <w:bCs/>
        </w:rPr>
        <w:lastRenderedPageBreak/>
        <w:t xml:space="preserve">pašvaldība nav tiesīga  atsavināt zemesgabalu, uz kura atrodas </w:t>
      </w:r>
      <w:r w:rsidR="004444FC" w:rsidRPr="005C6B64">
        <w:rPr>
          <w:rFonts w:ascii="Times New Roman" w:hAnsi="Times New Roman" w:cs="Times New Roman"/>
          <w:b/>
          <w:bCs/>
          <w:u w:val="single"/>
          <w:shd w:val="clear" w:color="auto" w:fill="FFFFFF"/>
        </w:rPr>
        <w:t>zemesgrāmatā neierakstītas</w:t>
      </w:r>
      <w:r w:rsidR="004444FC" w:rsidRPr="005C6B64">
        <w:rPr>
          <w:rFonts w:ascii="Times New Roman" w:hAnsi="Times New Roman" w:cs="Times New Roman"/>
          <w:shd w:val="clear" w:color="auto" w:fill="FFFFFF"/>
        </w:rPr>
        <w:t xml:space="preserve">, </w:t>
      </w:r>
      <w:r w:rsidRPr="005C6B64">
        <w:rPr>
          <w:rFonts w:ascii="Times New Roman" w:hAnsi="Times New Roman" w:cs="Times New Roman"/>
          <w:b/>
          <w:bCs/>
        </w:rPr>
        <w:t>patvaļīgi uzbūvēt</w:t>
      </w:r>
      <w:r w:rsidR="004444FC" w:rsidRPr="005C6B64">
        <w:rPr>
          <w:rFonts w:ascii="Times New Roman" w:hAnsi="Times New Roman" w:cs="Times New Roman"/>
          <w:b/>
          <w:bCs/>
        </w:rPr>
        <w:t>a</w:t>
      </w:r>
      <w:r w:rsidRPr="005C6B64">
        <w:rPr>
          <w:rFonts w:ascii="Times New Roman" w:hAnsi="Times New Roman" w:cs="Times New Roman"/>
          <w:b/>
          <w:bCs/>
        </w:rPr>
        <w:t>s ēkas (būves)</w:t>
      </w:r>
      <w:r w:rsidR="00493CE8" w:rsidRPr="005C6B64">
        <w:rPr>
          <w:rFonts w:ascii="Times New Roman" w:hAnsi="Times New Roman" w:cs="Times New Roman"/>
        </w:rPr>
        <w:t>;</w:t>
      </w:r>
    </w:p>
    <w:p w14:paraId="299794A2" w14:textId="10057A13" w:rsidR="001F116C" w:rsidRPr="005C6B64" w:rsidRDefault="00493CE8" w:rsidP="00F472CA">
      <w:pPr>
        <w:pStyle w:val="ListParagraph"/>
        <w:numPr>
          <w:ilvl w:val="0"/>
          <w:numId w:val="6"/>
        </w:numPr>
        <w:spacing w:after="120"/>
        <w:ind w:left="714" w:hanging="357"/>
        <w:contextualSpacing w:val="0"/>
        <w:jc w:val="both"/>
        <w:rPr>
          <w:rFonts w:ascii="Times New Roman" w:hAnsi="Times New Roman" w:cs="Times New Roman"/>
        </w:rPr>
      </w:pPr>
      <w:r w:rsidRPr="005C6B64">
        <w:rPr>
          <w:rFonts w:ascii="Times New Roman" w:hAnsi="Times New Roman" w:cs="Times New Roman"/>
        </w:rPr>
        <w:t>s</w:t>
      </w:r>
      <w:r w:rsidR="001F116C" w:rsidRPr="005C6B64">
        <w:rPr>
          <w:rFonts w:ascii="Times New Roman" w:hAnsi="Times New Roman" w:cs="Times New Roman"/>
        </w:rPr>
        <w:t xml:space="preserve">ecīgi </w:t>
      </w:r>
      <w:r w:rsidR="001F116C" w:rsidRPr="005C6B64">
        <w:rPr>
          <w:rFonts w:ascii="Times New Roman" w:hAnsi="Times New Roman" w:cs="Times New Roman"/>
          <w:b/>
          <w:bCs/>
        </w:rPr>
        <w:t>pašvaldība nav tiesīga nodot nomas lietošanā zemi patvaļīgi uzbūvētu ēku uzturēšanai</w:t>
      </w:r>
      <w:r w:rsidR="001F116C" w:rsidRPr="005C6B64">
        <w:rPr>
          <w:rFonts w:ascii="Times New Roman" w:hAnsi="Times New Roman" w:cs="Times New Roman"/>
        </w:rPr>
        <w:t>.</w:t>
      </w:r>
    </w:p>
    <w:p w14:paraId="2A39EC63" w14:textId="7C8BBC3A" w:rsidR="00493CE8" w:rsidRPr="005C6B64" w:rsidRDefault="00493CE8" w:rsidP="00F472CA">
      <w:pPr>
        <w:spacing w:after="120" w:line="240" w:lineRule="auto"/>
        <w:jc w:val="both"/>
        <w:rPr>
          <w:rFonts w:ascii="Times New Roman" w:eastAsiaTheme="minorHAnsi" w:hAnsi="Times New Roman" w:cs="Times New Roman"/>
          <w:sz w:val="24"/>
          <w:szCs w:val="24"/>
          <w:lang w:val="lv-LV"/>
        </w:rPr>
      </w:pPr>
      <w:r w:rsidRPr="005C6B64">
        <w:rPr>
          <w:rFonts w:ascii="Times New Roman" w:eastAsiaTheme="minorHAnsi" w:hAnsi="Times New Roman" w:cs="Times New Roman"/>
          <w:sz w:val="24"/>
          <w:szCs w:val="24"/>
          <w:lang w:val="lv-LV"/>
        </w:rPr>
        <w:t xml:space="preserve">Līdz ar to </w:t>
      </w:r>
      <w:r w:rsidRPr="005C6B64">
        <w:rPr>
          <w:rFonts w:ascii="Times New Roman" w:eastAsiaTheme="minorHAnsi" w:hAnsi="Times New Roman" w:cs="Times New Roman"/>
          <w:b/>
          <w:bCs/>
          <w:sz w:val="24"/>
          <w:szCs w:val="24"/>
          <w:lang w:val="lv-LV"/>
        </w:rPr>
        <w:t>nav pamatots iesniegumā paustais kopīpašnieču lūgums atsavināt viņām</w:t>
      </w:r>
      <w:r w:rsidR="001F7086" w:rsidRPr="005C6B64">
        <w:rPr>
          <w:rFonts w:ascii="Times New Roman" w:eastAsiaTheme="minorHAnsi" w:hAnsi="Times New Roman" w:cs="Times New Roman"/>
          <w:b/>
          <w:bCs/>
          <w:sz w:val="24"/>
          <w:szCs w:val="24"/>
          <w:lang w:val="lv-LV"/>
        </w:rPr>
        <w:t>,</w:t>
      </w:r>
      <w:r w:rsidRPr="005C6B64">
        <w:rPr>
          <w:rFonts w:ascii="Times New Roman" w:eastAsiaTheme="minorHAnsi" w:hAnsi="Times New Roman" w:cs="Times New Roman"/>
          <w:b/>
          <w:bCs/>
          <w:sz w:val="24"/>
          <w:szCs w:val="24"/>
          <w:lang w:val="lv-LV"/>
        </w:rPr>
        <w:t xml:space="preserve"> </w:t>
      </w:r>
      <w:r w:rsidR="001F7086" w:rsidRPr="005C6B64">
        <w:rPr>
          <w:rFonts w:ascii="Times New Roman" w:eastAsiaTheme="minorHAnsi" w:hAnsi="Times New Roman" w:cs="Times New Roman"/>
          <w:b/>
          <w:bCs/>
          <w:sz w:val="24"/>
          <w:szCs w:val="24"/>
          <w:lang w:val="lv-LV"/>
        </w:rPr>
        <w:t>kā pirmpirkuma tiesīgām personām,</w:t>
      </w:r>
      <w:r w:rsidR="001F7086" w:rsidRPr="005C6B64">
        <w:rPr>
          <w:rFonts w:ascii="Times New Roman" w:hAnsi="Times New Roman" w:cs="Times New Roman"/>
          <w:b/>
          <w:bCs/>
          <w:sz w:val="24"/>
          <w:szCs w:val="24"/>
          <w:lang w:val="lv-LV"/>
        </w:rPr>
        <w:t xml:space="preserve"> </w:t>
      </w:r>
      <w:r w:rsidRPr="005C6B64">
        <w:rPr>
          <w:rFonts w:ascii="Times New Roman" w:hAnsi="Times New Roman" w:cs="Times New Roman"/>
          <w:b/>
          <w:bCs/>
          <w:sz w:val="24"/>
          <w:szCs w:val="24"/>
          <w:lang w:val="lv-LV"/>
        </w:rPr>
        <w:t>Ērgļu ielas zemes vienības teritorijas daļu</w:t>
      </w:r>
      <w:r w:rsidRPr="005C6B64">
        <w:rPr>
          <w:rFonts w:ascii="Times New Roman" w:hAnsi="Times New Roman" w:cs="Times New Roman"/>
          <w:sz w:val="24"/>
          <w:szCs w:val="24"/>
          <w:lang w:val="lv-LV"/>
        </w:rPr>
        <w:t xml:space="preserve"> aptuveni 205 m</w:t>
      </w:r>
      <w:r w:rsidRPr="005C6B64">
        <w:rPr>
          <w:rFonts w:ascii="Times New Roman" w:hAnsi="Times New Roman" w:cs="Times New Roman"/>
          <w:sz w:val="24"/>
          <w:szCs w:val="24"/>
          <w:vertAlign w:val="superscript"/>
          <w:lang w:val="lv-LV"/>
        </w:rPr>
        <w:t>2</w:t>
      </w:r>
      <w:r w:rsidRPr="005C6B64">
        <w:rPr>
          <w:rFonts w:ascii="Times New Roman" w:hAnsi="Times New Roman" w:cs="Times New Roman"/>
          <w:sz w:val="24"/>
          <w:szCs w:val="24"/>
          <w:lang w:val="lv-LV"/>
        </w:rPr>
        <w:t xml:space="preserve"> platībā</w:t>
      </w:r>
      <w:r w:rsidR="001F7086" w:rsidRPr="005C6B64">
        <w:rPr>
          <w:rFonts w:ascii="Times New Roman" w:hAnsi="Times New Roman" w:cs="Times New Roman"/>
          <w:sz w:val="24"/>
          <w:szCs w:val="24"/>
          <w:lang w:val="lv-LV"/>
        </w:rPr>
        <w:t xml:space="preserve"> uz šīs zemes</w:t>
      </w:r>
      <w:r w:rsidRPr="005C6B64">
        <w:rPr>
          <w:rFonts w:ascii="Times New Roman" w:eastAsiaTheme="minorHAnsi" w:hAnsi="Times New Roman" w:cs="Times New Roman"/>
          <w:sz w:val="24"/>
          <w:szCs w:val="24"/>
          <w:lang w:val="lv-LV"/>
        </w:rPr>
        <w:t xml:space="preserve"> patvaļīgi uzbūvēt</w:t>
      </w:r>
      <w:r w:rsidR="001F7086" w:rsidRPr="005C6B64">
        <w:rPr>
          <w:rFonts w:ascii="Times New Roman" w:eastAsiaTheme="minorHAnsi" w:hAnsi="Times New Roman" w:cs="Times New Roman"/>
          <w:sz w:val="24"/>
          <w:szCs w:val="24"/>
          <w:lang w:val="lv-LV"/>
        </w:rPr>
        <w:t>u</w:t>
      </w:r>
      <w:r w:rsidRPr="005C6B64">
        <w:rPr>
          <w:rFonts w:ascii="Times New Roman" w:eastAsiaTheme="minorHAnsi" w:hAnsi="Times New Roman" w:cs="Times New Roman"/>
          <w:sz w:val="24"/>
          <w:szCs w:val="24"/>
          <w:lang w:val="lv-LV"/>
        </w:rPr>
        <w:t xml:space="preserve"> ēku uzturēšanai</w:t>
      </w:r>
      <w:r w:rsidRPr="005C6B64">
        <w:rPr>
          <w:rFonts w:ascii="Times New Roman" w:hAnsi="Times New Roman" w:cs="Times New Roman"/>
          <w:sz w:val="24"/>
          <w:szCs w:val="24"/>
          <w:lang w:val="lv-LV"/>
        </w:rPr>
        <w:t>.</w:t>
      </w:r>
    </w:p>
    <w:p w14:paraId="1D020794" w14:textId="77777777" w:rsidR="00E935AC" w:rsidRPr="005C6B64" w:rsidRDefault="005400C8" w:rsidP="00F472CA">
      <w:pPr>
        <w:spacing w:after="120" w:line="240" w:lineRule="auto"/>
        <w:jc w:val="both"/>
        <w:rPr>
          <w:rFonts w:ascii="Times New Roman" w:eastAsiaTheme="minorHAnsi" w:hAnsi="Times New Roman" w:cs="Times New Roman"/>
          <w:sz w:val="24"/>
          <w:szCs w:val="24"/>
          <w:lang w:val="lv-LV"/>
        </w:rPr>
      </w:pPr>
      <w:r w:rsidRPr="005C6B64">
        <w:rPr>
          <w:rFonts w:ascii="Times New Roman" w:hAnsi="Times New Roman" w:cs="Times New Roman"/>
          <w:b/>
          <w:sz w:val="24"/>
          <w:szCs w:val="24"/>
          <w:lang w:val="lv-LV"/>
        </w:rPr>
        <w:t xml:space="preserve">[8.] </w:t>
      </w:r>
      <w:r w:rsidR="001F116C" w:rsidRPr="005C6B64">
        <w:rPr>
          <w:rFonts w:ascii="Times New Roman" w:eastAsiaTheme="minorHAnsi" w:hAnsi="Times New Roman" w:cs="Times New Roman"/>
          <w:sz w:val="24"/>
          <w:szCs w:val="24"/>
          <w:lang w:val="lv-LV"/>
        </w:rPr>
        <w:t xml:space="preserve">Saskaņā ar </w:t>
      </w:r>
      <w:r w:rsidRPr="005C6B64">
        <w:rPr>
          <w:rFonts w:ascii="Times New Roman" w:eastAsiaTheme="minorHAnsi" w:hAnsi="Times New Roman" w:cs="Times New Roman"/>
          <w:sz w:val="24"/>
          <w:szCs w:val="24"/>
          <w:lang w:val="lv-LV"/>
        </w:rPr>
        <w:t>B</w:t>
      </w:r>
      <w:r w:rsidR="001F116C" w:rsidRPr="005C6B64">
        <w:rPr>
          <w:rFonts w:ascii="Times New Roman" w:eastAsiaTheme="minorHAnsi" w:hAnsi="Times New Roman" w:cs="Times New Roman"/>
          <w:sz w:val="24"/>
          <w:szCs w:val="24"/>
          <w:lang w:val="lv-LV"/>
        </w:rPr>
        <w:t xml:space="preserve">ūvvaldes rīcībā esošo informāciju </w:t>
      </w:r>
      <w:r w:rsidR="001F116C" w:rsidRPr="005C6B64">
        <w:rPr>
          <w:rFonts w:ascii="Times New Roman" w:eastAsiaTheme="minorHAnsi" w:hAnsi="Times New Roman" w:cs="Times New Roman"/>
          <w:b/>
          <w:bCs/>
          <w:sz w:val="24"/>
          <w:szCs w:val="24"/>
          <w:lang w:val="lv-LV"/>
        </w:rPr>
        <w:t xml:space="preserve">ēkas, kas atrodas uz </w:t>
      </w:r>
      <w:r w:rsidRPr="005C6B64">
        <w:rPr>
          <w:rFonts w:ascii="Times New Roman" w:hAnsi="Times New Roman" w:cs="Times New Roman"/>
          <w:b/>
          <w:bCs/>
          <w:sz w:val="24"/>
          <w:szCs w:val="24"/>
          <w:lang w:val="lv-LV"/>
        </w:rPr>
        <w:t>Ērgļu ielas zemes vienības teritorijas daļas</w:t>
      </w:r>
      <w:r w:rsidRPr="005C6B64">
        <w:rPr>
          <w:rFonts w:ascii="Times New Roman" w:hAnsi="Times New Roman" w:cs="Times New Roman"/>
          <w:sz w:val="24"/>
          <w:szCs w:val="24"/>
          <w:lang w:val="lv-LV"/>
        </w:rPr>
        <w:t xml:space="preserve"> aptuveni 205 m</w:t>
      </w:r>
      <w:r w:rsidRPr="005C6B64">
        <w:rPr>
          <w:rFonts w:ascii="Times New Roman" w:hAnsi="Times New Roman" w:cs="Times New Roman"/>
          <w:sz w:val="24"/>
          <w:szCs w:val="24"/>
          <w:vertAlign w:val="superscript"/>
          <w:lang w:val="lv-LV"/>
        </w:rPr>
        <w:t>2</w:t>
      </w:r>
      <w:r w:rsidRPr="005C6B64">
        <w:rPr>
          <w:rFonts w:ascii="Times New Roman" w:hAnsi="Times New Roman" w:cs="Times New Roman"/>
          <w:sz w:val="24"/>
          <w:szCs w:val="24"/>
          <w:lang w:val="lv-LV"/>
        </w:rPr>
        <w:t xml:space="preserve"> platībā</w:t>
      </w:r>
      <w:r w:rsidR="001F116C" w:rsidRPr="005C6B64">
        <w:rPr>
          <w:rFonts w:ascii="Times New Roman" w:eastAsiaTheme="minorHAnsi" w:hAnsi="Times New Roman" w:cs="Times New Roman"/>
          <w:sz w:val="24"/>
          <w:szCs w:val="24"/>
          <w:lang w:val="lv-LV"/>
        </w:rPr>
        <w:t xml:space="preserve">, </w:t>
      </w:r>
      <w:r w:rsidR="001F116C" w:rsidRPr="005C6B64">
        <w:rPr>
          <w:rFonts w:ascii="Times New Roman" w:eastAsiaTheme="minorHAnsi" w:hAnsi="Times New Roman" w:cs="Times New Roman"/>
          <w:b/>
          <w:bCs/>
          <w:sz w:val="24"/>
          <w:szCs w:val="24"/>
          <w:lang w:val="lv-LV"/>
        </w:rPr>
        <w:t xml:space="preserve">pārkāpj gan </w:t>
      </w:r>
      <w:proofErr w:type="spellStart"/>
      <w:r w:rsidR="001F116C" w:rsidRPr="005C6B64">
        <w:rPr>
          <w:rFonts w:ascii="Times New Roman" w:eastAsiaTheme="minorHAnsi" w:hAnsi="Times New Roman" w:cs="Times New Roman"/>
          <w:b/>
          <w:bCs/>
          <w:sz w:val="24"/>
          <w:szCs w:val="24"/>
          <w:lang w:val="lv-LV"/>
        </w:rPr>
        <w:t>būvlaides</w:t>
      </w:r>
      <w:proofErr w:type="spellEnd"/>
      <w:r w:rsidR="001F116C" w:rsidRPr="005C6B64">
        <w:rPr>
          <w:rFonts w:ascii="Times New Roman" w:eastAsiaTheme="minorHAnsi" w:hAnsi="Times New Roman" w:cs="Times New Roman"/>
          <w:b/>
          <w:bCs/>
          <w:sz w:val="24"/>
          <w:szCs w:val="24"/>
          <w:lang w:val="lv-LV"/>
        </w:rPr>
        <w:t>, gan sarkanās līnijas</w:t>
      </w:r>
      <w:r w:rsidR="001F116C" w:rsidRPr="005C6B64">
        <w:rPr>
          <w:rFonts w:ascii="Times New Roman" w:eastAsiaTheme="minorHAnsi" w:hAnsi="Times New Roman" w:cs="Times New Roman"/>
          <w:sz w:val="24"/>
          <w:szCs w:val="24"/>
          <w:lang w:val="lv-LV"/>
        </w:rPr>
        <w:t xml:space="preserve">. Bezdelīgu iela 1 ir veikta robežu ierādīšana uz </w:t>
      </w:r>
      <w:proofErr w:type="spellStart"/>
      <w:r w:rsidR="001F116C" w:rsidRPr="005C6B64">
        <w:rPr>
          <w:rFonts w:ascii="Times New Roman" w:eastAsiaTheme="minorHAnsi" w:hAnsi="Times New Roman" w:cs="Times New Roman"/>
          <w:sz w:val="24"/>
          <w:szCs w:val="24"/>
          <w:lang w:val="lv-LV"/>
        </w:rPr>
        <w:t>fotoplāna</w:t>
      </w:r>
      <w:proofErr w:type="spellEnd"/>
      <w:r w:rsidR="001F116C" w:rsidRPr="005C6B64">
        <w:rPr>
          <w:rFonts w:ascii="Times New Roman" w:eastAsiaTheme="minorHAnsi" w:hAnsi="Times New Roman" w:cs="Times New Roman"/>
          <w:sz w:val="24"/>
          <w:szCs w:val="24"/>
          <w:lang w:val="lv-LV"/>
        </w:rPr>
        <w:t xml:space="preserve"> pamata, bet pašvaldības </w:t>
      </w:r>
      <w:r w:rsidRPr="005C6B64">
        <w:rPr>
          <w:rFonts w:ascii="Times New Roman" w:eastAsiaTheme="minorHAnsi" w:hAnsi="Times New Roman" w:cs="Times New Roman"/>
          <w:b/>
          <w:bCs/>
          <w:sz w:val="24"/>
          <w:szCs w:val="24"/>
          <w:lang w:val="lv-LV"/>
        </w:rPr>
        <w:t xml:space="preserve">Ērgļu </w:t>
      </w:r>
      <w:r w:rsidR="001F116C" w:rsidRPr="005C6B64">
        <w:rPr>
          <w:rFonts w:ascii="Times New Roman" w:eastAsiaTheme="minorHAnsi" w:hAnsi="Times New Roman" w:cs="Times New Roman"/>
          <w:b/>
          <w:bCs/>
          <w:sz w:val="24"/>
          <w:szCs w:val="24"/>
          <w:lang w:val="lv-LV"/>
        </w:rPr>
        <w:t>ielai robežas ir instrumentāli uzmērītas</w:t>
      </w:r>
      <w:r w:rsidR="001F116C" w:rsidRPr="005C6B64">
        <w:rPr>
          <w:rFonts w:ascii="Times New Roman" w:eastAsiaTheme="minorHAnsi" w:hAnsi="Times New Roman" w:cs="Times New Roman"/>
          <w:sz w:val="24"/>
          <w:szCs w:val="24"/>
          <w:lang w:val="lv-LV"/>
        </w:rPr>
        <w:t>, līdz ar to Bezdelīgu iela 1 robeža ar Ērgļu iel</w:t>
      </w:r>
      <w:r w:rsidRPr="005C6B64">
        <w:rPr>
          <w:rFonts w:ascii="Times New Roman" w:eastAsiaTheme="minorHAnsi" w:hAnsi="Times New Roman" w:cs="Times New Roman"/>
          <w:sz w:val="24"/>
          <w:szCs w:val="24"/>
          <w:lang w:val="lv-LV"/>
        </w:rPr>
        <w:t>u</w:t>
      </w:r>
      <w:r w:rsidR="001F116C" w:rsidRPr="005C6B64">
        <w:rPr>
          <w:rFonts w:ascii="Times New Roman" w:eastAsiaTheme="minorHAnsi" w:hAnsi="Times New Roman" w:cs="Times New Roman"/>
          <w:sz w:val="24"/>
          <w:szCs w:val="24"/>
          <w:lang w:val="lv-LV"/>
        </w:rPr>
        <w:t xml:space="preserve"> ir instrumentāli uzmērīta. </w:t>
      </w:r>
    </w:p>
    <w:p w14:paraId="231BC187" w14:textId="77777777" w:rsidR="001F7086" w:rsidRPr="005C6B64" w:rsidRDefault="00E935AC" w:rsidP="00F472CA">
      <w:pPr>
        <w:spacing w:after="120" w:line="240" w:lineRule="auto"/>
        <w:jc w:val="both"/>
        <w:rPr>
          <w:rFonts w:ascii="Times New Roman" w:eastAsiaTheme="minorHAnsi" w:hAnsi="Times New Roman" w:cs="Times New Roman"/>
          <w:sz w:val="24"/>
          <w:szCs w:val="24"/>
          <w:lang w:val="lv-LV"/>
        </w:rPr>
      </w:pPr>
      <w:r w:rsidRPr="005C6B64">
        <w:rPr>
          <w:rFonts w:ascii="Times New Roman" w:eastAsiaTheme="minorHAnsi" w:hAnsi="Times New Roman" w:cs="Times New Roman"/>
          <w:b/>
          <w:bCs/>
          <w:sz w:val="24"/>
          <w:szCs w:val="24"/>
          <w:lang w:val="lv-LV"/>
        </w:rPr>
        <w:t>Patvaļīgi uzbūvētajām ēkām</w:t>
      </w:r>
      <w:r w:rsidR="001F116C" w:rsidRPr="005C6B64">
        <w:rPr>
          <w:rFonts w:ascii="Times New Roman" w:eastAsiaTheme="minorHAnsi" w:hAnsi="Times New Roman" w:cs="Times New Roman"/>
          <w:sz w:val="24"/>
          <w:szCs w:val="24"/>
          <w:lang w:val="lv-LV"/>
        </w:rPr>
        <w:t xml:space="preserve"> </w:t>
      </w:r>
      <w:r w:rsidRPr="005C6B64">
        <w:rPr>
          <w:rFonts w:ascii="Times New Roman" w:eastAsiaTheme="minorHAnsi" w:hAnsi="Times New Roman" w:cs="Times New Roman"/>
          <w:sz w:val="24"/>
          <w:szCs w:val="24"/>
          <w:lang w:val="lv-LV"/>
        </w:rPr>
        <w:t>nav piešķirts</w:t>
      </w:r>
      <w:r w:rsidR="001F116C" w:rsidRPr="005C6B64">
        <w:rPr>
          <w:rFonts w:ascii="Times New Roman" w:eastAsiaTheme="minorHAnsi" w:hAnsi="Times New Roman" w:cs="Times New Roman"/>
          <w:sz w:val="24"/>
          <w:szCs w:val="24"/>
          <w:lang w:val="lv-LV"/>
        </w:rPr>
        <w:t xml:space="preserve"> kadastra apzīmējum</w:t>
      </w:r>
      <w:r w:rsidRPr="005C6B64">
        <w:rPr>
          <w:rFonts w:ascii="Times New Roman" w:eastAsiaTheme="minorHAnsi" w:hAnsi="Times New Roman" w:cs="Times New Roman"/>
          <w:sz w:val="24"/>
          <w:szCs w:val="24"/>
          <w:lang w:val="lv-LV"/>
        </w:rPr>
        <w:t>s</w:t>
      </w:r>
      <w:r w:rsidR="001F116C" w:rsidRPr="005C6B64">
        <w:rPr>
          <w:rFonts w:ascii="Times New Roman" w:eastAsiaTheme="minorHAnsi" w:hAnsi="Times New Roman" w:cs="Times New Roman"/>
          <w:sz w:val="24"/>
          <w:szCs w:val="24"/>
          <w:lang w:val="lv-LV"/>
        </w:rPr>
        <w:t xml:space="preserve">. </w:t>
      </w:r>
      <w:r w:rsidR="001F116C" w:rsidRPr="005C6B64">
        <w:rPr>
          <w:rFonts w:ascii="Times New Roman" w:eastAsiaTheme="minorHAnsi" w:hAnsi="Times New Roman" w:cs="Times New Roman"/>
          <w:b/>
          <w:bCs/>
          <w:sz w:val="24"/>
          <w:szCs w:val="24"/>
          <w:lang w:val="lv-LV"/>
        </w:rPr>
        <w:t>Vairāk kā pirms 10 gadiem ēkas tika saskaņotas kā īslaicīgas lietošanas un to atrašanās šobrīd uz Ērgļu ielas</w:t>
      </w:r>
      <w:r w:rsidR="001F7086" w:rsidRPr="005C6B64">
        <w:rPr>
          <w:rFonts w:ascii="Times New Roman" w:eastAsiaTheme="minorHAnsi" w:hAnsi="Times New Roman" w:cs="Times New Roman"/>
          <w:b/>
          <w:bCs/>
          <w:sz w:val="24"/>
          <w:szCs w:val="24"/>
          <w:lang w:val="lv-LV"/>
        </w:rPr>
        <w:t xml:space="preserve"> zemes</w:t>
      </w:r>
      <w:r w:rsidR="001F116C" w:rsidRPr="005C6B64">
        <w:rPr>
          <w:rFonts w:ascii="Times New Roman" w:eastAsiaTheme="minorHAnsi" w:hAnsi="Times New Roman" w:cs="Times New Roman"/>
          <w:b/>
          <w:bCs/>
          <w:sz w:val="24"/>
          <w:szCs w:val="24"/>
          <w:lang w:val="lv-LV"/>
        </w:rPr>
        <w:t xml:space="preserve"> ir prettiesiska</w:t>
      </w:r>
      <w:r w:rsidR="001F116C" w:rsidRPr="005C6B64">
        <w:rPr>
          <w:rFonts w:ascii="Times New Roman" w:eastAsiaTheme="minorHAnsi" w:hAnsi="Times New Roman" w:cs="Times New Roman"/>
          <w:sz w:val="24"/>
          <w:szCs w:val="24"/>
          <w:lang w:val="lv-LV"/>
        </w:rPr>
        <w:t>.</w:t>
      </w:r>
      <w:r w:rsidR="00820B63" w:rsidRPr="005C6B64">
        <w:rPr>
          <w:rFonts w:ascii="Times New Roman" w:eastAsiaTheme="minorHAnsi" w:hAnsi="Times New Roman" w:cs="Times New Roman"/>
          <w:sz w:val="24"/>
          <w:szCs w:val="24"/>
          <w:lang w:val="lv-LV"/>
        </w:rPr>
        <w:t xml:space="preserve"> </w:t>
      </w:r>
    </w:p>
    <w:p w14:paraId="3582A58D" w14:textId="3D774195" w:rsidR="001F116C" w:rsidRPr="005C6B64" w:rsidRDefault="001F116C" w:rsidP="00F472CA">
      <w:pPr>
        <w:spacing w:after="120" w:line="240" w:lineRule="auto"/>
        <w:jc w:val="both"/>
        <w:rPr>
          <w:rFonts w:ascii="Times New Roman" w:eastAsiaTheme="minorHAnsi" w:hAnsi="Times New Roman" w:cs="Times New Roman"/>
          <w:sz w:val="24"/>
          <w:szCs w:val="24"/>
          <w:lang w:val="lv-LV"/>
        </w:rPr>
      </w:pPr>
      <w:r w:rsidRPr="005C6B64">
        <w:rPr>
          <w:rFonts w:ascii="Times New Roman" w:eastAsiaTheme="minorHAnsi" w:hAnsi="Times New Roman" w:cs="Times New Roman"/>
          <w:sz w:val="24"/>
          <w:szCs w:val="24"/>
          <w:lang w:val="lv-LV"/>
        </w:rPr>
        <w:t>Īslaicīgas lietošanas būve ir būve, kuras ekspluatācijas laiks nav ilgāks par pieciem gadiem un kas jānojauc līdz minētā termiņa beigām.</w:t>
      </w:r>
    </w:p>
    <w:p w14:paraId="562DA14A" w14:textId="6BDFE35E" w:rsidR="00820B63" w:rsidRPr="005C6B64" w:rsidRDefault="00820B63" w:rsidP="00F472CA">
      <w:pPr>
        <w:spacing w:after="120" w:line="240" w:lineRule="auto"/>
        <w:jc w:val="both"/>
        <w:rPr>
          <w:rFonts w:ascii="Times New Roman" w:hAnsi="Times New Roman" w:cs="Times New Roman"/>
          <w:b/>
          <w:bCs/>
          <w:sz w:val="24"/>
          <w:szCs w:val="24"/>
          <w:lang w:val="lv-LV"/>
        </w:rPr>
      </w:pPr>
      <w:r w:rsidRPr="005C6B64">
        <w:rPr>
          <w:rFonts w:ascii="Times New Roman" w:hAnsi="Times New Roman" w:cs="Times New Roman"/>
          <w:b/>
          <w:sz w:val="24"/>
          <w:szCs w:val="24"/>
          <w:lang w:val="lv-LV"/>
        </w:rPr>
        <w:t xml:space="preserve">[9.] </w:t>
      </w:r>
      <w:r w:rsidRPr="005C6B64">
        <w:rPr>
          <w:rFonts w:ascii="Times New Roman" w:hAnsi="Times New Roman" w:cs="Times New Roman"/>
          <w:sz w:val="24"/>
          <w:szCs w:val="24"/>
          <w:lang w:val="lv-LV"/>
        </w:rPr>
        <w:t>Ņemot vērā to, k</w:t>
      </w:r>
      <w:r w:rsidR="001F7086" w:rsidRPr="005C6B64">
        <w:rPr>
          <w:rFonts w:ascii="Times New Roman" w:hAnsi="Times New Roman" w:cs="Times New Roman"/>
          <w:sz w:val="24"/>
          <w:szCs w:val="24"/>
          <w:lang w:val="lv-LV"/>
        </w:rPr>
        <w:t>ā</w:t>
      </w:r>
      <w:r w:rsidRPr="005C6B64">
        <w:rPr>
          <w:rFonts w:ascii="Times New Roman" w:hAnsi="Times New Roman" w:cs="Times New Roman"/>
          <w:sz w:val="24"/>
          <w:szCs w:val="24"/>
          <w:lang w:val="lv-LV"/>
        </w:rPr>
        <w:t xml:space="preserve"> Likums noteic pašvaldības rīcību ar tās mantu, </w:t>
      </w:r>
      <w:r w:rsidRPr="009B020C">
        <w:rPr>
          <w:rFonts w:ascii="Times New Roman" w:hAnsi="Times New Roman" w:cs="Times New Roman"/>
          <w:b/>
          <w:bCs/>
          <w:sz w:val="24"/>
          <w:szCs w:val="24"/>
          <w:u w:val="single"/>
          <w:lang w:val="lv-LV"/>
        </w:rPr>
        <w:t>pašvaldībai nav tiesiska pamata</w:t>
      </w:r>
      <w:r w:rsidRPr="005C6B64">
        <w:rPr>
          <w:rFonts w:ascii="Times New Roman" w:hAnsi="Times New Roman" w:cs="Times New Roman"/>
          <w:b/>
          <w:bCs/>
          <w:sz w:val="24"/>
          <w:szCs w:val="24"/>
          <w:lang w:val="lv-LV"/>
        </w:rPr>
        <w:t>:</w:t>
      </w:r>
    </w:p>
    <w:p w14:paraId="0913152A" w14:textId="77777777" w:rsidR="00820B63" w:rsidRPr="005C6B64" w:rsidRDefault="00820B63" w:rsidP="00F472CA">
      <w:pPr>
        <w:pStyle w:val="ListParagraph"/>
        <w:numPr>
          <w:ilvl w:val="0"/>
          <w:numId w:val="5"/>
        </w:numPr>
        <w:spacing w:after="120"/>
        <w:ind w:left="714" w:hanging="357"/>
        <w:contextualSpacing w:val="0"/>
        <w:jc w:val="both"/>
        <w:rPr>
          <w:rFonts w:ascii="Times New Roman" w:hAnsi="Times New Roman" w:cs="Times New Roman"/>
        </w:rPr>
      </w:pPr>
      <w:r w:rsidRPr="005C6B64">
        <w:rPr>
          <w:rFonts w:ascii="Times New Roman" w:hAnsi="Times New Roman" w:cs="Times New Roman"/>
          <w:b/>
          <w:bCs/>
        </w:rPr>
        <w:t>veikt</w:t>
      </w:r>
      <w:r w:rsidRPr="005C6B64">
        <w:rPr>
          <w:rFonts w:ascii="Times New Roman" w:hAnsi="Times New Roman" w:cs="Times New Roman"/>
        </w:rPr>
        <w:t xml:space="preserve"> </w:t>
      </w:r>
      <w:r w:rsidRPr="005C6B64">
        <w:rPr>
          <w:rFonts w:ascii="Times New Roman" w:hAnsi="Times New Roman" w:cs="Times New Roman"/>
          <w:b/>
          <w:bCs/>
        </w:rPr>
        <w:t>Ērgļu ielas zemes vienības daļas</w:t>
      </w:r>
      <w:r w:rsidRPr="005C6B64">
        <w:rPr>
          <w:rFonts w:ascii="Times New Roman" w:hAnsi="Times New Roman" w:cs="Times New Roman"/>
        </w:rPr>
        <w:t xml:space="preserve"> </w:t>
      </w:r>
      <w:r w:rsidRPr="005C6B64">
        <w:rPr>
          <w:rFonts w:ascii="Times New Roman" w:hAnsi="Times New Roman" w:cs="Times New Roman"/>
          <w:b/>
          <w:bCs/>
        </w:rPr>
        <w:t>aptuveni 205 m</w:t>
      </w:r>
      <w:r w:rsidRPr="005C6B64">
        <w:rPr>
          <w:rFonts w:ascii="Times New Roman" w:hAnsi="Times New Roman" w:cs="Times New Roman"/>
          <w:b/>
          <w:bCs/>
          <w:vertAlign w:val="superscript"/>
        </w:rPr>
        <w:t>2</w:t>
      </w:r>
      <w:r w:rsidRPr="005C6B64">
        <w:rPr>
          <w:rFonts w:ascii="Times New Roman" w:hAnsi="Times New Roman" w:cs="Times New Roman"/>
          <w:b/>
          <w:bCs/>
        </w:rPr>
        <w:t xml:space="preserve"> platībā atsavināšanu</w:t>
      </w:r>
      <w:r w:rsidRPr="005C6B64">
        <w:rPr>
          <w:rFonts w:ascii="Times New Roman" w:hAnsi="Times New Roman" w:cs="Times New Roman"/>
        </w:rPr>
        <w:t>, pārdodot vai mainot pret citu līdzvērtīgu nekustamo īpašumu. Ērgļu ielas teritorija ielu sarkano līniju robežās,</w:t>
      </w:r>
      <w:r w:rsidRPr="005C6B64">
        <w:rPr>
          <w:rFonts w:ascii="Times New Roman" w:hAnsi="Times New Roman" w:cs="Times New Roman"/>
          <w:b/>
          <w:bCs/>
        </w:rPr>
        <w:t xml:space="preserve"> ņemot vērā iespējamās nākotnes attīstības vajadzības</w:t>
      </w:r>
      <w:r w:rsidRPr="005C6B64">
        <w:rPr>
          <w:rFonts w:ascii="Times New Roman" w:hAnsi="Times New Roman" w:cs="Times New Roman"/>
        </w:rPr>
        <w:t xml:space="preserve">, </w:t>
      </w:r>
      <w:r w:rsidRPr="005C6B64">
        <w:rPr>
          <w:rFonts w:ascii="Times New Roman" w:hAnsi="Times New Roman" w:cs="Times New Roman"/>
          <w:b/>
          <w:bCs/>
        </w:rPr>
        <w:t>ir nepieciešama pašvaldības funkciju nodrošināšanai;</w:t>
      </w:r>
    </w:p>
    <w:p w14:paraId="2F8B9E52" w14:textId="6C51997C" w:rsidR="005400C8" w:rsidRPr="005C6B64" w:rsidRDefault="00820B63" w:rsidP="00F472CA">
      <w:pPr>
        <w:pStyle w:val="ListParagraph"/>
        <w:numPr>
          <w:ilvl w:val="0"/>
          <w:numId w:val="5"/>
        </w:numPr>
        <w:spacing w:after="120"/>
        <w:ind w:left="714" w:hanging="357"/>
        <w:contextualSpacing w:val="0"/>
        <w:jc w:val="both"/>
        <w:rPr>
          <w:rFonts w:ascii="Times New Roman" w:hAnsi="Times New Roman" w:cs="Times New Roman"/>
        </w:rPr>
      </w:pPr>
      <w:r w:rsidRPr="005C6B64">
        <w:rPr>
          <w:rFonts w:ascii="Times New Roman" w:hAnsi="Times New Roman" w:cs="Times New Roman"/>
          <w:b/>
          <w:bCs/>
        </w:rPr>
        <w:t>nodot nomas lietošanā Ērgļu ielas zemes vienības daļas</w:t>
      </w:r>
      <w:r w:rsidRPr="005C6B64">
        <w:rPr>
          <w:rFonts w:ascii="Times New Roman" w:hAnsi="Times New Roman" w:cs="Times New Roman"/>
        </w:rPr>
        <w:t xml:space="preserve"> </w:t>
      </w:r>
      <w:r w:rsidRPr="005C6B64">
        <w:rPr>
          <w:rFonts w:ascii="Times New Roman" w:hAnsi="Times New Roman" w:cs="Times New Roman"/>
          <w:b/>
          <w:bCs/>
        </w:rPr>
        <w:t>aptuveni 205 m</w:t>
      </w:r>
      <w:r w:rsidRPr="005C6B64">
        <w:rPr>
          <w:rFonts w:ascii="Times New Roman" w:hAnsi="Times New Roman" w:cs="Times New Roman"/>
          <w:b/>
          <w:bCs/>
          <w:vertAlign w:val="superscript"/>
        </w:rPr>
        <w:t>2</w:t>
      </w:r>
      <w:r w:rsidRPr="005C6B64">
        <w:rPr>
          <w:rFonts w:ascii="Times New Roman" w:hAnsi="Times New Roman" w:cs="Times New Roman"/>
          <w:b/>
          <w:bCs/>
        </w:rPr>
        <w:t xml:space="preserve"> platībā uz tās patvaļīgi uzbūvētu ēku uzturēšanai</w:t>
      </w:r>
      <w:r w:rsidRPr="005C6B64">
        <w:rPr>
          <w:rFonts w:ascii="Times New Roman" w:hAnsi="Times New Roman" w:cs="Times New Roman"/>
        </w:rPr>
        <w:t>.</w:t>
      </w:r>
    </w:p>
    <w:p w14:paraId="5484CDCB" w14:textId="372620EF" w:rsidR="00DA6A63" w:rsidRPr="005C6B64" w:rsidRDefault="009842F5" w:rsidP="00F472CA">
      <w:pPr>
        <w:pStyle w:val="NoSpacing"/>
        <w:spacing w:after="120"/>
        <w:jc w:val="both"/>
        <w:rPr>
          <w:rFonts w:ascii="Times New Roman" w:hAnsi="Times New Roman" w:cs="Times New Roman"/>
          <w:sz w:val="24"/>
          <w:szCs w:val="24"/>
          <w:lang w:val="lv-LV"/>
        </w:rPr>
      </w:pPr>
      <w:r w:rsidRPr="005C6B64">
        <w:rPr>
          <w:rFonts w:ascii="Times New Roman" w:hAnsi="Times New Roman" w:cs="Times New Roman"/>
          <w:b/>
          <w:sz w:val="24"/>
          <w:szCs w:val="24"/>
          <w:lang w:val="lv-LV"/>
        </w:rPr>
        <w:t>[</w:t>
      </w:r>
      <w:r>
        <w:rPr>
          <w:rFonts w:ascii="Times New Roman" w:hAnsi="Times New Roman" w:cs="Times New Roman"/>
          <w:b/>
          <w:sz w:val="24"/>
          <w:szCs w:val="24"/>
          <w:lang w:val="lv-LV"/>
        </w:rPr>
        <w:t>10</w:t>
      </w:r>
      <w:r w:rsidRPr="005C6B64">
        <w:rPr>
          <w:rFonts w:ascii="Times New Roman" w:hAnsi="Times New Roman" w:cs="Times New Roman"/>
          <w:b/>
          <w:sz w:val="24"/>
          <w:szCs w:val="24"/>
          <w:lang w:val="lv-LV"/>
        </w:rPr>
        <w:t xml:space="preserve">.] </w:t>
      </w:r>
      <w:r w:rsidR="00E935AC" w:rsidRPr="005C6B64">
        <w:rPr>
          <w:rFonts w:ascii="Times New Roman" w:hAnsi="Times New Roman" w:cs="Times New Roman"/>
          <w:sz w:val="24"/>
          <w:szCs w:val="24"/>
          <w:lang w:val="lv-LV"/>
        </w:rPr>
        <w:t xml:space="preserve">Ņemot vērā iepriekš minēto, pašvaldības Centrālās pārvaldes struktūrvienību un Aģentūras ieskatā </w:t>
      </w:r>
      <w:r w:rsidR="00E935AC" w:rsidRPr="005C6B64">
        <w:rPr>
          <w:rFonts w:ascii="Times New Roman" w:hAnsi="Times New Roman" w:cs="Times New Roman"/>
          <w:b/>
          <w:bCs/>
          <w:sz w:val="24"/>
          <w:szCs w:val="24"/>
          <w:lang w:val="lv-LV"/>
        </w:rPr>
        <w:t>veicamas Attīstības komitejas 12.02.2025. sēdē</w:t>
      </w:r>
      <w:r w:rsidR="00E935AC" w:rsidRPr="005C6B64">
        <w:rPr>
          <w:rFonts w:ascii="Times New Roman" w:hAnsi="Times New Roman" w:cs="Times New Roman"/>
          <w:sz w:val="24"/>
          <w:szCs w:val="24"/>
          <w:lang w:val="lv-LV"/>
        </w:rPr>
        <w:t xml:space="preserve"> </w:t>
      </w:r>
      <w:r w:rsidR="00E935AC" w:rsidRPr="005C6B64">
        <w:rPr>
          <w:rFonts w:ascii="Times New Roman" w:hAnsi="Times New Roman" w:cs="Times New Roman"/>
          <w:b/>
          <w:bCs/>
          <w:sz w:val="24"/>
          <w:szCs w:val="24"/>
          <w:lang w:val="lv-LV"/>
        </w:rPr>
        <w:t>izskatītajā ziņojumā</w:t>
      </w:r>
      <w:r w:rsidR="00DA6A63" w:rsidRPr="005C6B64">
        <w:rPr>
          <w:rFonts w:ascii="Times New Roman" w:hAnsi="Times New Roman" w:cs="Times New Roman"/>
          <w:b/>
          <w:bCs/>
          <w:sz w:val="24"/>
          <w:szCs w:val="24"/>
          <w:lang w:val="lv-LV"/>
        </w:rPr>
        <w:t xml:space="preserve"> norādītās darbības</w:t>
      </w:r>
      <w:r>
        <w:rPr>
          <w:rFonts w:ascii="Times New Roman" w:hAnsi="Times New Roman" w:cs="Times New Roman"/>
          <w:sz w:val="24"/>
          <w:szCs w:val="24"/>
          <w:lang w:val="lv-LV"/>
        </w:rPr>
        <w:t>:</w:t>
      </w:r>
    </w:p>
    <w:p w14:paraId="09132A24" w14:textId="57CC0956" w:rsidR="00DA6A63" w:rsidRPr="005C6B64" w:rsidRDefault="00E935AC" w:rsidP="00F472CA">
      <w:pPr>
        <w:pStyle w:val="NoSpacing"/>
        <w:numPr>
          <w:ilvl w:val="0"/>
          <w:numId w:val="7"/>
        </w:numPr>
        <w:spacing w:after="120"/>
        <w:ind w:left="714" w:hanging="357"/>
        <w:jc w:val="both"/>
        <w:rPr>
          <w:rFonts w:ascii="Times New Roman" w:hAnsi="Times New Roman" w:cs="Times New Roman"/>
          <w:sz w:val="24"/>
          <w:szCs w:val="24"/>
          <w:lang w:val="lv-LV"/>
        </w:rPr>
      </w:pPr>
      <w:r w:rsidRPr="005C6B64">
        <w:rPr>
          <w:rFonts w:ascii="Times New Roman" w:hAnsi="Times New Roman" w:cs="Times New Roman"/>
          <w:b/>
          <w:bCs/>
          <w:sz w:val="24"/>
          <w:szCs w:val="24"/>
          <w:lang w:val="lv-LV"/>
        </w:rPr>
        <w:t>Būvvalde aicina kopīpašnieces labprātīgi atbrīvot Ērgļu ielas zemes vienības teritorijas daļu</w:t>
      </w:r>
      <w:r w:rsidRPr="005C6B64">
        <w:rPr>
          <w:rFonts w:ascii="Times New Roman" w:hAnsi="Times New Roman" w:cs="Times New Roman"/>
          <w:sz w:val="24"/>
          <w:szCs w:val="24"/>
          <w:lang w:val="lv-LV"/>
        </w:rPr>
        <w:t xml:space="preserve"> </w:t>
      </w:r>
      <w:r w:rsidRPr="005C6B64">
        <w:rPr>
          <w:rFonts w:ascii="Times New Roman" w:hAnsi="Times New Roman" w:cs="Times New Roman"/>
          <w:b/>
          <w:bCs/>
          <w:sz w:val="24"/>
          <w:szCs w:val="24"/>
          <w:lang w:val="lv-LV"/>
        </w:rPr>
        <w:t>aptuveni 205 m</w:t>
      </w:r>
      <w:r w:rsidRPr="005C6B64">
        <w:rPr>
          <w:rFonts w:ascii="Times New Roman" w:hAnsi="Times New Roman" w:cs="Times New Roman"/>
          <w:b/>
          <w:bCs/>
          <w:sz w:val="24"/>
          <w:szCs w:val="24"/>
          <w:vertAlign w:val="superscript"/>
          <w:lang w:val="lv-LV"/>
        </w:rPr>
        <w:t>2</w:t>
      </w:r>
      <w:r w:rsidR="009B020C">
        <w:rPr>
          <w:rFonts w:ascii="Times New Roman" w:hAnsi="Times New Roman" w:cs="Times New Roman"/>
          <w:b/>
          <w:bCs/>
          <w:sz w:val="24"/>
          <w:szCs w:val="24"/>
          <w:vertAlign w:val="superscript"/>
          <w:lang w:val="lv-LV"/>
        </w:rPr>
        <w:t xml:space="preserve"> </w:t>
      </w:r>
      <w:r w:rsidR="009B020C" w:rsidRPr="009B020C">
        <w:rPr>
          <w:rFonts w:ascii="Times New Roman" w:hAnsi="Times New Roman" w:cs="Times New Roman"/>
          <w:b/>
          <w:bCs/>
          <w:sz w:val="24"/>
          <w:szCs w:val="24"/>
          <w:lang w:val="lv-LV"/>
        </w:rPr>
        <w:t>platībā</w:t>
      </w:r>
      <w:r w:rsidRPr="005C6B64">
        <w:rPr>
          <w:rFonts w:ascii="Times New Roman" w:hAnsi="Times New Roman" w:cs="Times New Roman"/>
          <w:sz w:val="24"/>
          <w:szCs w:val="24"/>
          <w:lang w:val="lv-LV"/>
        </w:rPr>
        <w:t>,</w:t>
      </w:r>
      <w:r w:rsidR="00DA6A63" w:rsidRPr="005C6B64">
        <w:rPr>
          <w:rFonts w:ascii="Times New Roman" w:hAnsi="Times New Roman" w:cs="Times New Roman"/>
          <w:sz w:val="24"/>
          <w:szCs w:val="24"/>
          <w:lang w:val="lv-LV"/>
        </w:rPr>
        <w:t xml:space="preserve"> </w:t>
      </w:r>
      <w:r w:rsidR="00DA6A63" w:rsidRPr="005C6B64">
        <w:rPr>
          <w:rFonts w:ascii="Times New Roman" w:hAnsi="Times New Roman" w:cs="Times New Roman"/>
          <w:b/>
          <w:bCs/>
          <w:sz w:val="24"/>
          <w:szCs w:val="24"/>
          <w:lang w:val="lv-LV"/>
        </w:rPr>
        <w:t>bet</w:t>
      </w:r>
    </w:p>
    <w:p w14:paraId="3AFD2EAB" w14:textId="47806694" w:rsidR="00E935AC" w:rsidRPr="005C6B64" w:rsidRDefault="00E935AC" w:rsidP="00F472CA">
      <w:pPr>
        <w:pStyle w:val="NoSpacing"/>
        <w:numPr>
          <w:ilvl w:val="0"/>
          <w:numId w:val="7"/>
        </w:numPr>
        <w:spacing w:after="120"/>
        <w:ind w:left="714" w:hanging="357"/>
        <w:jc w:val="both"/>
        <w:rPr>
          <w:rFonts w:ascii="Times New Roman" w:hAnsi="Times New Roman" w:cs="Times New Roman"/>
          <w:sz w:val="24"/>
          <w:szCs w:val="24"/>
          <w:lang w:val="lv-LV"/>
        </w:rPr>
      </w:pPr>
      <w:r w:rsidRPr="005C6B64">
        <w:rPr>
          <w:rFonts w:ascii="Times New Roman" w:hAnsi="Times New Roman" w:cs="Times New Roman"/>
          <w:b/>
          <w:bCs/>
          <w:sz w:val="24"/>
          <w:szCs w:val="24"/>
          <w:lang w:val="lv-LV"/>
        </w:rPr>
        <w:t xml:space="preserve">ja </w:t>
      </w:r>
      <w:r w:rsidR="00DA6A63" w:rsidRPr="005C6B64">
        <w:rPr>
          <w:rFonts w:ascii="Times New Roman" w:hAnsi="Times New Roman" w:cs="Times New Roman"/>
          <w:sz w:val="24"/>
          <w:szCs w:val="24"/>
          <w:lang w:val="lv-LV"/>
        </w:rPr>
        <w:t>Ērgļu ielas zemes vienības teritorijas daļa</w:t>
      </w:r>
      <w:r w:rsidR="00DA6A63" w:rsidRPr="005C6B64">
        <w:rPr>
          <w:rFonts w:ascii="Times New Roman" w:hAnsi="Times New Roman" w:cs="Times New Roman"/>
          <w:b/>
          <w:bCs/>
          <w:sz w:val="24"/>
          <w:szCs w:val="24"/>
          <w:lang w:val="lv-LV"/>
        </w:rPr>
        <w:t xml:space="preserve"> netiek atbrīvota labprātīgi</w:t>
      </w:r>
      <w:r w:rsidRPr="005C6B64">
        <w:rPr>
          <w:rFonts w:ascii="Times New Roman" w:hAnsi="Times New Roman" w:cs="Times New Roman"/>
          <w:sz w:val="24"/>
          <w:szCs w:val="24"/>
          <w:lang w:val="lv-LV"/>
        </w:rPr>
        <w:t>,</w:t>
      </w:r>
      <w:r w:rsidR="00DA6A63" w:rsidRPr="005C6B64">
        <w:rPr>
          <w:rFonts w:ascii="Times New Roman" w:hAnsi="Times New Roman" w:cs="Times New Roman"/>
          <w:sz w:val="24"/>
          <w:szCs w:val="24"/>
          <w:lang w:val="lv-LV"/>
        </w:rPr>
        <w:t xml:space="preserve"> </w:t>
      </w:r>
      <w:r w:rsidRPr="005C6B64">
        <w:rPr>
          <w:rFonts w:ascii="Times New Roman" w:hAnsi="Times New Roman" w:cs="Times New Roman"/>
          <w:b/>
          <w:bCs/>
          <w:sz w:val="24"/>
          <w:szCs w:val="24"/>
          <w:lang w:val="lv-LV"/>
        </w:rPr>
        <w:t>uzsāk</w:t>
      </w:r>
      <w:r w:rsidR="00DA6A63" w:rsidRPr="005C6B64">
        <w:rPr>
          <w:rFonts w:ascii="Times New Roman" w:hAnsi="Times New Roman" w:cs="Times New Roman"/>
          <w:b/>
          <w:bCs/>
          <w:sz w:val="24"/>
          <w:szCs w:val="24"/>
          <w:lang w:val="lv-LV"/>
        </w:rPr>
        <w:t>ams</w:t>
      </w:r>
      <w:r w:rsidR="00DA6A63" w:rsidRPr="005C6B64">
        <w:rPr>
          <w:rFonts w:ascii="Times New Roman" w:hAnsi="Times New Roman" w:cs="Times New Roman"/>
          <w:sz w:val="24"/>
          <w:szCs w:val="24"/>
          <w:lang w:val="lv-LV"/>
        </w:rPr>
        <w:t xml:space="preserve"> </w:t>
      </w:r>
      <w:r w:rsidR="00DA6A63" w:rsidRPr="005C6B64">
        <w:rPr>
          <w:rFonts w:ascii="Times New Roman" w:hAnsi="Times New Roman" w:cs="Times New Roman"/>
          <w:b/>
          <w:bCs/>
          <w:sz w:val="24"/>
          <w:szCs w:val="24"/>
          <w:lang w:val="lv-LV"/>
        </w:rPr>
        <w:t>process</w:t>
      </w:r>
      <w:r w:rsidRPr="005C6B64">
        <w:rPr>
          <w:rFonts w:ascii="Times New Roman" w:hAnsi="Times New Roman" w:cs="Times New Roman"/>
          <w:sz w:val="24"/>
          <w:szCs w:val="24"/>
          <w:lang w:val="lv-LV"/>
        </w:rPr>
        <w:t xml:space="preserve"> </w:t>
      </w:r>
      <w:r w:rsidR="00DA6A63" w:rsidRPr="005C6B64">
        <w:rPr>
          <w:rFonts w:ascii="Times New Roman" w:eastAsiaTheme="minorHAnsi" w:hAnsi="Times New Roman" w:cs="Times New Roman"/>
          <w:sz w:val="24"/>
          <w:szCs w:val="24"/>
          <w:lang w:val="lv-LV"/>
        </w:rPr>
        <w:t>patvaļīgi uzbūvētā</w:t>
      </w:r>
      <w:r w:rsidR="00DA6A63" w:rsidRPr="005C6B64">
        <w:rPr>
          <w:rFonts w:ascii="Times New Roman" w:eastAsiaTheme="minorHAnsi" w:hAnsi="Times New Roman" w:cs="Times New Roman"/>
          <w:b/>
          <w:bCs/>
          <w:sz w:val="24"/>
          <w:szCs w:val="24"/>
          <w:lang w:val="lv-LV"/>
        </w:rPr>
        <w:t xml:space="preserve"> </w:t>
      </w:r>
      <w:r w:rsidRPr="005C6B64">
        <w:rPr>
          <w:rFonts w:ascii="Times New Roman" w:hAnsi="Times New Roman" w:cs="Times New Roman"/>
          <w:b/>
          <w:bCs/>
          <w:sz w:val="24"/>
          <w:szCs w:val="24"/>
          <w:lang w:val="lv-LV"/>
        </w:rPr>
        <w:t xml:space="preserve">žoga </w:t>
      </w:r>
      <w:r w:rsidR="00DA6A63" w:rsidRPr="005C6B64">
        <w:rPr>
          <w:rFonts w:ascii="Times New Roman" w:hAnsi="Times New Roman" w:cs="Times New Roman"/>
          <w:b/>
          <w:bCs/>
          <w:sz w:val="24"/>
          <w:szCs w:val="24"/>
          <w:lang w:val="lv-LV"/>
        </w:rPr>
        <w:t xml:space="preserve">un </w:t>
      </w:r>
      <w:r w:rsidRPr="005C6B64">
        <w:rPr>
          <w:rFonts w:ascii="Times New Roman" w:hAnsi="Times New Roman" w:cs="Times New Roman"/>
          <w:b/>
          <w:bCs/>
          <w:sz w:val="24"/>
          <w:szCs w:val="24"/>
          <w:lang w:val="lv-LV"/>
        </w:rPr>
        <w:t>ēku nojaukšana</w:t>
      </w:r>
      <w:r w:rsidR="00DA6A63" w:rsidRPr="005C6B64">
        <w:rPr>
          <w:rFonts w:ascii="Times New Roman" w:hAnsi="Times New Roman" w:cs="Times New Roman"/>
          <w:b/>
          <w:bCs/>
          <w:sz w:val="24"/>
          <w:szCs w:val="24"/>
          <w:lang w:val="lv-LV"/>
        </w:rPr>
        <w:t>i</w:t>
      </w:r>
      <w:r w:rsidRPr="005C6B64">
        <w:rPr>
          <w:rFonts w:ascii="Times New Roman" w:hAnsi="Times New Roman" w:cs="Times New Roman"/>
          <w:b/>
          <w:bCs/>
          <w:sz w:val="24"/>
          <w:szCs w:val="24"/>
          <w:lang w:val="lv-LV"/>
        </w:rPr>
        <w:t xml:space="preserve"> </w:t>
      </w:r>
      <w:r w:rsidR="00DA6A63" w:rsidRPr="005C6B64">
        <w:rPr>
          <w:rFonts w:ascii="Times New Roman" w:hAnsi="Times New Roman" w:cs="Times New Roman"/>
          <w:b/>
          <w:bCs/>
          <w:sz w:val="24"/>
          <w:szCs w:val="24"/>
          <w:lang w:val="lv-LV"/>
        </w:rPr>
        <w:t>piespiedu kārtā</w:t>
      </w:r>
      <w:r w:rsidRPr="005C6B64">
        <w:rPr>
          <w:rFonts w:ascii="Times New Roman" w:hAnsi="Times New Roman" w:cs="Times New Roman"/>
          <w:sz w:val="24"/>
          <w:szCs w:val="24"/>
          <w:lang w:val="lv-LV"/>
        </w:rPr>
        <w:t>.</w:t>
      </w:r>
    </w:p>
    <w:p w14:paraId="6694469E" w14:textId="77777777" w:rsidR="00F472CA" w:rsidRPr="00F472CA" w:rsidRDefault="00F472CA" w:rsidP="00F472CA">
      <w:pPr>
        <w:spacing w:before="120" w:after="120" w:line="240" w:lineRule="auto"/>
        <w:jc w:val="both"/>
        <w:rPr>
          <w:rFonts w:ascii="Times New Roman" w:hAnsi="Times New Roman" w:cs="Times New Roman"/>
          <w:b/>
          <w:bCs/>
          <w:sz w:val="24"/>
          <w:szCs w:val="24"/>
          <w:u w:val="single"/>
          <w:lang w:val="lv-LV"/>
        </w:rPr>
      </w:pPr>
      <w:r w:rsidRPr="00F472CA">
        <w:rPr>
          <w:rFonts w:ascii="Times New Roman" w:hAnsi="Times New Roman" w:cs="Times New Roman"/>
          <w:b/>
          <w:bCs/>
          <w:sz w:val="24"/>
          <w:szCs w:val="24"/>
          <w:u w:val="single"/>
          <w:lang w:val="lv-LV"/>
        </w:rPr>
        <w:t>Priekšlikums:</w:t>
      </w:r>
    </w:p>
    <w:p w14:paraId="143CCDAE" w14:textId="77777777" w:rsidR="007A7138" w:rsidRPr="007A7138" w:rsidRDefault="007A7138" w:rsidP="00AB335C">
      <w:pPr>
        <w:pStyle w:val="ListParagraph"/>
        <w:numPr>
          <w:ilvl w:val="0"/>
          <w:numId w:val="8"/>
        </w:numPr>
        <w:spacing w:after="120"/>
        <w:ind w:left="714" w:hanging="357"/>
        <w:contextualSpacing w:val="0"/>
        <w:jc w:val="both"/>
        <w:rPr>
          <w:rFonts w:ascii="Times New Roman" w:hAnsi="Times New Roman" w:cs="Times New Roman"/>
        </w:rPr>
      </w:pPr>
      <w:r>
        <w:rPr>
          <w:rFonts w:ascii="Times New Roman" w:hAnsi="Times New Roman" w:cs="Times New Roman"/>
          <w:b/>
          <w:bCs/>
          <w:i/>
          <w:iCs/>
        </w:rPr>
        <w:t>virzīt uz domes 27. marta sēdi domes</w:t>
      </w:r>
      <w:r w:rsidR="00F472CA" w:rsidRPr="007A7138">
        <w:rPr>
          <w:rFonts w:ascii="Times New Roman" w:hAnsi="Times New Roman" w:cs="Times New Roman"/>
          <w:b/>
          <w:bCs/>
          <w:i/>
          <w:iCs/>
        </w:rPr>
        <w:t xml:space="preserve"> lēmum</w:t>
      </w:r>
      <w:r>
        <w:rPr>
          <w:rFonts w:ascii="Times New Roman" w:hAnsi="Times New Roman" w:cs="Times New Roman"/>
          <w:b/>
          <w:bCs/>
          <w:i/>
          <w:iCs/>
        </w:rPr>
        <w:t>projektu</w:t>
      </w:r>
      <w:r w:rsidR="00F472CA" w:rsidRPr="007A7138">
        <w:rPr>
          <w:rFonts w:ascii="Times New Roman" w:hAnsi="Times New Roman" w:cs="Times New Roman"/>
          <w:b/>
          <w:bCs/>
          <w:i/>
          <w:iCs/>
        </w:rPr>
        <w:t>, ar kuru iesniedzējām tiek atteikts iznomāt un atsavināt pašvaldībai piederošo zemi, uz kuras patvaļīgi izbūvētas būves</w:t>
      </w:r>
      <w:r>
        <w:rPr>
          <w:rFonts w:ascii="Times New Roman" w:hAnsi="Times New Roman" w:cs="Times New Roman"/>
          <w:b/>
          <w:bCs/>
          <w:i/>
          <w:iCs/>
        </w:rPr>
        <w:t>;</w:t>
      </w:r>
    </w:p>
    <w:p w14:paraId="571E40E6" w14:textId="77777777" w:rsidR="00AB335C" w:rsidRPr="00AB335C" w:rsidRDefault="007A7138" w:rsidP="00AB335C">
      <w:pPr>
        <w:pStyle w:val="ListParagraph"/>
        <w:numPr>
          <w:ilvl w:val="0"/>
          <w:numId w:val="8"/>
        </w:numPr>
        <w:spacing w:after="120"/>
        <w:ind w:left="714" w:hanging="357"/>
        <w:contextualSpacing w:val="0"/>
        <w:jc w:val="both"/>
        <w:rPr>
          <w:rFonts w:ascii="Times New Roman" w:hAnsi="Times New Roman" w:cs="Times New Roman"/>
        </w:rPr>
      </w:pPr>
      <w:r>
        <w:rPr>
          <w:rFonts w:ascii="Times New Roman" w:hAnsi="Times New Roman" w:cs="Times New Roman"/>
          <w:b/>
          <w:bCs/>
          <w:i/>
          <w:iCs/>
        </w:rPr>
        <w:t>p</w:t>
      </w:r>
      <w:r w:rsidR="00F472CA" w:rsidRPr="007A7138">
        <w:rPr>
          <w:rFonts w:ascii="Times New Roman" w:hAnsi="Times New Roman" w:cs="Times New Roman"/>
          <w:b/>
          <w:bCs/>
          <w:i/>
          <w:iCs/>
        </w:rPr>
        <w:t>ar pieņemto lēmumu informē</w:t>
      </w:r>
      <w:r>
        <w:rPr>
          <w:rFonts w:ascii="Times New Roman" w:hAnsi="Times New Roman" w:cs="Times New Roman"/>
          <w:b/>
          <w:bCs/>
          <w:i/>
          <w:iCs/>
        </w:rPr>
        <w:t>t</w:t>
      </w:r>
      <w:r w:rsidR="00F472CA" w:rsidRPr="007A7138">
        <w:rPr>
          <w:rFonts w:ascii="Times New Roman" w:hAnsi="Times New Roman" w:cs="Times New Roman"/>
          <w:b/>
          <w:bCs/>
          <w:i/>
          <w:iCs/>
        </w:rPr>
        <w:t xml:space="preserve"> iesniedzēj</w:t>
      </w:r>
      <w:r>
        <w:rPr>
          <w:rFonts w:ascii="Times New Roman" w:hAnsi="Times New Roman" w:cs="Times New Roman"/>
          <w:b/>
          <w:bCs/>
          <w:i/>
          <w:iCs/>
        </w:rPr>
        <w:t>u</w:t>
      </w:r>
      <w:r w:rsidR="00F472CA" w:rsidRPr="007A7138">
        <w:rPr>
          <w:rFonts w:ascii="Times New Roman" w:hAnsi="Times New Roman" w:cs="Times New Roman"/>
          <w:b/>
          <w:bCs/>
          <w:i/>
          <w:iCs/>
        </w:rPr>
        <w:t>, nosakot termiņu, līdz kuram labprātīgi nojaucamas patvaļīgās būves un atbrīvojama pašvaldības zeme</w:t>
      </w:r>
      <w:r w:rsidR="00AB335C">
        <w:rPr>
          <w:rFonts w:ascii="Times New Roman" w:hAnsi="Times New Roman" w:cs="Times New Roman"/>
          <w:b/>
          <w:bCs/>
          <w:i/>
          <w:iCs/>
        </w:rPr>
        <w:t>;</w:t>
      </w:r>
    </w:p>
    <w:p w14:paraId="4CD48A17" w14:textId="7A654A37" w:rsidR="00F65A44" w:rsidRPr="00B51DB3" w:rsidRDefault="00AB335C" w:rsidP="00B34F55">
      <w:pPr>
        <w:pStyle w:val="ListParagraph"/>
        <w:numPr>
          <w:ilvl w:val="0"/>
          <w:numId w:val="8"/>
        </w:numPr>
        <w:spacing w:after="120"/>
        <w:ind w:left="714" w:hanging="357"/>
        <w:contextualSpacing w:val="0"/>
        <w:jc w:val="both"/>
        <w:rPr>
          <w:rFonts w:ascii="Times New Roman" w:hAnsi="Times New Roman" w:cs="Times New Roman"/>
        </w:rPr>
      </w:pPr>
      <w:r w:rsidRPr="00B51DB3">
        <w:rPr>
          <w:rFonts w:ascii="Times New Roman" w:hAnsi="Times New Roman" w:cs="Times New Roman"/>
          <w:b/>
          <w:bCs/>
          <w:i/>
          <w:iCs/>
        </w:rPr>
        <w:t>j</w:t>
      </w:r>
      <w:r w:rsidR="00F472CA" w:rsidRPr="00B51DB3">
        <w:rPr>
          <w:rFonts w:ascii="Times New Roman" w:hAnsi="Times New Roman" w:cs="Times New Roman"/>
          <w:b/>
          <w:bCs/>
          <w:i/>
          <w:iCs/>
        </w:rPr>
        <w:t>a minētās darbības labprātīgi netiek veiktas, Būvvaldē uzsākams administratīvais process par patvaļīgas būvniecības seku novēršanu.</w:t>
      </w:r>
    </w:p>
    <w:p w14:paraId="7ABFD9AD" w14:textId="77777777" w:rsidR="008A73E1" w:rsidRPr="001F116C" w:rsidRDefault="008A73E1" w:rsidP="00F24ED1">
      <w:pPr>
        <w:pStyle w:val="NoSpacing"/>
        <w:jc w:val="both"/>
        <w:rPr>
          <w:rFonts w:ascii="Times New Roman" w:hAnsi="Times New Roman" w:cs="Times New Roman"/>
          <w:sz w:val="24"/>
          <w:szCs w:val="24"/>
          <w:lang w:val="lv-LV"/>
        </w:rPr>
      </w:pPr>
    </w:p>
    <w:sectPr w:rsidR="008A73E1" w:rsidRPr="001F116C" w:rsidSect="0058215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76661" w14:textId="77777777" w:rsidR="0045135B" w:rsidRDefault="0045135B" w:rsidP="0045135B">
      <w:pPr>
        <w:spacing w:after="0" w:line="240" w:lineRule="auto"/>
      </w:pPr>
      <w:r>
        <w:separator/>
      </w:r>
    </w:p>
  </w:endnote>
  <w:endnote w:type="continuationSeparator" w:id="0">
    <w:p w14:paraId="1E93B166" w14:textId="77777777" w:rsidR="0045135B" w:rsidRDefault="0045135B" w:rsidP="0045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176183"/>
      <w:docPartObj>
        <w:docPartGallery w:val="Page Numbers (Bottom of Page)"/>
        <w:docPartUnique/>
      </w:docPartObj>
    </w:sdtPr>
    <w:sdtEndPr/>
    <w:sdtContent>
      <w:p w14:paraId="2ABAB725" w14:textId="24BD0350" w:rsidR="0045135B" w:rsidRDefault="0045135B">
        <w:pPr>
          <w:pStyle w:val="Footer"/>
          <w:jc w:val="center"/>
        </w:pPr>
        <w:r>
          <w:fldChar w:fldCharType="begin"/>
        </w:r>
        <w:r>
          <w:instrText>PAGE   \* MERGEFORMAT</w:instrText>
        </w:r>
        <w:r>
          <w:fldChar w:fldCharType="separate"/>
        </w:r>
        <w:r>
          <w:rPr>
            <w:lang w:val="lv-LV"/>
          </w:rPr>
          <w:t>2</w:t>
        </w:r>
        <w:r>
          <w:fldChar w:fldCharType="end"/>
        </w:r>
      </w:p>
    </w:sdtContent>
  </w:sdt>
  <w:p w14:paraId="60F6E332" w14:textId="77777777" w:rsidR="0045135B" w:rsidRDefault="00451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1E3E5" w14:textId="77777777" w:rsidR="0045135B" w:rsidRDefault="0045135B" w:rsidP="0045135B">
      <w:pPr>
        <w:spacing w:after="0" w:line="240" w:lineRule="auto"/>
      </w:pPr>
      <w:r>
        <w:separator/>
      </w:r>
    </w:p>
  </w:footnote>
  <w:footnote w:type="continuationSeparator" w:id="0">
    <w:p w14:paraId="750DBEB0" w14:textId="77777777" w:rsidR="0045135B" w:rsidRDefault="0045135B" w:rsidP="0045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4EE7"/>
    <w:multiLevelType w:val="hybridMultilevel"/>
    <w:tmpl w:val="93C688A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F0C2A"/>
    <w:multiLevelType w:val="hybridMultilevel"/>
    <w:tmpl w:val="0130ECB8"/>
    <w:lvl w:ilvl="0" w:tplc="B70CBCF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D916982"/>
    <w:multiLevelType w:val="hybridMultilevel"/>
    <w:tmpl w:val="CBA0683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5044FA"/>
    <w:multiLevelType w:val="hybridMultilevel"/>
    <w:tmpl w:val="2F0C266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B18724B"/>
    <w:multiLevelType w:val="hybridMultilevel"/>
    <w:tmpl w:val="FA645F0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21C1464"/>
    <w:multiLevelType w:val="hybridMultilevel"/>
    <w:tmpl w:val="309E7512"/>
    <w:lvl w:ilvl="0" w:tplc="45287172">
      <w:start w:val="1"/>
      <w:numFmt w:val="decimal"/>
      <w:lvlText w:val="%1."/>
      <w:lvlJc w:val="left"/>
      <w:pPr>
        <w:ind w:left="928" w:hanging="360"/>
      </w:pPr>
      <w:rPr>
        <w:rFonts w:hint="default"/>
        <w:color w:val="auto"/>
      </w:rPr>
    </w:lvl>
    <w:lvl w:ilvl="1" w:tplc="9F8AE168" w:tentative="1">
      <w:start w:val="1"/>
      <w:numFmt w:val="lowerLetter"/>
      <w:lvlText w:val="%2."/>
      <w:lvlJc w:val="left"/>
      <w:pPr>
        <w:ind w:left="1440" w:hanging="360"/>
      </w:pPr>
    </w:lvl>
    <w:lvl w:ilvl="2" w:tplc="FE50CC66" w:tentative="1">
      <w:start w:val="1"/>
      <w:numFmt w:val="lowerRoman"/>
      <w:lvlText w:val="%3."/>
      <w:lvlJc w:val="right"/>
      <w:pPr>
        <w:ind w:left="2160" w:hanging="180"/>
      </w:pPr>
    </w:lvl>
    <w:lvl w:ilvl="3" w:tplc="FF46AB70" w:tentative="1">
      <w:start w:val="1"/>
      <w:numFmt w:val="decimal"/>
      <w:lvlText w:val="%4."/>
      <w:lvlJc w:val="left"/>
      <w:pPr>
        <w:ind w:left="2880" w:hanging="360"/>
      </w:pPr>
    </w:lvl>
    <w:lvl w:ilvl="4" w:tplc="70169384" w:tentative="1">
      <w:start w:val="1"/>
      <w:numFmt w:val="lowerLetter"/>
      <w:lvlText w:val="%5."/>
      <w:lvlJc w:val="left"/>
      <w:pPr>
        <w:ind w:left="3600" w:hanging="360"/>
      </w:pPr>
    </w:lvl>
    <w:lvl w:ilvl="5" w:tplc="C7C0AEE0" w:tentative="1">
      <w:start w:val="1"/>
      <w:numFmt w:val="lowerRoman"/>
      <w:lvlText w:val="%6."/>
      <w:lvlJc w:val="right"/>
      <w:pPr>
        <w:ind w:left="4320" w:hanging="180"/>
      </w:pPr>
    </w:lvl>
    <w:lvl w:ilvl="6" w:tplc="4C060C26" w:tentative="1">
      <w:start w:val="1"/>
      <w:numFmt w:val="decimal"/>
      <w:lvlText w:val="%7."/>
      <w:lvlJc w:val="left"/>
      <w:pPr>
        <w:ind w:left="5040" w:hanging="360"/>
      </w:pPr>
    </w:lvl>
    <w:lvl w:ilvl="7" w:tplc="6F94EC3A" w:tentative="1">
      <w:start w:val="1"/>
      <w:numFmt w:val="lowerLetter"/>
      <w:lvlText w:val="%8."/>
      <w:lvlJc w:val="left"/>
      <w:pPr>
        <w:ind w:left="5760" w:hanging="360"/>
      </w:pPr>
    </w:lvl>
    <w:lvl w:ilvl="8" w:tplc="30FEC982" w:tentative="1">
      <w:start w:val="1"/>
      <w:numFmt w:val="lowerRoman"/>
      <w:lvlText w:val="%9."/>
      <w:lvlJc w:val="right"/>
      <w:pPr>
        <w:ind w:left="6480" w:hanging="180"/>
      </w:pPr>
    </w:lvl>
  </w:abstractNum>
  <w:abstractNum w:abstractNumId="6" w15:restartNumberingAfterBreak="0">
    <w:nsid w:val="483F62C0"/>
    <w:multiLevelType w:val="hybridMultilevel"/>
    <w:tmpl w:val="D216208C"/>
    <w:lvl w:ilvl="0" w:tplc="B0E86A06">
      <w:numFmt w:val="bullet"/>
      <w:lvlText w:val="-"/>
      <w:lvlJc w:val="left"/>
      <w:pPr>
        <w:ind w:left="720" w:hanging="360"/>
      </w:pPr>
      <w:rPr>
        <w:rFonts w:ascii="Times New Roman" w:eastAsiaTheme="minorEastAsia" w:hAnsi="Times New Roman" w:cs="Times New Roman" w:hint="default"/>
        <w:b/>
        <w:i/>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DAD2387"/>
    <w:multiLevelType w:val="hybridMultilevel"/>
    <w:tmpl w:val="BED8134A"/>
    <w:lvl w:ilvl="0" w:tplc="0426000B">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275521440">
    <w:abstractNumId w:val="3"/>
  </w:num>
  <w:num w:numId="2" w16cid:durableId="398600533">
    <w:abstractNumId w:val="1"/>
  </w:num>
  <w:num w:numId="3" w16cid:durableId="1427847960">
    <w:abstractNumId w:val="7"/>
  </w:num>
  <w:num w:numId="4" w16cid:durableId="672026404">
    <w:abstractNumId w:val="5"/>
  </w:num>
  <w:num w:numId="5" w16cid:durableId="684016621">
    <w:abstractNumId w:val="2"/>
  </w:num>
  <w:num w:numId="6" w16cid:durableId="1034307598">
    <w:abstractNumId w:val="0"/>
  </w:num>
  <w:num w:numId="7" w16cid:durableId="225845804">
    <w:abstractNumId w:val="4"/>
  </w:num>
  <w:num w:numId="8" w16cid:durableId="208077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86"/>
    <w:rsid w:val="00025EB9"/>
    <w:rsid w:val="000420C5"/>
    <w:rsid w:val="00080AEF"/>
    <w:rsid w:val="000A39AE"/>
    <w:rsid w:val="000D4873"/>
    <w:rsid w:val="000E1E86"/>
    <w:rsid w:val="000F0040"/>
    <w:rsid w:val="00102F47"/>
    <w:rsid w:val="00111330"/>
    <w:rsid w:val="00113278"/>
    <w:rsid w:val="00117855"/>
    <w:rsid w:val="00133D5B"/>
    <w:rsid w:val="001543FC"/>
    <w:rsid w:val="00180283"/>
    <w:rsid w:val="00186248"/>
    <w:rsid w:val="001C5F73"/>
    <w:rsid w:val="001D3A21"/>
    <w:rsid w:val="001F116C"/>
    <w:rsid w:val="001F7086"/>
    <w:rsid w:val="002130DA"/>
    <w:rsid w:val="00245E69"/>
    <w:rsid w:val="0027684F"/>
    <w:rsid w:val="002A779D"/>
    <w:rsid w:val="002C4FE0"/>
    <w:rsid w:val="002E5C4B"/>
    <w:rsid w:val="003026B8"/>
    <w:rsid w:val="00327585"/>
    <w:rsid w:val="00345661"/>
    <w:rsid w:val="00350FDA"/>
    <w:rsid w:val="003B7F43"/>
    <w:rsid w:val="003C79DD"/>
    <w:rsid w:val="00433F29"/>
    <w:rsid w:val="00435CAF"/>
    <w:rsid w:val="00444435"/>
    <w:rsid w:val="004444FC"/>
    <w:rsid w:val="0045135B"/>
    <w:rsid w:val="00464F92"/>
    <w:rsid w:val="004767C6"/>
    <w:rsid w:val="00493CE8"/>
    <w:rsid w:val="004B46AC"/>
    <w:rsid w:val="004D18F5"/>
    <w:rsid w:val="00502ACD"/>
    <w:rsid w:val="005331BE"/>
    <w:rsid w:val="005400C8"/>
    <w:rsid w:val="00582158"/>
    <w:rsid w:val="005B1833"/>
    <w:rsid w:val="005B791A"/>
    <w:rsid w:val="005C6B64"/>
    <w:rsid w:val="006A0BC7"/>
    <w:rsid w:val="006F4A73"/>
    <w:rsid w:val="00700127"/>
    <w:rsid w:val="00734938"/>
    <w:rsid w:val="00750FAC"/>
    <w:rsid w:val="007970EE"/>
    <w:rsid w:val="007A7138"/>
    <w:rsid w:val="007B633C"/>
    <w:rsid w:val="007C22CC"/>
    <w:rsid w:val="007E417B"/>
    <w:rsid w:val="00820B63"/>
    <w:rsid w:val="00843EDE"/>
    <w:rsid w:val="0085418B"/>
    <w:rsid w:val="00854421"/>
    <w:rsid w:val="008A73E1"/>
    <w:rsid w:val="008B4806"/>
    <w:rsid w:val="008E0DFE"/>
    <w:rsid w:val="008E35FF"/>
    <w:rsid w:val="008E488C"/>
    <w:rsid w:val="008F4823"/>
    <w:rsid w:val="008F585F"/>
    <w:rsid w:val="00910C35"/>
    <w:rsid w:val="00972030"/>
    <w:rsid w:val="00974497"/>
    <w:rsid w:val="0098064E"/>
    <w:rsid w:val="009842F5"/>
    <w:rsid w:val="009B020C"/>
    <w:rsid w:val="009C1A59"/>
    <w:rsid w:val="00A07935"/>
    <w:rsid w:val="00A47C61"/>
    <w:rsid w:val="00A94B71"/>
    <w:rsid w:val="00AB335C"/>
    <w:rsid w:val="00AB42E0"/>
    <w:rsid w:val="00AC20A9"/>
    <w:rsid w:val="00AC338D"/>
    <w:rsid w:val="00AF6904"/>
    <w:rsid w:val="00B07F73"/>
    <w:rsid w:val="00B20B21"/>
    <w:rsid w:val="00B463FC"/>
    <w:rsid w:val="00B51DB3"/>
    <w:rsid w:val="00B6213B"/>
    <w:rsid w:val="00BC02D6"/>
    <w:rsid w:val="00BC4B0F"/>
    <w:rsid w:val="00BC6391"/>
    <w:rsid w:val="00C564DE"/>
    <w:rsid w:val="00C81F5F"/>
    <w:rsid w:val="00D25F9B"/>
    <w:rsid w:val="00D35AF4"/>
    <w:rsid w:val="00D633A3"/>
    <w:rsid w:val="00D662A2"/>
    <w:rsid w:val="00D70159"/>
    <w:rsid w:val="00DA6A63"/>
    <w:rsid w:val="00DB58C6"/>
    <w:rsid w:val="00DF4A72"/>
    <w:rsid w:val="00E263F6"/>
    <w:rsid w:val="00E50F9C"/>
    <w:rsid w:val="00E935AC"/>
    <w:rsid w:val="00EC13F2"/>
    <w:rsid w:val="00EC3972"/>
    <w:rsid w:val="00F11A43"/>
    <w:rsid w:val="00F24ED1"/>
    <w:rsid w:val="00F472CA"/>
    <w:rsid w:val="00F65A44"/>
    <w:rsid w:val="00F95472"/>
    <w:rsid w:val="00FD4109"/>
    <w:rsid w:val="00FE7E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3357"/>
  <w15:chartTrackingRefBased/>
  <w15:docId w15:val="{0607969F-5A77-4985-901C-3F687A43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AF4"/>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35AF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NoSpacing">
    <w:name w:val="No Spacing"/>
    <w:uiPriority w:val="1"/>
    <w:qFormat/>
    <w:rsid w:val="002130DA"/>
    <w:pPr>
      <w:spacing w:after="0" w:line="240" w:lineRule="auto"/>
    </w:pPr>
    <w:rPr>
      <w:rFonts w:eastAsiaTheme="minorEastAsia"/>
      <w:lang w:val="en-US"/>
    </w:rPr>
  </w:style>
  <w:style w:type="character" w:customStyle="1" w:styleId="Title1">
    <w:name w:val="Title1"/>
    <w:basedOn w:val="DefaultParagraphFont"/>
    <w:rsid w:val="0098064E"/>
  </w:style>
  <w:style w:type="paragraph" w:styleId="NormalWeb">
    <w:name w:val="Normal (Web)"/>
    <w:basedOn w:val="Normal"/>
    <w:uiPriority w:val="99"/>
    <w:unhideWhenUsed/>
    <w:rsid w:val="002C4FE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basedOn w:val="DefaultParagraphFont"/>
    <w:uiPriority w:val="22"/>
    <w:qFormat/>
    <w:rsid w:val="002C4FE0"/>
    <w:rPr>
      <w:b/>
      <w:bCs/>
    </w:rPr>
  </w:style>
  <w:style w:type="character" w:styleId="Emphasis">
    <w:name w:val="Emphasis"/>
    <w:basedOn w:val="DefaultParagraphFont"/>
    <w:uiPriority w:val="20"/>
    <w:qFormat/>
    <w:rsid w:val="002C4FE0"/>
    <w:rPr>
      <w:i/>
      <w:iCs/>
    </w:rPr>
  </w:style>
  <w:style w:type="paragraph" w:styleId="Revision">
    <w:name w:val="Revision"/>
    <w:hidden/>
    <w:uiPriority w:val="99"/>
    <w:semiHidden/>
    <w:rsid w:val="00464F92"/>
    <w:pPr>
      <w:spacing w:after="0" w:line="240" w:lineRule="auto"/>
    </w:pPr>
    <w:rPr>
      <w:rFonts w:eastAsiaTheme="minorEastAsia"/>
      <w:lang w:val="en-US"/>
    </w:rPr>
  </w:style>
  <w:style w:type="paragraph" w:styleId="ListParagraph">
    <w:name w:val="List Paragraph"/>
    <w:basedOn w:val="Normal"/>
    <w:uiPriority w:val="34"/>
    <w:qFormat/>
    <w:rsid w:val="002A779D"/>
    <w:pPr>
      <w:spacing w:after="0" w:line="240" w:lineRule="auto"/>
      <w:ind w:left="720"/>
      <w:contextualSpacing/>
    </w:pPr>
    <w:rPr>
      <w:rFonts w:eastAsiaTheme="minorHAnsi"/>
      <w:sz w:val="24"/>
      <w:szCs w:val="24"/>
      <w:lang w:val="lv-LV"/>
    </w:rPr>
  </w:style>
  <w:style w:type="paragraph" w:styleId="Header">
    <w:name w:val="header"/>
    <w:basedOn w:val="Normal"/>
    <w:link w:val="HeaderChar"/>
    <w:uiPriority w:val="99"/>
    <w:unhideWhenUsed/>
    <w:rsid w:val="00451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135B"/>
    <w:rPr>
      <w:rFonts w:eastAsiaTheme="minorEastAsia"/>
      <w:lang w:val="en-US"/>
    </w:rPr>
  </w:style>
  <w:style w:type="paragraph" w:styleId="Footer">
    <w:name w:val="footer"/>
    <w:basedOn w:val="Normal"/>
    <w:link w:val="FooterChar"/>
    <w:uiPriority w:val="99"/>
    <w:unhideWhenUsed/>
    <w:rsid w:val="00451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135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06266">
      <w:bodyDiv w:val="1"/>
      <w:marLeft w:val="0"/>
      <w:marRight w:val="0"/>
      <w:marTop w:val="0"/>
      <w:marBottom w:val="0"/>
      <w:divBdr>
        <w:top w:val="none" w:sz="0" w:space="0" w:color="auto"/>
        <w:left w:val="none" w:sz="0" w:space="0" w:color="auto"/>
        <w:bottom w:val="none" w:sz="0" w:space="0" w:color="auto"/>
        <w:right w:val="none" w:sz="0" w:space="0" w:color="auto"/>
      </w:divBdr>
    </w:div>
    <w:div w:id="410007875">
      <w:bodyDiv w:val="1"/>
      <w:marLeft w:val="0"/>
      <w:marRight w:val="0"/>
      <w:marTop w:val="0"/>
      <w:marBottom w:val="0"/>
      <w:divBdr>
        <w:top w:val="none" w:sz="0" w:space="0" w:color="auto"/>
        <w:left w:val="none" w:sz="0" w:space="0" w:color="auto"/>
        <w:bottom w:val="none" w:sz="0" w:space="0" w:color="auto"/>
        <w:right w:val="none" w:sz="0" w:space="0" w:color="auto"/>
      </w:divBdr>
    </w:div>
    <w:div w:id="440881897">
      <w:bodyDiv w:val="1"/>
      <w:marLeft w:val="0"/>
      <w:marRight w:val="0"/>
      <w:marTop w:val="0"/>
      <w:marBottom w:val="0"/>
      <w:divBdr>
        <w:top w:val="none" w:sz="0" w:space="0" w:color="auto"/>
        <w:left w:val="none" w:sz="0" w:space="0" w:color="auto"/>
        <w:bottom w:val="none" w:sz="0" w:space="0" w:color="auto"/>
        <w:right w:val="none" w:sz="0" w:space="0" w:color="auto"/>
      </w:divBdr>
      <w:divsChild>
        <w:div w:id="84957709">
          <w:marLeft w:val="-225"/>
          <w:marRight w:val="-225"/>
          <w:marTop w:val="0"/>
          <w:marBottom w:val="0"/>
          <w:divBdr>
            <w:top w:val="none" w:sz="0" w:space="0" w:color="auto"/>
            <w:left w:val="none" w:sz="0" w:space="0" w:color="auto"/>
            <w:bottom w:val="none" w:sz="0" w:space="0" w:color="auto"/>
            <w:right w:val="none" w:sz="0" w:space="0" w:color="auto"/>
          </w:divBdr>
          <w:divsChild>
            <w:div w:id="12292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1332">
      <w:bodyDiv w:val="1"/>
      <w:marLeft w:val="0"/>
      <w:marRight w:val="0"/>
      <w:marTop w:val="0"/>
      <w:marBottom w:val="0"/>
      <w:divBdr>
        <w:top w:val="none" w:sz="0" w:space="0" w:color="auto"/>
        <w:left w:val="none" w:sz="0" w:space="0" w:color="auto"/>
        <w:bottom w:val="none" w:sz="0" w:space="0" w:color="auto"/>
        <w:right w:val="none" w:sz="0" w:space="0" w:color="auto"/>
      </w:divBdr>
    </w:div>
    <w:div w:id="636028490">
      <w:bodyDiv w:val="1"/>
      <w:marLeft w:val="0"/>
      <w:marRight w:val="0"/>
      <w:marTop w:val="0"/>
      <w:marBottom w:val="0"/>
      <w:divBdr>
        <w:top w:val="none" w:sz="0" w:space="0" w:color="auto"/>
        <w:left w:val="none" w:sz="0" w:space="0" w:color="auto"/>
        <w:bottom w:val="none" w:sz="0" w:space="0" w:color="auto"/>
        <w:right w:val="none" w:sz="0" w:space="0" w:color="auto"/>
      </w:divBdr>
    </w:div>
    <w:div w:id="946474106">
      <w:bodyDiv w:val="1"/>
      <w:marLeft w:val="0"/>
      <w:marRight w:val="0"/>
      <w:marTop w:val="0"/>
      <w:marBottom w:val="0"/>
      <w:divBdr>
        <w:top w:val="none" w:sz="0" w:space="0" w:color="auto"/>
        <w:left w:val="none" w:sz="0" w:space="0" w:color="auto"/>
        <w:bottom w:val="none" w:sz="0" w:space="0" w:color="auto"/>
        <w:right w:val="none" w:sz="0" w:space="0" w:color="auto"/>
      </w:divBdr>
      <w:divsChild>
        <w:div w:id="1345084214">
          <w:marLeft w:val="0"/>
          <w:marRight w:val="0"/>
          <w:marTop w:val="0"/>
          <w:marBottom w:val="0"/>
          <w:divBdr>
            <w:top w:val="single" w:sz="2" w:space="0" w:color="auto"/>
            <w:left w:val="single" w:sz="2" w:space="0" w:color="auto"/>
            <w:bottom w:val="single" w:sz="6" w:space="0" w:color="auto"/>
            <w:right w:val="single" w:sz="2" w:space="0" w:color="auto"/>
          </w:divBdr>
          <w:divsChild>
            <w:div w:id="432017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718505">
          <w:marLeft w:val="0"/>
          <w:marRight w:val="0"/>
          <w:marTop w:val="0"/>
          <w:marBottom w:val="0"/>
          <w:divBdr>
            <w:top w:val="single" w:sz="2" w:space="0" w:color="E5E7EB"/>
            <w:left w:val="single" w:sz="2" w:space="0" w:color="E5E7EB"/>
            <w:bottom w:val="single" w:sz="2" w:space="0" w:color="E5E7EB"/>
            <w:right w:val="single" w:sz="2" w:space="0" w:color="E5E7EB"/>
          </w:divBdr>
          <w:divsChild>
            <w:div w:id="2003385085">
              <w:marLeft w:val="0"/>
              <w:marRight w:val="0"/>
              <w:marTop w:val="0"/>
              <w:marBottom w:val="0"/>
              <w:divBdr>
                <w:top w:val="single" w:sz="2" w:space="0" w:color="E5E7EB"/>
                <w:left w:val="single" w:sz="2" w:space="0" w:color="E5E7EB"/>
                <w:bottom w:val="single" w:sz="2" w:space="0" w:color="E5E7EB"/>
                <w:right w:val="single" w:sz="2" w:space="0" w:color="E5E7EB"/>
              </w:divBdr>
              <w:divsChild>
                <w:div w:id="2072146072">
                  <w:marLeft w:val="0"/>
                  <w:marRight w:val="0"/>
                  <w:marTop w:val="0"/>
                  <w:marBottom w:val="0"/>
                  <w:divBdr>
                    <w:top w:val="single" w:sz="2" w:space="0" w:color="E5E7EB"/>
                    <w:left w:val="single" w:sz="2" w:space="0" w:color="E5E7EB"/>
                    <w:bottom w:val="single" w:sz="2" w:space="0" w:color="E5E7EB"/>
                    <w:right w:val="single" w:sz="2" w:space="0" w:color="E5E7EB"/>
                  </w:divBdr>
                  <w:divsChild>
                    <w:div w:id="345865445">
                      <w:marLeft w:val="0"/>
                      <w:marRight w:val="0"/>
                      <w:marTop w:val="0"/>
                      <w:marBottom w:val="0"/>
                      <w:divBdr>
                        <w:top w:val="single" w:sz="6" w:space="0" w:color="auto"/>
                        <w:left w:val="single" w:sz="6" w:space="0" w:color="auto"/>
                        <w:bottom w:val="single" w:sz="6" w:space="0" w:color="auto"/>
                        <w:right w:val="single" w:sz="6" w:space="0" w:color="auto"/>
                      </w:divBdr>
                      <w:divsChild>
                        <w:div w:id="1385719372">
                          <w:marLeft w:val="0"/>
                          <w:marRight w:val="0"/>
                          <w:marTop w:val="0"/>
                          <w:marBottom w:val="0"/>
                          <w:divBdr>
                            <w:top w:val="single" w:sz="2" w:space="0" w:color="E5E7EB"/>
                            <w:left w:val="single" w:sz="2" w:space="0" w:color="E5E7EB"/>
                            <w:bottom w:val="single" w:sz="2" w:space="0" w:color="E5E7EB"/>
                            <w:right w:val="single" w:sz="2" w:space="0" w:color="E5E7EB"/>
                          </w:divBdr>
                          <w:divsChild>
                            <w:div w:id="1271398813">
                              <w:marLeft w:val="0"/>
                              <w:marRight w:val="0"/>
                              <w:marTop w:val="0"/>
                              <w:marBottom w:val="0"/>
                              <w:divBdr>
                                <w:top w:val="single" w:sz="2" w:space="0" w:color="E5E7EB"/>
                                <w:left w:val="single" w:sz="2" w:space="0" w:color="E5E7EB"/>
                                <w:bottom w:val="single" w:sz="2" w:space="0" w:color="E5E7EB"/>
                                <w:right w:val="single" w:sz="2" w:space="0" w:color="E5E7EB"/>
                              </w:divBdr>
                            </w:div>
                            <w:div w:id="1987735874">
                              <w:marLeft w:val="0"/>
                              <w:marRight w:val="0"/>
                              <w:marTop w:val="0"/>
                              <w:marBottom w:val="0"/>
                              <w:divBdr>
                                <w:top w:val="single" w:sz="2" w:space="0" w:color="E5E7EB"/>
                                <w:left w:val="single" w:sz="2" w:space="0" w:color="E5E7EB"/>
                                <w:bottom w:val="single" w:sz="2" w:space="0" w:color="E5E7EB"/>
                                <w:right w:val="single" w:sz="2" w:space="0" w:color="E5E7EB"/>
                              </w:divBdr>
                            </w:div>
                            <w:div w:id="315695661">
                              <w:marLeft w:val="0"/>
                              <w:marRight w:val="0"/>
                              <w:marTop w:val="0"/>
                              <w:marBottom w:val="0"/>
                              <w:divBdr>
                                <w:top w:val="single" w:sz="2" w:space="0" w:color="E5E7EB"/>
                                <w:left w:val="single" w:sz="2" w:space="0" w:color="E5E7EB"/>
                                <w:bottom w:val="single" w:sz="2" w:space="0" w:color="E5E7EB"/>
                                <w:right w:val="single" w:sz="2" w:space="0" w:color="E5E7EB"/>
                              </w:divBdr>
                            </w:div>
                            <w:div w:id="791360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12952097">
                  <w:marLeft w:val="0"/>
                  <w:marRight w:val="0"/>
                  <w:marTop w:val="0"/>
                  <w:marBottom w:val="0"/>
                  <w:divBdr>
                    <w:top w:val="single" w:sz="2" w:space="0" w:color="E5E7EB"/>
                    <w:left w:val="single" w:sz="2" w:space="0" w:color="E5E7EB"/>
                    <w:bottom w:val="single" w:sz="2" w:space="0" w:color="E5E7EB"/>
                    <w:right w:val="single" w:sz="2" w:space="0" w:color="E5E7EB"/>
                  </w:divBdr>
                  <w:divsChild>
                    <w:div w:id="1382628185">
                      <w:marLeft w:val="0"/>
                      <w:marRight w:val="0"/>
                      <w:marTop w:val="0"/>
                      <w:marBottom w:val="0"/>
                      <w:divBdr>
                        <w:top w:val="single" w:sz="6" w:space="0" w:color="auto"/>
                        <w:left w:val="single" w:sz="6" w:space="0" w:color="auto"/>
                        <w:bottom w:val="single" w:sz="6" w:space="0" w:color="auto"/>
                        <w:right w:val="single" w:sz="6" w:space="0" w:color="auto"/>
                      </w:divBdr>
                      <w:divsChild>
                        <w:div w:id="1838885863">
                          <w:marLeft w:val="0"/>
                          <w:marRight w:val="0"/>
                          <w:marTop w:val="0"/>
                          <w:marBottom w:val="0"/>
                          <w:divBdr>
                            <w:top w:val="single" w:sz="2" w:space="0" w:color="E5E7EB"/>
                            <w:left w:val="single" w:sz="2" w:space="0" w:color="E5E7EB"/>
                            <w:bottom w:val="single" w:sz="2" w:space="0" w:color="E5E7EB"/>
                            <w:right w:val="single" w:sz="2" w:space="0" w:color="E5E7EB"/>
                          </w:divBdr>
                          <w:divsChild>
                            <w:div w:id="375350175">
                              <w:marLeft w:val="0"/>
                              <w:marRight w:val="0"/>
                              <w:marTop w:val="0"/>
                              <w:marBottom w:val="0"/>
                              <w:divBdr>
                                <w:top w:val="single" w:sz="2" w:space="0" w:color="E5E7EB"/>
                                <w:left w:val="single" w:sz="2" w:space="0" w:color="E5E7EB"/>
                                <w:bottom w:val="single" w:sz="2" w:space="0" w:color="E5E7EB"/>
                                <w:right w:val="single" w:sz="2" w:space="0" w:color="E5E7EB"/>
                              </w:divBdr>
                            </w:div>
                            <w:div w:id="1855490">
                              <w:marLeft w:val="0"/>
                              <w:marRight w:val="0"/>
                              <w:marTop w:val="0"/>
                              <w:marBottom w:val="0"/>
                              <w:divBdr>
                                <w:top w:val="single" w:sz="2" w:space="0" w:color="E5E7EB"/>
                                <w:left w:val="single" w:sz="2" w:space="0" w:color="E5E7EB"/>
                                <w:bottom w:val="single" w:sz="2" w:space="0" w:color="E5E7EB"/>
                                <w:right w:val="single" w:sz="2" w:space="0" w:color="E5E7EB"/>
                              </w:divBdr>
                            </w:div>
                            <w:div w:id="2145929669">
                              <w:marLeft w:val="0"/>
                              <w:marRight w:val="0"/>
                              <w:marTop w:val="0"/>
                              <w:marBottom w:val="0"/>
                              <w:divBdr>
                                <w:top w:val="single" w:sz="2" w:space="0" w:color="E5E7EB"/>
                                <w:left w:val="single" w:sz="2" w:space="0" w:color="E5E7EB"/>
                                <w:bottom w:val="single" w:sz="2" w:space="0" w:color="E5E7EB"/>
                                <w:right w:val="single" w:sz="2" w:space="0" w:color="E5E7EB"/>
                              </w:divBdr>
                            </w:div>
                            <w:div w:id="9746006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5183643">
                  <w:marLeft w:val="0"/>
                  <w:marRight w:val="0"/>
                  <w:marTop w:val="0"/>
                  <w:marBottom w:val="0"/>
                  <w:divBdr>
                    <w:top w:val="single" w:sz="2" w:space="0" w:color="E5E7EB"/>
                    <w:left w:val="single" w:sz="2" w:space="0" w:color="E5E7EB"/>
                    <w:bottom w:val="single" w:sz="2" w:space="0" w:color="E5E7EB"/>
                    <w:right w:val="single" w:sz="2" w:space="0" w:color="E5E7EB"/>
                  </w:divBdr>
                  <w:divsChild>
                    <w:div w:id="1314529618">
                      <w:marLeft w:val="0"/>
                      <w:marRight w:val="0"/>
                      <w:marTop w:val="0"/>
                      <w:marBottom w:val="0"/>
                      <w:divBdr>
                        <w:top w:val="single" w:sz="6" w:space="0" w:color="auto"/>
                        <w:left w:val="single" w:sz="6" w:space="0" w:color="auto"/>
                        <w:bottom w:val="single" w:sz="6" w:space="0" w:color="auto"/>
                        <w:right w:val="single" w:sz="6" w:space="0" w:color="auto"/>
                      </w:divBdr>
                      <w:divsChild>
                        <w:div w:id="1524244507">
                          <w:marLeft w:val="0"/>
                          <w:marRight w:val="0"/>
                          <w:marTop w:val="0"/>
                          <w:marBottom w:val="0"/>
                          <w:divBdr>
                            <w:top w:val="single" w:sz="2" w:space="0" w:color="E5E7EB"/>
                            <w:left w:val="single" w:sz="2" w:space="0" w:color="E5E7EB"/>
                            <w:bottom w:val="single" w:sz="2" w:space="0" w:color="E5E7EB"/>
                            <w:right w:val="single" w:sz="2" w:space="0" w:color="E5E7EB"/>
                          </w:divBdr>
                          <w:divsChild>
                            <w:div w:id="1740789477">
                              <w:marLeft w:val="0"/>
                              <w:marRight w:val="0"/>
                              <w:marTop w:val="0"/>
                              <w:marBottom w:val="0"/>
                              <w:divBdr>
                                <w:top w:val="single" w:sz="2" w:space="0" w:color="E5E7EB"/>
                                <w:left w:val="single" w:sz="2" w:space="0" w:color="E5E7EB"/>
                                <w:bottom w:val="single" w:sz="2" w:space="0" w:color="E5E7EB"/>
                                <w:right w:val="single" w:sz="2" w:space="0" w:color="E5E7EB"/>
                              </w:divBdr>
                            </w:div>
                            <w:div w:id="769014016">
                              <w:marLeft w:val="0"/>
                              <w:marRight w:val="0"/>
                              <w:marTop w:val="0"/>
                              <w:marBottom w:val="0"/>
                              <w:divBdr>
                                <w:top w:val="single" w:sz="2" w:space="0" w:color="E5E7EB"/>
                                <w:left w:val="single" w:sz="2" w:space="0" w:color="E5E7EB"/>
                                <w:bottom w:val="single" w:sz="2" w:space="0" w:color="E5E7EB"/>
                                <w:right w:val="single" w:sz="2" w:space="0" w:color="E5E7EB"/>
                              </w:divBdr>
                            </w:div>
                            <w:div w:id="1113477822">
                              <w:marLeft w:val="0"/>
                              <w:marRight w:val="0"/>
                              <w:marTop w:val="0"/>
                              <w:marBottom w:val="0"/>
                              <w:divBdr>
                                <w:top w:val="single" w:sz="2" w:space="0" w:color="E5E7EB"/>
                                <w:left w:val="single" w:sz="2" w:space="0" w:color="E5E7EB"/>
                                <w:bottom w:val="single" w:sz="2" w:space="0" w:color="E5E7EB"/>
                                <w:right w:val="single" w:sz="2" w:space="0" w:color="E5E7EB"/>
                              </w:divBdr>
                            </w:div>
                            <w:div w:id="1575312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35623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9763</Words>
  <Characters>5565</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ainars.grikmanis</dc:creator>
  <cp:keywords/>
  <dc:description/>
  <cp:lastModifiedBy>Sintija Tenisa</cp:lastModifiedBy>
  <cp:revision>2</cp:revision>
  <cp:lastPrinted>2025-03-11T09:20:00Z</cp:lastPrinted>
  <dcterms:created xsi:type="dcterms:W3CDTF">2025-03-25T11:54:00Z</dcterms:created>
  <dcterms:modified xsi:type="dcterms:W3CDTF">2025-03-25T11:54:00Z</dcterms:modified>
</cp:coreProperties>
</file>